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7E" w:rsidRPr="000E09F8" w:rsidRDefault="00C1627E" w:rsidP="00C1627E">
      <w:pPr>
        <w:shd w:val="clear" w:color="auto" w:fill="FFFFFF" w:themeFill="background1"/>
        <w:spacing w:after="240" w:line="240" w:lineRule="auto"/>
        <w:jc w:val="center"/>
        <w:rPr>
          <w:rFonts w:eastAsia="Times New Roman" w:cs="Times New Roman"/>
          <w:b/>
          <w:sz w:val="18"/>
          <w:szCs w:val="18"/>
        </w:rPr>
      </w:pPr>
      <w:r w:rsidRPr="000E09F8">
        <w:rPr>
          <w:rFonts w:eastAsia="Times New Roman" w:cs="Times New Roman"/>
          <w:b/>
          <w:sz w:val="18"/>
          <w:szCs w:val="18"/>
        </w:rPr>
        <w:t>ФАКУЛТЕТ ПО МЕТАЛУРГИЯ И МАТЕРИАЛОЗНАНИЕ</w:t>
      </w:r>
    </w:p>
    <w:p w:rsidR="0012308A" w:rsidRPr="000E09F8" w:rsidRDefault="0012308A" w:rsidP="0012308A">
      <w:pPr>
        <w:shd w:val="clear" w:color="auto" w:fill="FFFFFF" w:themeFill="background1"/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0E09F8">
        <w:rPr>
          <w:rFonts w:eastAsia="Times New Roman" w:cs="Times New Roman"/>
          <w:i/>
          <w:sz w:val="18"/>
          <w:szCs w:val="18"/>
          <w:u w:val="single"/>
        </w:rPr>
        <w:t>Специалност</w:t>
      </w:r>
      <w:r w:rsidRPr="000E09F8">
        <w:rPr>
          <w:rFonts w:eastAsia="Times New Roman" w:cs="Times New Roman"/>
          <w:b/>
          <w:i/>
          <w:sz w:val="18"/>
          <w:szCs w:val="18"/>
          <w:u w:val="single"/>
        </w:rPr>
        <w:t>:</w:t>
      </w:r>
      <w:r w:rsidRPr="000E09F8">
        <w:rPr>
          <w:rFonts w:eastAsia="Times New Roman" w:cs="Times New Roman"/>
          <w:b/>
          <w:sz w:val="18"/>
          <w:szCs w:val="18"/>
        </w:rPr>
        <w:t xml:space="preserve"> </w:t>
      </w:r>
      <w:r w:rsidRPr="000E09F8">
        <w:rPr>
          <w:rFonts w:eastAsia="Times New Roman" w:cs="Times New Roman"/>
          <w:b/>
          <w:bCs/>
          <w:sz w:val="18"/>
          <w:szCs w:val="18"/>
        </w:rPr>
        <w:t>МЕТАЛОЗНАНИЕ И ТЕРМИЧНО ОБРАБОТВАНЕ НА МЕТАЛИТЕ</w:t>
      </w:r>
    </w:p>
    <w:p w:rsidR="0012308A" w:rsidRPr="000E09F8" w:rsidRDefault="0012308A" w:rsidP="0012308A">
      <w:pPr>
        <w:shd w:val="clear" w:color="auto" w:fill="FFFFFF" w:themeFill="background1"/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0E09F8">
        <w:rPr>
          <w:rFonts w:eastAsia="Times New Roman" w:cs="Times New Roman"/>
          <w:i/>
          <w:sz w:val="18"/>
          <w:szCs w:val="18"/>
          <w:u w:val="single"/>
        </w:rPr>
        <w:t>Професионална квалификация</w:t>
      </w:r>
      <w:r w:rsidRPr="000E09F8">
        <w:rPr>
          <w:rFonts w:eastAsia="Times New Roman" w:cs="Times New Roman"/>
          <w:i/>
          <w:sz w:val="18"/>
          <w:szCs w:val="18"/>
          <w:u w:val="single"/>
          <w:shd w:val="clear" w:color="auto" w:fill="FFFFFF"/>
        </w:rPr>
        <w:t>:</w:t>
      </w:r>
      <w:r w:rsidRPr="000E09F8">
        <w:rPr>
          <w:rFonts w:eastAsia="Times New Roman" w:cs="Times New Roman"/>
          <w:sz w:val="18"/>
          <w:szCs w:val="18"/>
          <w:shd w:val="clear" w:color="auto" w:fill="FFFFFF"/>
        </w:rPr>
        <w:t xml:space="preserve"> </w:t>
      </w:r>
      <w:r w:rsidRPr="000E09F8">
        <w:rPr>
          <w:rFonts w:eastAsia="Times New Roman" w:cs="Times New Roman"/>
          <w:b/>
          <w:sz w:val="18"/>
          <w:szCs w:val="18"/>
          <w:shd w:val="clear" w:color="auto" w:fill="FFFFFF"/>
        </w:rPr>
        <w:t xml:space="preserve">инженер-металург, инженер </w:t>
      </w:r>
      <w:r w:rsidRPr="000E09F8">
        <w:rPr>
          <w:rFonts w:eastAsia="Times New Roman" w:cs="Times New Roman"/>
          <w:sz w:val="18"/>
          <w:szCs w:val="18"/>
          <w:lang w:eastAsia="bg-BG"/>
        </w:rPr>
        <w:t>/</w:t>
      </w:r>
      <w:r w:rsidRPr="000E09F8">
        <w:rPr>
          <w:rFonts w:eastAsia="Times New Roman" w:cs="Times New Roman"/>
          <w:i/>
          <w:iCs/>
          <w:sz w:val="18"/>
          <w:szCs w:val="18"/>
          <w:lang w:eastAsia="bg-BG"/>
        </w:rPr>
        <w:t>в зависимост от бакалавърската степен</w:t>
      </w:r>
      <w:r w:rsidRPr="000E09F8">
        <w:rPr>
          <w:rFonts w:eastAsia="Times New Roman" w:cs="Times New Roman"/>
          <w:sz w:val="18"/>
          <w:szCs w:val="18"/>
          <w:lang w:eastAsia="bg-BG"/>
        </w:rPr>
        <w:t>/</w:t>
      </w: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12308A" w:rsidRPr="0071139E" w:rsidTr="007B4046">
        <w:trPr>
          <w:cantSplit/>
          <w:trHeight w:val="332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8"/>
                <w:szCs w:val="18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Код на дисциплината</w:t>
            </w:r>
          </w:p>
        </w:tc>
        <w:tc>
          <w:tcPr>
            <w:tcW w:w="5852" w:type="dxa"/>
            <w:vMerge w:val="restart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pacing w:val="10"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ДИСЦИПЛИНИ</w:t>
            </w:r>
          </w:p>
        </w:tc>
        <w:tc>
          <w:tcPr>
            <w:tcW w:w="3391" w:type="dxa"/>
            <w:gridSpan w:val="8"/>
            <w:tcBorders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РЕДОВНО ОБУЧЕНИЕ</w:t>
            </w:r>
          </w:p>
        </w:tc>
        <w:tc>
          <w:tcPr>
            <w:tcW w:w="355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ЗАДОЧНО ОБУЧЕНИЕ</w:t>
            </w:r>
          </w:p>
        </w:tc>
        <w:tc>
          <w:tcPr>
            <w:tcW w:w="453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71139E">
              <w:rPr>
                <w:rFonts w:eastAsia="Times New Roman" w:cs="Times New Roman"/>
                <w:b/>
                <w:sz w:val="20"/>
                <w:szCs w:val="20"/>
              </w:rPr>
              <w:t>Кредити общо</w:t>
            </w:r>
          </w:p>
        </w:tc>
      </w:tr>
      <w:tr w:rsidR="0012308A" w:rsidRPr="0071139E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526" w:type="dxa"/>
            <w:gridSpan w:val="6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35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37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668" w:type="dxa"/>
            <w:gridSpan w:val="6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51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12308A" w:rsidRPr="0071139E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6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35" w:type="dxa"/>
            <w:vMerge/>
            <w:tcBorders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extDirection w:val="btLr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780" w:type="dxa"/>
            <w:gridSpan w:val="4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51" w:type="dxa"/>
            <w:vMerge/>
            <w:tcBorders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12308A" w:rsidRPr="0071139E" w:rsidTr="007B4046">
        <w:trPr>
          <w:cantSplit/>
          <w:trHeight w:val="1398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tcBorders>
              <w:bottom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textDirection w:val="btLr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37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71139E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textDirection w:val="btLr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textDirection w:val="btLr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textDirection w:val="btLr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btLr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71139E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</w:tbl>
    <w:p w:rsidR="0012308A" w:rsidRPr="0071139E" w:rsidRDefault="0012308A" w:rsidP="0012308A">
      <w:pPr>
        <w:shd w:val="clear" w:color="auto" w:fill="FFFFFF" w:themeFill="background1"/>
        <w:spacing w:after="0" w:line="240" w:lineRule="auto"/>
        <w:rPr>
          <w:rFonts w:eastAsia="Times New Roman" w:cs="Times New Roman"/>
          <w:b/>
          <w:sz w:val="2"/>
          <w:szCs w:val="2"/>
        </w:rPr>
      </w:pP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12308A" w:rsidRPr="0071139E" w:rsidTr="007B4046">
        <w:trPr>
          <w:trHeight w:val="255"/>
          <w:tblHeader/>
          <w:jc w:val="center"/>
        </w:trPr>
        <w:tc>
          <w:tcPr>
            <w:tcW w:w="53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19</w:t>
            </w:r>
          </w:p>
        </w:tc>
      </w:tr>
      <w:tr w:rsidR="0012308A" w:rsidRPr="0071139E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  <w:r w:rsidRPr="00480BFD">
              <w:rPr>
                <w:rFonts w:eastAsia="Times New Roman" w:cs="Times New Roman"/>
                <w:i/>
                <w:sz w:val="18"/>
                <w:szCs w:val="18"/>
              </w:rPr>
              <w:t>Фундаментална дисциплина:</w:t>
            </w: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12308A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6"/>
                <w:szCs w:val="16"/>
              </w:rPr>
              <w:t>m326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Физика на металите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2,4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2,6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3,8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12308A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71139E">
              <w:rPr>
                <w:i/>
                <w:sz w:val="18"/>
                <w:szCs w:val="18"/>
              </w:rPr>
              <w:t>Изравнителен блок от бакалавърска степен: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2308A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6"/>
                <w:szCs w:val="16"/>
              </w:rPr>
              <w:t>b159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12308A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462" w:hanging="141"/>
              <w:contextualSpacing/>
              <w:rPr>
                <w:sz w:val="18"/>
                <w:szCs w:val="18"/>
              </w:rPr>
            </w:pPr>
            <w:r w:rsidRPr="0071139E">
              <w:rPr>
                <w:sz w:val="18"/>
                <w:szCs w:val="18"/>
              </w:rPr>
              <w:t xml:space="preserve"> Металознание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6"/>
                <w:szCs w:val="16"/>
              </w:rPr>
              <w:t>1,2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1,8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12308A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6"/>
                <w:szCs w:val="16"/>
              </w:rPr>
              <w:t>b226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12308A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num" w:pos="333"/>
              </w:tabs>
              <w:spacing w:after="0" w:line="240" w:lineRule="auto"/>
              <w:ind w:left="462" w:hanging="141"/>
              <w:contextualSpacing/>
              <w:rPr>
                <w:sz w:val="18"/>
                <w:szCs w:val="18"/>
              </w:rPr>
            </w:pPr>
            <w:r w:rsidRPr="0071139E">
              <w:rPr>
                <w:sz w:val="18"/>
                <w:szCs w:val="18"/>
              </w:rPr>
              <w:t xml:space="preserve"> Основи на термичното обработване на металите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6"/>
                <w:szCs w:val="16"/>
              </w:rPr>
              <w:t>1,2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1,8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12308A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Изборен блок – две от дисциплините: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308A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6"/>
                <w:szCs w:val="16"/>
              </w:rPr>
              <w:t>m388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12308A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ind w:left="462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 xml:space="preserve"> Фазови превръщания в металите и сплавите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2,8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4,2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1,4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5,6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12308A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6"/>
                <w:szCs w:val="16"/>
              </w:rPr>
              <w:t>m219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12308A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ind w:left="462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 xml:space="preserve"> Основи на легирането и синтеза на сплави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2,8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4,2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1,4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5,6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12308A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6"/>
                <w:szCs w:val="16"/>
              </w:rPr>
              <w:t>m781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12308A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ind w:left="462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139E">
              <w:rPr>
                <w:rFonts w:eastAsia="Times New Roman" w:cs="Times New Roman"/>
                <w:sz w:val="18"/>
                <w:szCs w:val="18"/>
              </w:rPr>
              <w:t>Металография</w:t>
            </w:r>
            <w:proofErr w:type="spellEnd"/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2,8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4,2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1,4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5,6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12308A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6"/>
                <w:szCs w:val="16"/>
              </w:rPr>
              <w:t>m767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12308A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ind w:left="462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 xml:space="preserve"> Технически контрол и управление на качеството на </w:t>
            </w:r>
            <w:proofErr w:type="spellStart"/>
            <w:r w:rsidRPr="0071139E">
              <w:rPr>
                <w:rFonts w:eastAsia="Times New Roman" w:cs="Times New Roman"/>
                <w:sz w:val="18"/>
                <w:szCs w:val="18"/>
              </w:rPr>
              <w:t>металопродукцията</w:t>
            </w:r>
            <w:proofErr w:type="spellEnd"/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2,8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4,2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1,4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5,6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12308A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6"/>
                <w:szCs w:val="16"/>
              </w:rPr>
              <w:t>m136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Курсова научно-изследователска работа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–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50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1,0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–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1,5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12308A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6"/>
                <w:szCs w:val="16"/>
              </w:rPr>
              <w:t>m126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 xml:space="preserve">Курсов проект по </w:t>
            </w:r>
            <w:proofErr w:type="spellStart"/>
            <w:r w:rsidRPr="0071139E">
              <w:rPr>
                <w:rFonts w:eastAsia="Times New Roman" w:cs="Times New Roman"/>
                <w:sz w:val="18"/>
                <w:szCs w:val="18"/>
              </w:rPr>
              <w:t>металография</w:t>
            </w:r>
            <w:proofErr w:type="spellEnd"/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1139E">
              <w:rPr>
                <w:sz w:val="16"/>
                <w:szCs w:val="16"/>
              </w:rPr>
              <w:t>защ</w:t>
            </w:r>
            <w:proofErr w:type="spellEnd"/>
            <w:r w:rsidRPr="0071139E">
              <w:rPr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0,6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3,4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1139E">
              <w:rPr>
                <w:sz w:val="16"/>
                <w:szCs w:val="16"/>
              </w:rPr>
              <w:t>защ</w:t>
            </w:r>
            <w:proofErr w:type="spellEnd"/>
            <w:r w:rsidRPr="0071139E">
              <w:rPr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0,4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3,6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12308A" w:rsidRPr="0071139E" w:rsidTr="007B4046">
        <w:trPr>
          <w:trHeight w:val="255"/>
          <w:jc w:val="center"/>
        </w:trPr>
        <w:tc>
          <w:tcPr>
            <w:tcW w:w="53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rPr>
                <w:b/>
                <w:sz w:val="18"/>
                <w:szCs w:val="18"/>
              </w:rPr>
            </w:pPr>
            <w:r w:rsidRPr="0071139E">
              <w:rPr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265</w:t>
            </w:r>
          </w:p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(355)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25</w:t>
            </w:r>
          </w:p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(31)</w:t>
            </w:r>
          </w:p>
        </w:tc>
      </w:tr>
      <w:tr w:rsidR="0012308A" w:rsidRPr="0071139E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right w:val="single" w:sz="4" w:space="0" w:color="auto"/>
            </w:tcBorders>
            <w:shd w:val="clear" w:color="auto" w:fill="FFFFFF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71139E">
              <w:rPr>
                <w:sz w:val="18"/>
                <w:szCs w:val="18"/>
              </w:rPr>
              <w:t>m831</w:t>
            </w: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71139E">
              <w:rPr>
                <w:sz w:val="18"/>
                <w:szCs w:val="18"/>
              </w:rPr>
              <w:t>Термично обработване на специални стомани и сплави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ІІ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45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45</w:t>
            </w: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90</w:t>
            </w: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3,5</w:t>
            </w: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3,5</w:t>
            </w: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ІІ</w:t>
            </w: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22</w:t>
            </w: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23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45</w:t>
            </w: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1,8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5,2</w:t>
            </w: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7</w:t>
            </w:r>
          </w:p>
        </w:tc>
      </w:tr>
      <w:tr w:rsidR="0012308A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6"/>
                <w:szCs w:val="16"/>
              </w:rPr>
              <w:t>m306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Структура, свойства и термично обработване на цветни сплави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45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45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1,8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5,2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12308A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6"/>
                <w:szCs w:val="16"/>
              </w:rPr>
              <w:t>m136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Курсова научно-изследователска работа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–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40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2,0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–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0,8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3,2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12308A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6"/>
                <w:szCs w:val="16"/>
              </w:rPr>
              <w:t>m134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Курсов проект по термично обработване на металите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1139E">
              <w:rPr>
                <w:sz w:val="16"/>
                <w:szCs w:val="16"/>
              </w:rPr>
              <w:t>защ</w:t>
            </w:r>
            <w:proofErr w:type="spellEnd"/>
            <w:r w:rsidRPr="0071139E">
              <w:rPr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0,6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3,4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1139E">
              <w:rPr>
                <w:sz w:val="16"/>
                <w:szCs w:val="16"/>
              </w:rPr>
              <w:t>защ</w:t>
            </w:r>
            <w:proofErr w:type="spellEnd"/>
            <w:r w:rsidRPr="0071139E">
              <w:rPr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0,4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3,6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12308A" w:rsidRPr="0071139E" w:rsidTr="007B4046">
        <w:trPr>
          <w:trHeight w:val="255"/>
          <w:jc w:val="center"/>
        </w:trPr>
        <w:tc>
          <w:tcPr>
            <w:tcW w:w="53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12308A" w:rsidRPr="0071139E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1139E">
              <w:rPr>
                <w:sz w:val="18"/>
                <w:szCs w:val="18"/>
              </w:rPr>
              <w:t>Преддипломен</w:t>
            </w:r>
            <w:proofErr w:type="spellEnd"/>
            <w:r w:rsidRPr="0071139E">
              <w:rPr>
                <w:sz w:val="18"/>
                <w:szCs w:val="18"/>
              </w:rPr>
              <w:t xml:space="preserve"> стаж ( ред / зад ) –  4 седмици / 2 седмици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139E">
              <w:rPr>
                <w:sz w:val="16"/>
                <w:szCs w:val="16"/>
              </w:rPr>
              <w:t>защ</w:t>
            </w:r>
            <w:proofErr w:type="spellEnd"/>
            <w:r w:rsidRPr="0071139E">
              <w:rPr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1139E">
              <w:rPr>
                <w:sz w:val="16"/>
                <w:szCs w:val="16"/>
              </w:rPr>
              <w:t>защ</w:t>
            </w:r>
            <w:proofErr w:type="spellEnd"/>
            <w:r w:rsidRPr="0071139E">
              <w:rPr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8</w:t>
            </w:r>
          </w:p>
        </w:tc>
      </w:tr>
      <w:tr w:rsidR="0012308A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71139E">
              <w:rPr>
                <w:sz w:val="18"/>
                <w:szCs w:val="18"/>
              </w:rPr>
              <w:t>Дипломна работа – 20 седмици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ДЗ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IV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ДЗ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12308A" w:rsidRPr="0071139E" w:rsidRDefault="001230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15</w:t>
            </w:r>
          </w:p>
        </w:tc>
      </w:tr>
    </w:tbl>
    <w:p w:rsidR="009D341E" w:rsidRPr="0012308A" w:rsidRDefault="009D341E" w:rsidP="0012308A">
      <w:pPr>
        <w:shd w:val="clear" w:color="auto" w:fill="FFFFFF" w:themeFill="background1"/>
        <w:rPr>
          <w:rFonts w:eastAsia="Times New Roman" w:cs="Times New Roman"/>
          <w:i/>
          <w:sz w:val="18"/>
          <w:szCs w:val="18"/>
          <w:u w:val="single"/>
          <w:lang w:val="en-US"/>
        </w:rPr>
      </w:pPr>
      <w:bookmarkStart w:id="0" w:name="_GoBack"/>
      <w:bookmarkEnd w:id="0"/>
    </w:p>
    <w:sectPr w:rsidR="009D341E" w:rsidRPr="0012308A" w:rsidSect="00C162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A38"/>
    <w:multiLevelType w:val="hybridMultilevel"/>
    <w:tmpl w:val="F0FCA93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22B"/>
    <w:multiLevelType w:val="hybridMultilevel"/>
    <w:tmpl w:val="7A2A190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7319F"/>
    <w:multiLevelType w:val="hybridMultilevel"/>
    <w:tmpl w:val="9EE4FD46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">
    <w:nsid w:val="42962487"/>
    <w:multiLevelType w:val="hybridMultilevel"/>
    <w:tmpl w:val="2954F6B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21DD1"/>
    <w:multiLevelType w:val="hybridMultilevel"/>
    <w:tmpl w:val="21D68494"/>
    <w:lvl w:ilvl="0" w:tplc="216473B6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71957"/>
    <w:multiLevelType w:val="hybridMultilevel"/>
    <w:tmpl w:val="AB685542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6">
    <w:nsid w:val="4E3B684F"/>
    <w:multiLevelType w:val="hybridMultilevel"/>
    <w:tmpl w:val="543008E6"/>
    <w:lvl w:ilvl="0" w:tplc="C916EC26">
      <w:start w:val="1"/>
      <w:numFmt w:val="bullet"/>
      <w:lvlText w:val="−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E742BF"/>
    <w:multiLevelType w:val="hybridMultilevel"/>
    <w:tmpl w:val="AD7E548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C0177"/>
    <w:multiLevelType w:val="hybridMultilevel"/>
    <w:tmpl w:val="D892E64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7E"/>
    <w:rsid w:val="0012308A"/>
    <w:rsid w:val="006A4984"/>
    <w:rsid w:val="009D341E"/>
    <w:rsid w:val="00C1627E"/>
    <w:rsid w:val="00E22BAE"/>
    <w:rsid w:val="00E3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7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7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</dc:creator>
  <cp:lastModifiedBy>Vlady</cp:lastModifiedBy>
  <cp:revision>2</cp:revision>
  <dcterms:created xsi:type="dcterms:W3CDTF">2018-05-22T09:05:00Z</dcterms:created>
  <dcterms:modified xsi:type="dcterms:W3CDTF">2018-05-22T09:05:00Z</dcterms:modified>
</cp:coreProperties>
</file>