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7E" w:rsidRDefault="00C1627E" w:rsidP="00C1627E">
      <w:pPr>
        <w:shd w:val="clear" w:color="auto" w:fill="FFFFFF" w:themeFill="background1"/>
        <w:spacing w:after="240" w:line="240" w:lineRule="auto"/>
        <w:jc w:val="center"/>
        <w:rPr>
          <w:rFonts w:eastAsia="Times New Roman" w:cs="Times New Roman"/>
          <w:b/>
          <w:sz w:val="18"/>
          <w:szCs w:val="18"/>
          <w:lang w:val="en-US"/>
        </w:rPr>
      </w:pPr>
      <w:r w:rsidRPr="000E09F8">
        <w:rPr>
          <w:rFonts w:eastAsia="Times New Roman" w:cs="Times New Roman"/>
          <w:b/>
          <w:sz w:val="18"/>
          <w:szCs w:val="18"/>
        </w:rPr>
        <w:t>ФАКУЛТЕТ ПО МЕТАЛУРГИЯ И МАТЕРИАЛОЗНАНИЕ</w:t>
      </w:r>
    </w:p>
    <w:p w:rsidR="00FD63D1" w:rsidRPr="000E09F8" w:rsidRDefault="00FD63D1" w:rsidP="00FD63D1">
      <w:pPr>
        <w:shd w:val="clear" w:color="auto" w:fill="FFFFFF" w:themeFill="background1"/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0E09F8">
        <w:rPr>
          <w:rFonts w:eastAsia="Times New Roman" w:cs="Times New Roman"/>
          <w:i/>
          <w:sz w:val="18"/>
          <w:szCs w:val="18"/>
          <w:u w:val="single"/>
        </w:rPr>
        <w:t>Специалност</w:t>
      </w:r>
      <w:r w:rsidRPr="000E09F8">
        <w:rPr>
          <w:rFonts w:eastAsia="Times New Roman" w:cs="Times New Roman"/>
          <w:b/>
          <w:i/>
          <w:sz w:val="18"/>
          <w:szCs w:val="18"/>
          <w:u w:val="single"/>
        </w:rPr>
        <w:t>:</w:t>
      </w:r>
      <w:r w:rsidRPr="000E09F8">
        <w:rPr>
          <w:rFonts w:eastAsia="Times New Roman" w:cs="Times New Roman"/>
          <w:b/>
          <w:sz w:val="18"/>
          <w:szCs w:val="18"/>
        </w:rPr>
        <w:t xml:space="preserve"> </w:t>
      </w:r>
      <w:r w:rsidRPr="000E09F8">
        <w:rPr>
          <w:rFonts w:cs="Times New Roman"/>
          <w:b/>
          <w:caps/>
          <w:sz w:val="18"/>
          <w:szCs w:val="18"/>
        </w:rPr>
        <w:t>Системи и устройства за опазване</w:t>
      </w:r>
      <w:r w:rsidRPr="000E09F8">
        <w:rPr>
          <w:rFonts w:cs="Times New Roman"/>
          <w:b/>
          <w:caps/>
          <w:sz w:val="18"/>
          <w:szCs w:val="18"/>
          <w:lang w:val="ru-RU"/>
        </w:rPr>
        <w:t xml:space="preserve"> </w:t>
      </w:r>
      <w:r w:rsidRPr="000E09F8">
        <w:rPr>
          <w:rFonts w:cs="Times New Roman"/>
          <w:b/>
          <w:caps/>
          <w:sz w:val="18"/>
          <w:szCs w:val="18"/>
        </w:rPr>
        <w:t xml:space="preserve">на околната среда в </w:t>
      </w:r>
      <w:r w:rsidRPr="000E09F8">
        <w:rPr>
          <w:rFonts w:cs="Times New Roman"/>
          <w:b/>
          <w:sz w:val="18"/>
          <w:szCs w:val="18"/>
        </w:rPr>
        <w:t>МЕТАЛУРГИЯТА</w:t>
      </w:r>
    </w:p>
    <w:p w:rsidR="00FD63D1" w:rsidRPr="000E09F8" w:rsidRDefault="00FD63D1" w:rsidP="00FD63D1">
      <w:pPr>
        <w:shd w:val="clear" w:color="auto" w:fill="FFFFFF" w:themeFill="background1"/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  <w:lang w:val="ru-RU"/>
        </w:rPr>
      </w:pPr>
      <w:r w:rsidRPr="000E09F8">
        <w:rPr>
          <w:rFonts w:eastAsia="Times New Roman" w:cs="Times New Roman"/>
          <w:i/>
          <w:sz w:val="18"/>
          <w:szCs w:val="18"/>
          <w:u w:val="single"/>
        </w:rPr>
        <w:t>Професионална квалификация</w:t>
      </w:r>
      <w:r w:rsidRPr="000E09F8">
        <w:rPr>
          <w:rFonts w:eastAsia="Times New Roman" w:cs="Times New Roman"/>
          <w:i/>
          <w:sz w:val="18"/>
          <w:szCs w:val="18"/>
          <w:u w:val="single"/>
          <w:shd w:val="clear" w:color="auto" w:fill="FFFFFF"/>
        </w:rPr>
        <w:t>:</w:t>
      </w:r>
      <w:r w:rsidRPr="000E09F8">
        <w:rPr>
          <w:rFonts w:eastAsia="Times New Roman" w:cs="Times New Roman"/>
          <w:sz w:val="18"/>
          <w:szCs w:val="18"/>
          <w:shd w:val="clear" w:color="auto" w:fill="FFFFFF"/>
        </w:rPr>
        <w:t xml:space="preserve"> </w:t>
      </w:r>
      <w:r w:rsidRPr="000E09F8">
        <w:rPr>
          <w:rFonts w:cs="Times New Roman"/>
          <w:b/>
          <w:sz w:val="18"/>
          <w:szCs w:val="18"/>
        </w:rPr>
        <w:t xml:space="preserve">инженер-металург, инженер, химик, </w:t>
      </w:r>
      <w:r w:rsidRPr="000E09F8">
        <w:rPr>
          <w:rFonts w:cs="Times New Roman"/>
          <w:b/>
          <w:bCs/>
          <w:sz w:val="18"/>
          <w:szCs w:val="18"/>
        </w:rPr>
        <w:t>еколог</w:t>
      </w:r>
      <w:r w:rsidRPr="000E09F8">
        <w:rPr>
          <w:rFonts w:eastAsia="Times New Roman" w:cs="Times New Roman"/>
          <w:sz w:val="18"/>
          <w:szCs w:val="18"/>
          <w:lang w:val="ru-RU" w:eastAsia="bg-BG"/>
        </w:rPr>
        <w:t xml:space="preserve"> /</w:t>
      </w:r>
      <w:r w:rsidRPr="000E09F8">
        <w:rPr>
          <w:rFonts w:eastAsia="Times New Roman" w:cs="Times New Roman"/>
          <w:i/>
          <w:iCs/>
          <w:sz w:val="18"/>
          <w:szCs w:val="18"/>
          <w:lang w:val="ru-RU" w:eastAsia="bg-BG"/>
        </w:rPr>
        <w:t xml:space="preserve">в </w:t>
      </w:r>
      <w:proofErr w:type="spellStart"/>
      <w:r w:rsidRPr="000E09F8">
        <w:rPr>
          <w:rFonts w:eastAsia="Times New Roman" w:cs="Times New Roman"/>
          <w:i/>
          <w:iCs/>
          <w:sz w:val="18"/>
          <w:szCs w:val="18"/>
          <w:lang w:val="ru-RU" w:eastAsia="bg-BG"/>
        </w:rPr>
        <w:t>зависимост</w:t>
      </w:r>
      <w:proofErr w:type="spellEnd"/>
      <w:r w:rsidRPr="000E09F8">
        <w:rPr>
          <w:rFonts w:eastAsia="Times New Roman" w:cs="Times New Roman"/>
          <w:i/>
          <w:iCs/>
          <w:sz w:val="18"/>
          <w:szCs w:val="18"/>
          <w:lang w:val="ru-RU" w:eastAsia="bg-BG"/>
        </w:rPr>
        <w:t xml:space="preserve"> от </w:t>
      </w:r>
      <w:proofErr w:type="spellStart"/>
      <w:r w:rsidRPr="000E09F8">
        <w:rPr>
          <w:rFonts w:eastAsia="Times New Roman" w:cs="Times New Roman"/>
          <w:i/>
          <w:iCs/>
          <w:sz w:val="18"/>
          <w:szCs w:val="18"/>
          <w:lang w:val="ru-RU" w:eastAsia="bg-BG"/>
        </w:rPr>
        <w:t>бакалавърската</w:t>
      </w:r>
      <w:proofErr w:type="spellEnd"/>
      <w:r w:rsidRPr="000E09F8">
        <w:rPr>
          <w:rFonts w:eastAsia="Times New Roman" w:cs="Times New Roman"/>
          <w:i/>
          <w:iCs/>
          <w:sz w:val="18"/>
          <w:szCs w:val="18"/>
          <w:lang w:val="ru-RU" w:eastAsia="bg-BG"/>
        </w:rPr>
        <w:t xml:space="preserve"> степен</w:t>
      </w:r>
      <w:r w:rsidRPr="000E09F8">
        <w:rPr>
          <w:rFonts w:eastAsia="Times New Roman" w:cs="Times New Roman"/>
          <w:sz w:val="18"/>
          <w:szCs w:val="18"/>
          <w:lang w:val="ru-RU" w:eastAsia="bg-BG"/>
        </w:rPr>
        <w:t>/</w:t>
      </w: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FD63D1" w:rsidRPr="009002CF" w:rsidTr="007B4046">
        <w:trPr>
          <w:cantSplit/>
          <w:trHeight w:val="332"/>
          <w:jc w:val="center"/>
        </w:trPr>
        <w:tc>
          <w:tcPr>
            <w:tcW w:w="537" w:type="dxa"/>
            <w:vMerge w:val="restart"/>
            <w:textDirection w:val="btLr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8"/>
                <w:szCs w:val="18"/>
              </w:rPr>
            </w:pPr>
            <w:r w:rsidRPr="009002CF">
              <w:rPr>
                <w:rFonts w:eastAsia="Times New Roman" w:cs="Times New Roman"/>
                <w:sz w:val="18"/>
                <w:szCs w:val="18"/>
              </w:rPr>
              <w:t>Код на дисциплината</w:t>
            </w:r>
          </w:p>
        </w:tc>
        <w:tc>
          <w:tcPr>
            <w:tcW w:w="5852" w:type="dxa"/>
            <w:vMerge w:val="restart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pacing w:val="10"/>
                <w:sz w:val="18"/>
                <w:szCs w:val="18"/>
              </w:rPr>
            </w:pPr>
            <w:r w:rsidRPr="009002CF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ДИСЦИПЛИНИ</w:t>
            </w:r>
          </w:p>
        </w:tc>
        <w:tc>
          <w:tcPr>
            <w:tcW w:w="3391" w:type="dxa"/>
            <w:gridSpan w:val="8"/>
            <w:tcBorders>
              <w:right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9002CF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РЕДОВНО ОБУЧЕНИЕ</w:t>
            </w:r>
          </w:p>
        </w:tc>
        <w:tc>
          <w:tcPr>
            <w:tcW w:w="3556" w:type="dxa"/>
            <w:gridSpan w:val="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9002CF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ЗАДОЧНО ОБУЧЕНИЕ</w:t>
            </w:r>
          </w:p>
        </w:tc>
        <w:tc>
          <w:tcPr>
            <w:tcW w:w="453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9002CF">
              <w:rPr>
                <w:rFonts w:eastAsia="Times New Roman" w:cs="Times New Roman"/>
                <w:b/>
                <w:sz w:val="20"/>
                <w:szCs w:val="20"/>
              </w:rPr>
              <w:t>Кредити общо</w:t>
            </w:r>
          </w:p>
        </w:tc>
      </w:tr>
      <w:tr w:rsidR="00FD63D1" w:rsidRPr="009002CF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9002CF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526" w:type="dxa"/>
            <w:gridSpan w:val="6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02CF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35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9002CF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37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9002CF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668" w:type="dxa"/>
            <w:gridSpan w:val="6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02CF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51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9002CF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FD63D1" w:rsidRPr="009002CF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9002CF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6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9002CF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3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9002CF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35" w:type="dxa"/>
            <w:vMerge/>
            <w:tcBorders>
              <w:right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extDirection w:val="btLr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9002CF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780" w:type="dxa"/>
            <w:gridSpan w:val="4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9002CF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49" w:type="dxa"/>
            <w:vMerge w:val="restart"/>
            <w:textDirection w:val="btLr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9002CF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51" w:type="dxa"/>
            <w:vMerge/>
            <w:tcBorders>
              <w:right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FD63D1" w:rsidRPr="009002CF" w:rsidTr="007B4046">
        <w:trPr>
          <w:cantSplit/>
          <w:trHeight w:val="1398"/>
          <w:jc w:val="center"/>
        </w:trPr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tcBorders>
              <w:bottom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9002CF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textDirection w:val="btLr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9002CF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9002CF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9002CF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textDirection w:val="btLr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9002CF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textDirection w:val="btLr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9002CF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9002CF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textDirection w:val="btLr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9002CF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49" w:type="dxa"/>
            <w:vMerge/>
            <w:tcBorders>
              <w:bottom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</w:tbl>
    <w:p w:rsidR="00FD63D1" w:rsidRPr="004E744B" w:rsidRDefault="00FD63D1" w:rsidP="00FD63D1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sz w:val="2"/>
          <w:szCs w:val="2"/>
        </w:rPr>
      </w:pP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FD63D1" w:rsidRPr="009002CF" w:rsidTr="007B4046">
        <w:trPr>
          <w:trHeight w:val="255"/>
          <w:tblHeader/>
          <w:jc w:val="center"/>
        </w:trPr>
        <w:tc>
          <w:tcPr>
            <w:tcW w:w="53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9002CF">
              <w:rPr>
                <w:rFonts w:eastAsia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9002CF">
              <w:rPr>
                <w:rFonts w:eastAsia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9002CF">
              <w:rPr>
                <w:rFonts w:eastAsia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9002CF">
              <w:rPr>
                <w:rFonts w:eastAsia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9002CF">
              <w:rPr>
                <w:rFonts w:eastAsia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9002CF">
              <w:rPr>
                <w:rFonts w:eastAsia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7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9002CF">
              <w:rPr>
                <w:rFonts w:eastAsia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9002CF">
              <w:rPr>
                <w:rFonts w:eastAsia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9002CF">
              <w:rPr>
                <w:rFonts w:eastAsia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9002CF">
              <w:rPr>
                <w:rFonts w:eastAsia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9002CF">
              <w:rPr>
                <w:rFonts w:eastAsia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9002CF">
              <w:rPr>
                <w:rFonts w:eastAsia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9002CF">
              <w:rPr>
                <w:rFonts w:eastAsia="Times New Roma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9002CF">
              <w:rPr>
                <w:rFonts w:eastAsia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9002CF">
              <w:rPr>
                <w:rFonts w:eastAsia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9002CF">
              <w:rPr>
                <w:rFonts w:eastAsia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9002CF">
              <w:rPr>
                <w:rFonts w:eastAsia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5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9002CF">
              <w:rPr>
                <w:rFonts w:eastAsia="Times New Roman" w:cs="Times New Roman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9002CF">
              <w:rPr>
                <w:rFonts w:eastAsia="Times New Roman" w:cs="Times New Roman"/>
                <w:b/>
                <w:i/>
                <w:sz w:val="18"/>
                <w:szCs w:val="18"/>
              </w:rPr>
              <w:t>19</w:t>
            </w:r>
          </w:p>
        </w:tc>
      </w:tr>
      <w:tr w:rsidR="00FD63D1" w:rsidRPr="009002CF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585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D63D1" w:rsidRPr="00DA5107" w:rsidRDefault="00FD63D1" w:rsidP="007B4046">
            <w:pPr>
              <w:shd w:val="clear" w:color="auto" w:fill="FFFFFF" w:themeFill="background1"/>
              <w:spacing w:after="0" w:line="240" w:lineRule="auto"/>
              <w:rPr>
                <w:i/>
                <w:sz w:val="18"/>
                <w:szCs w:val="18"/>
                <w:lang w:eastAsia="bg-BG"/>
              </w:rPr>
            </w:pPr>
            <w:r w:rsidRPr="00DA5107">
              <w:rPr>
                <w:i/>
                <w:sz w:val="18"/>
                <w:szCs w:val="18"/>
                <w:lang w:eastAsia="bg-BG"/>
              </w:rPr>
              <w:t xml:space="preserve">Фундаментални дисциплини </w:t>
            </w:r>
            <w:r w:rsidRPr="00DA5107">
              <w:rPr>
                <w:i/>
                <w:sz w:val="16"/>
                <w:szCs w:val="16"/>
                <w:lang w:eastAsia="bg-BG"/>
              </w:rPr>
              <w:t>–</w:t>
            </w:r>
            <w:r w:rsidRPr="00DA5107">
              <w:rPr>
                <w:i/>
                <w:sz w:val="18"/>
                <w:szCs w:val="18"/>
                <w:lang w:eastAsia="bg-BG"/>
              </w:rPr>
              <w:t xml:space="preserve"> две от изборен блок</w:t>
            </w: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D63D1" w:rsidRPr="00DA5107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DA5107">
              <w:rPr>
                <w:sz w:val="16"/>
                <w:szCs w:val="16"/>
                <w:lang w:eastAsia="bg-BG"/>
              </w:rPr>
              <w:t>І</w:t>
            </w: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D63D1" w:rsidRPr="00DA5107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DA5107">
              <w:rPr>
                <w:sz w:val="16"/>
                <w:szCs w:val="16"/>
                <w:lang w:eastAsia="bg-BG"/>
              </w:rPr>
              <w:t>И</w:t>
            </w:r>
          </w:p>
        </w:tc>
        <w:tc>
          <w:tcPr>
            <w:tcW w:w="42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D63D1" w:rsidRPr="00DA5107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DA5107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43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D63D1" w:rsidRPr="00DA5107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DA5107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37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D63D1" w:rsidRPr="00DA5107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DA5107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D63D1" w:rsidRPr="00DA5107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DA5107">
              <w:rPr>
                <w:b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43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D63D1" w:rsidRPr="00DA5107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DA5107">
              <w:rPr>
                <w:sz w:val="16"/>
                <w:szCs w:val="16"/>
                <w:lang w:eastAsia="bg-BG"/>
              </w:rPr>
              <w:t>2,0</w:t>
            </w:r>
          </w:p>
        </w:tc>
        <w:tc>
          <w:tcPr>
            <w:tcW w:w="435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D63D1" w:rsidRPr="00DA5107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DA5107">
              <w:rPr>
                <w:sz w:val="16"/>
                <w:szCs w:val="16"/>
                <w:lang w:eastAsia="bg-BG"/>
              </w:rPr>
              <w:t>2,0</w:t>
            </w: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D63D1" w:rsidRPr="00DA5107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DA5107">
              <w:rPr>
                <w:sz w:val="16"/>
                <w:szCs w:val="16"/>
                <w:lang w:eastAsia="bg-BG"/>
              </w:rPr>
              <w:t>І</w:t>
            </w:r>
          </w:p>
        </w:tc>
        <w:tc>
          <w:tcPr>
            <w:tcW w:w="43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D63D1" w:rsidRPr="00DA5107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DA5107">
              <w:rPr>
                <w:sz w:val="16"/>
                <w:szCs w:val="16"/>
                <w:lang w:eastAsia="bg-BG"/>
              </w:rPr>
              <w:t>И</w:t>
            </w:r>
          </w:p>
        </w:tc>
        <w:tc>
          <w:tcPr>
            <w:tcW w:w="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D63D1" w:rsidRPr="00DA5107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DA5107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44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D63D1" w:rsidRPr="00DA5107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DA5107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4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D63D1" w:rsidRPr="00DA5107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DA5107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D63D1" w:rsidRPr="00DA5107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DA5107">
              <w:rPr>
                <w:b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44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D63D1" w:rsidRPr="00DA5107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DA5107">
              <w:rPr>
                <w:sz w:val="16"/>
                <w:szCs w:val="16"/>
                <w:lang w:eastAsia="bg-BG"/>
              </w:rPr>
              <w:t>1,0</w:t>
            </w:r>
          </w:p>
        </w:tc>
        <w:tc>
          <w:tcPr>
            <w:tcW w:w="451" w:type="dxa"/>
            <w:tcBorders>
              <w:top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63D1" w:rsidRPr="00DA5107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DA5107">
              <w:rPr>
                <w:sz w:val="16"/>
                <w:szCs w:val="16"/>
                <w:lang w:eastAsia="bg-BG"/>
              </w:rPr>
              <w:t>3,0</w:t>
            </w:r>
          </w:p>
        </w:tc>
        <w:tc>
          <w:tcPr>
            <w:tcW w:w="453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DA5107">
              <w:rPr>
                <w:b/>
                <w:sz w:val="16"/>
                <w:szCs w:val="16"/>
                <w:lang w:eastAsia="bg-BG"/>
              </w:rPr>
              <w:t>4</w:t>
            </w:r>
          </w:p>
        </w:tc>
      </w:tr>
      <w:tr w:rsidR="00FD63D1" w:rsidRPr="009002CF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m172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bg-BG"/>
              </w:rPr>
            </w:pPr>
            <w:r w:rsidRPr="009002CF">
              <w:rPr>
                <w:sz w:val="18"/>
                <w:szCs w:val="18"/>
                <w:lang w:eastAsia="bg-BG"/>
              </w:rPr>
              <w:t>Механика на флуидите и дисперсните системи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2,4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2,6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IІ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1,2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3,8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5</w:t>
            </w:r>
          </w:p>
        </w:tc>
      </w:tr>
      <w:tr w:rsidR="00FD63D1" w:rsidRPr="009002CF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m452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bg-BG"/>
              </w:rPr>
            </w:pPr>
            <w:r w:rsidRPr="009002CF">
              <w:rPr>
                <w:sz w:val="18"/>
                <w:szCs w:val="18"/>
                <w:lang w:eastAsia="bg-BG"/>
              </w:rPr>
              <w:t>Промишлени очистващи системи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2,4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3,6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1,2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4,8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6</w:t>
            </w:r>
          </w:p>
        </w:tc>
      </w:tr>
      <w:tr w:rsidR="00FD63D1" w:rsidRPr="009002CF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m224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bg-BG"/>
              </w:rPr>
            </w:pPr>
            <w:r w:rsidRPr="009002CF">
              <w:rPr>
                <w:sz w:val="18"/>
                <w:szCs w:val="18"/>
                <w:lang w:eastAsia="bg-BG"/>
              </w:rPr>
              <w:t>Основи на процесите за оползотворяване на отпадни материални потоци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70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2,8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3,2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ІI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1,5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4,5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6</w:t>
            </w:r>
          </w:p>
        </w:tc>
      </w:tr>
      <w:tr w:rsidR="00FD63D1" w:rsidRPr="009002CF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m124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bg-BG"/>
              </w:rPr>
            </w:pPr>
            <w:r w:rsidRPr="009002CF">
              <w:rPr>
                <w:sz w:val="18"/>
                <w:szCs w:val="18"/>
                <w:lang w:eastAsia="bg-BG"/>
              </w:rPr>
              <w:t xml:space="preserve">Курсов проект по екологично осигуряване </w:t>
            </w:r>
            <w:r w:rsidRPr="009002CF">
              <w:rPr>
                <w:sz w:val="16"/>
                <w:szCs w:val="16"/>
                <w:lang w:eastAsia="bg-BG"/>
              </w:rPr>
              <w:t>–</w:t>
            </w:r>
            <w:r w:rsidRPr="009002CF">
              <w:rPr>
                <w:sz w:val="18"/>
                <w:szCs w:val="18"/>
                <w:lang w:eastAsia="bg-BG"/>
              </w:rPr>
              <w:t xml:space="preserve"> 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proofErr w:type="spellStart"/>
            <w:r w:rsidRPr="009002CF">
              <w:rPr>
                <w:sz w:val="16"/>
                <w:szCs w:val="16"/>
                <w:lang w:eastAsia="bg-BG"/>
              </w:rPr>
              <w:t>защ</w:t>
            </w:r>
            <w:proofErr w:type="spellEnd"/>
            <w:r w:rsidRPr="009002CF">
              <w:rPr>
                <w:sz w:val="16"/>
                <w:szCs w:val="16"/>
                <w:lang w:eastAsia="bg-BG"/>
              </w:rPr>
              <w:t>.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0,6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1,4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proofErr w:type="spellStart"/>
            <w:r w:rsidRPr="009002CF">
              <w:rPr>
                <w:sz w:val="16"/>
                <w:szCs w:val="16"/>
                <w:lang w:eastAsia="bg-BG"/>
              </w:rPr>
              <w:t>защ</w:t>
            </w:r>
            <w:proofErr w:type="spellEnd"/>
            <w:r w:rsidRPr="009002CF">
              <w:rPr>
                <w:sz w:val="16"/>
                <w:szCs w:val="16"/>
                <w:lang w:eastAsia="bg-BG"/>
              </w:rPr>
              <w:t>.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0,3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1,7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2</w:t>
            </w:r>
          </w:p>
        </w:tc>
      </w:tr>
      <w:tr w:rsidR="00FD63D1" w:rsidRPr="009002CF" w:rsidTr="007B4046">
        <w:trPr>
          <w:trHeight w:val="255"/>
          <w:jc w:val="center"/>
        </w:trPr>
        <w:tc>
          <w:tcPr>
            <w:tcW w:w="53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585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rPr>
                <w:b/>
                <w:sz w:val="18"/>
                <w:szCs w:val="18"/>
                <w:lang w:eastAsia="bg-BG"/>
              </w:rPr>
            </w:pPr>
            <w:r w:rsidRPr="009002CF">
              <w:rPr>
                <w:b/>
                <w:sz w:val="18"/>
                <w:szCs w:val="18"/>
                <w:lang w:eastAsia="bg-BG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265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7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5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23</w:t>
            </w:r>
          </w:p>
        </w:tc>
      </w:tr>
      <w:tr w:rsidR="00FD63D1" w:rsidRPr="009002CF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m063</w:t>
            </w: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bg-BG"/>
              </w:rPr>
            </w:pPr>
            <w:r w:rsidRPr="009002CF">
              <w:rPr>
                <w:sz w:val="18"/>
                <w:szCs w:val="18"/>
                <w:lang w:eastAsia="bg-BG"/>
              </w:rPr>
              <w:t>Екологично осигуряване на металургични предприятия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И</w:t>
            </w: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2,0</w:t>
            </w: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3,0</w:t>
            </w: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ІІI</w:t>
            </w: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И</w:t>
            </w: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1,0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4,0</w:t>
            </w: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5</w:t>
            </w:r>
          </w:p>
        </w:tc>
      </w:tr>
      <w:tr w:rsidR="00FD63D1" w:rsidRPr="009002CF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m073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bg-BG"/>
              </w:rPr>
            </w:pPr>
            <w:r w:rsidRPr="009002CF">
              <w:rPr>
                <w:sz w:val="18"/>
                <w:szCs w:val="18"/>
                <w:lang w:eastAsia="bg-BG"/>
              </w:rPr>
              <w:t>Енергийна ефективност в металургията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2,4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3,6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1,2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4,8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6</w:t>
            </w:r>
          </w:p>
        </w:tc>
      </w:tr>
      <w:tr w:rsidR="00FD63D1" w:rsidRPr="009002CF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m455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bg-BG"/>
              </w:rPr>
            </w:pPr>
            <w:r w:rsidRPr="009002CF">
              <w:rPr>
                <w:sz w:val="18"/>
                <w:szCs w:val="18"/>
                <w:lang w:eastAsia="bg-BG"/>
              </w:rPr>
              <w:t>Стандартизация и управление на околната среда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3,0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ІІI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4,0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5</w:t>
            </w:r>
          </w:p>
        </w:tc>
      </w:tr>
      <w:tr w:rsidR="00FD63D1" w:rsidRPr="009002CF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m136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bg-BG"/>
              </w:rPr>
            </w:pPr>
            <w:r w:rsidRPr="009002CF">
              <w:rPr>
                <w:sz w:val="18"/>
                <w:szCs w:val="18"/>
                <w:lang w:eastAsia="bg-BG"/>
              </w:rPr>
              <w:t>Курсова научно-изследователска работа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proofErr w:type="spellStart"/>
            <w:r>
              <w:rPr>
                <w:sz w:val="16"/>
                <w:szCs w:val="16"/>
              </w:rPr>
              <w:t>защ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90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90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3,0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3,0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ІІI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proofErr w:type="spellStart"/>
            <w:r>
              <w:rPr>
                <w:sz w:val="16"/>
                <w:szCs w:val="16"/>
              </w:rPr>
              <w:t>защ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1,8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4,2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6</w:t>
            </w:r>
          </w:p>
        </w:tc>
      </w:tr>
      <w:tr w:rsidR="00FD63D1" w:rsidRPr="009002CF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m125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bg-BG"/>
              </w:rPr>
            </w:pPr>
            <w:r w:rsidRPr="009002CF">
              <w:rPr>
                <w:sz w:val="18"/>
                <w:szCs w:val="18"/>
                <w:lang w:eastAsia="bg-BG"/>
              </w:rPr>
              <w:t xml:space="preserve">Курсов проект по екологично осигуряване </w:t>
            </w:r>
            <w:r w:rsidRPr="009002CF">
              <w:rPr>
                <w:sz w:val="16"/>
                <w:szCs w:val="16"/>
                <w:lang w:eastAsia="bg-BG"/>
              </w:rPr>
              <w:t>–</w:t>
            </w:r>
            <w:r w:rsidRPr="009002CF">
              <w:rPr>
                <w:sz w:val="18"/>
                <w:szCs w:val="18"/>
                <w:lang w:eastAsia="bg-BG"/>
              </w:rPr>
              <w:t xml:space="preserve"> 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proofErr w:type="spellStart"/>
            <w:r>
              <w:rPr>
                <w:sz w:val="16"/>
                <w:szCs w:val="16"/>
              </w:rPr>
              <w:t>защ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0,6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1,4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ІІI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proofErr w:type="spellStart"/>
            <w:r>
              <w:rPr>
                <w:sz w:val="16"/>
                <w:szCs w:val="16"/>
              </w:rPr>
              <w:t>защ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0,3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1,7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2</w:t>
            </w:r>
          </w:p>
        </w:tc>
      </w:tr>
      <w:tr w:rsidR="00FD63D1" w:rsidRPr="009002CF" w:rsidTr="007B4046">
        <w:trPr>
          <w:trHeight w:val="255"/>
          <w:jc w:val="center"/>
        </w:trPr>
        <w:tc>
          <w:tcPr>
            <w:tcW w:w="53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585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rPr>
                <w:b/>
                <w:sz w:val="18"/>
                <w:szCs w:val="18"/>
                <w:lang w:eastAsia="bg-BG"/>
              </w:rPr>
            </w:pPr>
            <w:r w:rsidRPr="009002CF">
              <w:rPr>
                <w:b/>
                <w:sz w:val="18"/>
                <w:szCs w:val="18"/>
                <w:lang w:eastAsia="bg-BG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265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7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5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24</w:t>
            </w:r>
          </w:p>
        </w:tc>
      </w:tr>
      <w:tr w:rsidR="00FD63D1" w:rsidRPr="009002CF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bg-BG"/>
              </w:rPr>
            </w:pPr>
            <w:proofErr w:type="spellStart"/>
            <w:r w:rsidRPr="009002CF">
              <w:rPr>
                <w:sz w:val="18"/>
                <w:szCs w:val="18"/>
                <w:lang w:eastAsia="bg-BG"/>
              </w:rPr>
              <w:t>Пре</w:t>
            </w:r>
            <w:r>
              <w:rPr>
                <w:sz w:val="18"/>
                <w:szCs w:val="18"/>
                <w:lang w:eastAsia="bg-BG"/>
              </w:rPr>
              <w:t>ддипломен</w:t>
            </w:r>
            <w:proofErr w:type="spellEnd"/>
            <w:r>
              <w:rPr>
                <w:sz w:val="18"/>
                <w:szCs w:val="18"/>
                <w:lang w:eastAsia="bg-BG"/>
              </w:rPr>
              <w:t xml:space="preserve"> стаж ( ред / зад ) – </w:t>
            </w:r>
            <w:r w:rsidRPr="009002CF">
              <w:rPr>
                <w:sz w:val="18"/>
                <w:szCs w:val="18"/>
                <w:lang w:eastAsia="bg-BG"/>
              </w:rPr>
              <w:t>4 седмици / 2 седмици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proofErr w:type="spellStart"/>
            <w:r>
              <w:rPr>
                <w:sz w:val="16"/>
                <w:szCs w:val="16"/>
              </w:rPr>
              <w:t>защ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proofErr w:type="spellStart"/>
            <w:r>
              <w:rPr>
                <w:sz w:val="16"/>
                <w:szCs w:val="16"/>
              </w:rPr>
              <w:t>защ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8</w:t>
            </w:r>
          </w:p>
        </w:tc>
      </w:tr>
      <w:tr w:rsidR="00FD63D1" w:rsidRPr="009002CF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bg-BG"/>
              </w:rPr>
            </w:pPr>
            <w:r w:rsidRPr="009002CF">
              <w:rPr>
                <w:sz w:val="18"/>
                <w:szCs w:val="18"/>
                <w:lang w:eastAsia="bg-BG"/>
              </w:rPr>
              <w:t xml:space="preserve">Дипломна работа </w:t>
            </w:r>
            <w:r w:rsidRPr="009002CF">
              <w:rPr>
                <w:sz w:val="16"/>
                <w:szCs w:val="16"/>
                <w:lang w:eastAsia="bg-BG"/>
              </w:rPr>
              <w:t>–</w:t>
            </w:r>
            <w:r w:rsidRPr="009002CF">
              <w:rPr>
                <w:sz w:val="18"/>
                <w:szCs w:val="18"/>
                <w:lang w:eastAsia="bg-BG"/>
              </w:rPr>
              <w:t xml:space="preserve"> 20 седмици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ДЗ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IV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9002CF">
              <w:rPr>
                <w:sz w:val="16"/>
                <w:szCs w:val="16"/>
                <w:lang w:eastAsia="bg-BG"/>
              </w:rPr>
              <w:t>ДЗ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FD63D1" w:rsidRPr="009002CF" w:rsidRDefault="00FD63D1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9002CF">
              <w:rPr>
                <w:b/>
                <w:sz w:val="16"/>
                <w:szCs w:val="16"/>
                <w:lang w:eastAsia="bg-BG"/>
              </w:rPr>
              <w:t>15</w:t>
            </w:r>
          </w:p>
        </w:tc>
      </w:tr>
    </w:tbl>
    <w:p w:rsidR="00FD63D1" w:rsidRPr="000E09F8" w:rsidRDefault="00FD63D1" w:rsidP="00FD63D1">
      <w:pPr>
        <w:shd w:val="clear" w:color="auto" w:fill="FFFFFF" w:themeFill="background1"/>
        <w:spacing w:line="240" w:lineRule="auto"/>
        <w:jc w:val="both"/>
        <w:rPr>
          <w:rFonts w:eastAsia="Times New Roman" w:cs="Times New Roman"/>
          <w:b/>
          <w:szCs w:val="24"/>
          <w:lang w:val="en-US"/>
        </w:rPr>
      </w:pPr>
    </w:p>
    <w:p w:rsidR="00A75DD4" w:rsidRPr="00A75DD4" w:rsidRDefault="00A75DD4" w:rsidP="00C1627E">
      <w:pPr>
        <w:shd w:val="clear" w:color="auto" w:fill="FFFFFF" w:themeFill="background1"/>
        <w:spacing w:after="240" w:line="240" w:lineRule="auto"/>
        <w:jc w:val="center"/>
        <w:rPr>
          <w:rFonts w:eastAsia="Times New Roman" w:cs="Times New Roman"/>
          <w:b/>
          <w:sz w:val="18"/>
          <w:szCs w:val="18"/>
          <w:lang w:val="en-US"/>
        </w:rPr>
      </w:pPr>
      <w:bookmarkStart w:id="0" w:name="_GoBack"/>
      <w:bookmarkEnd w:id="0"/>
    </w:p>
    <w:sectPr w:rsidR="00A75DD4" w:rsidRPr="00A75DD4" w:rsidSect="00C162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A38"/>
    <w:multiLevelType w:val="hybridMultilevel"/>
    <w:tmpl w:val="F0FCA93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22B"/>
    <w:multiLevelType w:val="hybridMultilevel"/>
    <w:tmpl w:val="7A2A190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7319F"/>
    <w:multiLevelType w:val="hybridMultilevel"/>
    <w:tmpl w:val="9EE4FD46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">
    <w:nsid w:val="42962487"/>
    <w:multiLevelType w:val="hybridMultilevel"/>
    <w:tmpl w:val="2954F6B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21DD1"/>
    <w:multiLevelType w:val="hybridMultilevel"/>
    <w:tmpl w:val="21D68494"/>
    <w:lvl w:ilvl="0" w:tplc="216473B6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71957"/>
    <w:multiLevelType w:val="hybridMultilevel"/>
    <w:tmpl w:val="AB685542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">
    <w:nsid w:val="4E3B684F"/>
    <w:multiLevelType w:val="hybridMultilevel"/>
    <w:tmpl w:val="543008E6"/>
    <w:lvl w:ilvl="0" w:tplc="C916EC26">
      <w:start w:val="1"/>
      <w:numFmt w:val="bullet"/>
      <w:lvlText w:val="−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E742BF"/>
    <w:multiLevelType w:val="hybridMultilevel"/>
    <w:tmpl w:val="AD7E548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F398D"/>
    <w:multiLevelType w:val="hybridMultilevel"/>
    <w:tmpl w:val="41AA869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C0177"/>
    <w:multiLevelType w:val="hybridMultilevel"/>
    <w:tmpl w:val="D892E64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7E"/>
    <w:rsid w:val="0012308A"/>
    <w:rsid w:val="006A4984"/>
    <w:rsid w:val="009D341E"/>
    <w:rsid w:val="00A75DD4"/>
    <w:rsid w:val="00C1627E"/>
    <w:rsid w:val="00E22BAE"/>
    <w:rsid w:val="00E30C19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</dc:creator>
  <cp:lastModifiedBy>Vlady</cp:lastModifiedBy>
  <cp:revision>2</cp:revision>
  <dcterms:created xsi:type="dcterms:W3CDTF">2018-05-22T09:06:00Z</dcterms:created>
  <dcterms:modified xsi:type="dcterms:W3CDTF">2018-05-22T09:06:00Z</dcterms:modified>
</cp:coreProperties>
</file>