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86" w:rsidRDefault="000A7286" w:rsidP="000A7286">
      <w:pPr>
        <w:pStyle w:val="Title"/>
        <w:rPr>
          <w:rFonts w:ascii="Verdana" w:hAnsi="Verdana"/>
          <w:b/>
          <w:i/>
          <w:sz w:val="22"/>
          <w:szCs w:val="22"/>
          <w:u w:val="single"/>
        </w:rPr>
      </w:pPr>
    </w:p>
    <w:p w:rsidR="000A7286" w:rsidRDefault="000A7286" w:rsidP="000A7286">
      <w:pPr>
        <w:pStyle w:val="Title"/>
        <w:rPr>
          <w:rFonts w:ascii="Verdana" w:hAnsi="Verdana"/>
          <w:b/>
          <w:i/>
          <w:sz w:val="22"/>
          <w:szCs w:val="22"/>
          <w:u w:val="single"/>
        </w:rPr>
      </w:pPr>
      <w:r>
        <w:rPr>
          <w:rFonts w:ascii="Verdana" w:hAnsi="Verdana"/>
          <w:b/>
          <w:i/>
          <w:sz w:val="22"/>
          <w:szCs w:val="22"/>
          <w:u w:val="single"/>
        </w:rPr>
        <w:t xml:space="preserve">ХИМИКОТЕХНОЛОГИЧЕН И МЕТАЛУРГИЧЕН УНИВЕРСИТЕТ </w:t>
      </w:r>
    </w:p>
    <w:p w:rsidR="000A7286" w:rsidRDefault="000A7286" w:rsidP="000A7286">
      <w:pPr>
        <w:jc w:val="center"/>
        <w:rPr>
          <w:rFonts w:ascii="Verdana" w:hAnsi="Verdana"/>
          <w:b/>
          <w:i/>
          <w:sz w:val="22"/>
          <w:szCs w:val="22"/>
          <w:u w:val="single"/>
          <w:lang w:val="bg-BG"/>
        </w:rPr>
      </w:pPr>
      <w:r>
        <w:rPr>
          <w:rFonts w:ascii="Verdana" w:hAnsi="Verdana"/>
          <w:b/>
          <w:i/>
          <w:sz w:val="22"/>
          <w:szCs w:val="22"/>
          <w:u w:val="single"/>
          <w:lang w:val="bg-BG"/>
        </w:rPr>
        <w:t>София, бул. ”Св. Климент Охридски” №8, тел.: 02/81-63-100, факс: 02/962-53-36</w:t>
      </w:r>
    </w:p>
    <w:p w:rsidR="000A7286" w:rsidRDefault="000A7286" w:rsidP="000A7286">
      <w:pPr>
        <w:rPr>
          <w:rFonts w:ascii="Verdana" w:hAnsi="Verdana"/>
          <w:sz w:val="24"/>
          <w:szCs w:val="24"/>
          <w:lang w:val="bg-BG"/>
        </w:rPr>
      </w:pPr>
    </w:p>
    <w:p w:rsidR="000A7286" w:rsidRDefault="000A7286" w:rsidP="000A7286">
      <w:pPr>
        <w:rPr>
          <w:rFonts w:ascii="Verdana" w:hAnsi="Verdana"/>
          <w:sz w:val="24"/>
          <w:szCs w:val="24"/>
          <w:lang w:val="bg-BG"/>
        </w:rPr>
      </w:pPr>
    </w:p>
    <w:p w:rsidR="000A7286" w:rsidRDefault="000A7286" w:rsidP="000A7286">
      <w:pPr>
        <w:ind w:left="720" w:firstLine="720"/>
        <w:rPr>
          <w:rFonts w:ascii="Verdana" w:hAnsi="Verdana"/>
          <w:sz w:val="24"/>
          <w:szCs w:val="24"/>
          <w:lang w:val="bg-BG"/>
        </w:rPr>
      </w:pPr>
    </w:p>
    <w:p w:rsidR="000A7286" w:rsidRDefault="000A7286" w:rsidP="000A7286">
      <w:pPr>
        <w:ind w:left="2880" w:firstLine="720"/>
        <w:rPr>
          <w:rFonts w:ascii="Verdana" w:hAnsi="Verdana"/>
          <w:b/>
          <w:sz w:val="24"/>
          <w:szCs w:val="24"/>
          <w:lang w:val="bg-BG"/>
        </w:rPr>
      </w:pPr>
      <w:r>
        <w:rPr>
          <w:rFonts w:ascii="Verdana" w:hAnsi="Verdana"/>
          <w:b/>
          <w:sz w:val="24"/>
          <w:szCs w:val="24"/>
          <w:lang w:val="bg-BG"/>
        </w:rPr>
        <w:t>Утвърдена</w:t>
      </w:r>
    </w:p>
    <w:p w:rsidR="000A7286" w:rsidRDefault="000A7286" w:rsidP="000A7286">
      <w:pPr>
        <w:rPr>
          <w:rFonts w:ascii="Verdana" w:hAnsi="Verdana"/>
          <w:b/>
          <w:sz w:val="24"/>
          <w:szCs w:val="24"/>
          <w:lang w:val="bg-BG"/>
        </w:rPr>
      </w:pP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t>със Заповед № Р-ФХ-279/30.10.2015 г.</w:t>
      </w:r>
    </w:p>
    <w:p w:rsidR="000A7286" w:rsidRDefault="000A7286" w:rsidP="000A7286">
      <w:pPr>
        <w:rPr>
          <w:rFonts w:ascii="Verdana" w:hAnsi="Verdana"/>
          <w:b/>
          <w:sz w:val="24"/>
          <w:szCs w:val="24"/>
          <w:lang w:val="bg-BG"/>
        </w:rPr>
      </w:pP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t>на Ректора на ХТМУ</w:t>
      </w:r>
    </w:p>
    <w:p w:rsidR="000A7286" w:rsidRDefault="000A7286" w:rsidP="000A7286">
      <w:pPr>
        <w:rPr>
          <w:rFonts w:ascii="Verdana" w:hAnsi="Verdana"/>
          <w:sz w:val="24"/>
          <w:szCs w:val="24"/>
          <w:lang w:val="bg-BG"/>
        </w:rPr>
      </w:pPr>
    </w:p>
    <w:p w:rsidR="000A7286" w:rsidRDefault="000A7286" w:rsidP="000A7286">
      <w:pPr>
        <w:rPr>
          <w:rFonts w:ascii="Verdana" w:hAnsi="Verdana"/>
          <w:sz w:val="24"/>
          <w:szCs w:val="24"/>
          <w:lang w:val="bg-BG"/>
        </w:rPr>
      </w:pPr>
    </w:p>
    <w:p w:rsidR="000A7286" w:rsidRDefault="000A7286" w:rsidP="000A7286">
      <w:pPr>
        <w:ind w:left="1440" w:firstLine="720"/>
        <w:rPr>
          <w:rFonts w:ascii="Verdana" w:hAnsi="Verdana"/>
          <w:b/>
          <w:sz w:val="24"/>
          <w:szCs w:val="24"/>
          <w:lang w:val="bg-BG"/>
        </w:rPr>
      </w:pPr>
    </w:p>
    <w:p w:rsidR="000A7286" w:rsidRDefault="000A7286" w:rsidP="000A7286">
      <w:pPr>
        <w:ind w:left="1440" w:firstLine="720"/>
        <w:rPr>
          <w:rFonts w:ascii="Verdana" w:hAnsi="Verdana"/>
          <w:b/>
          <w:sz w:val="24"/>
          <w:szCs w:val="24"/>
          <w:lang w:val="bg-BG"/>
        </w:rPr>
      </w:pPr>
    </w:p>
    <w:p w:rsidR="000A7286" w:rsidRDefault="000A7286" w:rsidP="000A7286">
      <w:pPr>
        <w:ind w:left="1440" w:firstLine="720"/>
        <w:rPr>
          <w:rFonts w:ascii="Verdana" w:hAnsi="Verdana"/>
          <w:b/>
          <w:sz w:val="24"/>
          <w:szCs w:val="24"/>
          <w:lang w:val="bg-BG"/>
        </w:rPr>
      </w:pPr>
    </w:p>
    <w:p w:rsidR="000A7286" w:rsidRDefault="000A7286" w:rsidP="000A7286">
      <w:pPr>
        <w:ind w:left="1440" w:firstLine="720"/>
        <w:rPr>
          <w:rFonts w:ascii="Verdana" w:hAnsi="Verdana"/>
          <w:b/>
          <w:sz w:val="24"/>
          <w:szCs w:val="24"/>
          <w:lang w:val="bg-BG"/>
        </w:rPr>
      </w:pPr>
    </w:p>
    <w:p w:rsidR="000A7286" w:rsidRDefault="000A7286" w:rsidP="000A7286">
      <w:pPr>
        <w:ind w:left="1440" w:firstLine="720"/>
        <w:rPr>
          <w:rFonts w:ascii="Verdana" w:hAnsi="Verdana"/>
          <w:b/>
          <w:sz w:val="24"/>
          <w:szCs w:val="24"/>
          <w:lang w:val="bg-BG"/>
        </w:rPr>
      </w:pPr>
    </w:p>
    <w:p w:rsidR="000A7286" w:rsidRDefault="000A7286" w:rsidP="000A7286">
      <w:pPr>
        <w:ind w:left="1440" w:firstLine="720"/>
        <w:rPr>
          <w:rFonts w:ascii="Verdana" w:hAnsi="Verdana"/>
          <w:b/>
          <w:sz w:val="24"/>
          <w:szCs w:val="24"/>
          <w:lang w:val="bg-BG"/>
        </w:rPr>
      </w:pPr>
    </w:p>
    <w:p w:rsidR="000A7286" w:rsidRDefault="000A7286" w:rsidP="000A7286">
      <w:pPr>
        <w:ind w:left="1440" w:firstLine="720"/>
        <w:rPr>
          <w:rFonts w:ascii="Verdana" w:hAnsi="Verdana"/>
          <w:b/>
          <w:sz w:val="40"/>
          <w:szCs w:val="40"/>
          <w:lang w:val="bg-BG"/>
        </w:rPr>
      </w:pPr>
      <w:r>
        <w:rPr>
          <w:rFonts w:ascii="Verdana" w:hAnsi="Verdana"/>
          <w:b/>
          <w:sz w:val="40"/>
          <w:szCs w:val="40"/>
          <w:lang w:val="bg-BG"/>
        </w:rPr>
        <w:t>ДОКУМЕНТАЦИЯ</w:t>
      </w:r>
    </w:p>
    <w:p w:rsidR="000A7286" w:rsidRDefault="000A7286" w:rsidP="000A7286">
      <w:pPr>
        <w:jc w:val="center"/>
        <w:rPr>
          <w:rFonts w:ascii="Verdana" w:hAnsi="Verdana"/>
          <w:sz w:val="24"/>
          <w:szCs w:val="24"/>
          <w:lang w:val="bg-BG"/>
        </w:rPr>
      </w:pPr>
    </w:p>
    <w:p w:rsidR="000A7286" w:rsidRDefault="000A7286" w:rsidP="000A7286">
      <w:pPr>
        <w:ind w:left="720"/>
        <w:rPr>
          <w:rFonts w:ascii="Verdana" w:hAnsi="Verdana"/>
          <w:sz w:val="24"/>
          <w:szCs w:val="24"/>
          <w:lang w:val="bg-BG"/>
        </w:rPr>
      </w:pPr>
      <w:r>
        <w:rPr>
          <w:rFonts w:ascii="Verdana" w:hAnsi="Verdana"/>
          <w:sz w:val="24"/>
          <w:szCs w:val="24"/>
          <w:lang w:val="bg-BG"/>
        </w:rPr>
        <w:t xml:space="preserve">за участие в търг с тайно наддаване за отдаване под наем на </w:t>
      </w:r>
      <w:proofErr w:type="spellStart"/>
      <w:r>
        <w:rPr>
          <w:rFonts w:ascii="Verdana" w:hAnsi="Verdana"/>
          <w:sz w:val="24"/>
          <w:szCs w:val="24"/>
        </w:rPr>
        <w:t>сгради</w:t>
      </w:r>
      <w:proofErr w:type="spellEnd"/>
      <w:r>
        <w:rPr>
          <w:rFonts w:ascii="Verdana" w:hAnsi="Verdana"/>
          <w:sz w:val="24"/>
          <w:szCs w:val="24"/>
        </w:rPr>
        <w:t xml:space="preserve">, </w:t>
      </w:r>
      <w:proofErr w:type="spellStart"/>
      <w:r>
        <w:rPr>
          <w:rFonts w:ascii="Verdana" w:hAnsi="Verdana"/>
          <w:sz w:val="24"/>
          <w:szCs w:val="24"/>
        </w:rPr>
        <w:t>помещения</w:t>
      </w:r>
      <w:proofErr w:type="spellEnd"/>
      <w:r>
        <w:rPr>
          <w:rFonts w:ascii="Verdana" w:hAnsi="Verdana"/>
          <w:sz w:val="24"/>
          <w:szCs w:val="24"/>
        </w:rPr>
        <w:t xml:space="preserve"> и </w:t>
      </w:r>
      <w:proofErr w:type="spellStart"/>
      <w:r>
        <w:rPr>
          <w:rFonts w:ascii="Verdana" w:hAnsi="Verdana"/>
          <w:sz w:val="24"/>
          <w:szCs w:val="24"/>
        </w:rPr>
        <w:t>площи</w:t>
      </w:r>
      <w:proofErr w:type="spellEnd"/>
      <w:r>
        <w:rPr>
          <w:rFonts w:ascii="Verdana" w:hAnsi="Verdana"/>
          <w:sz w:val="24"/>
          <w:szCs w:val="24"/>
        </w:rPr>
        <w:t xml:space="preserve">, </w:t>
      </w:r>
      <w:proofErr w:type="spellStart"/>
      <w:r>
        <w:rPr>
          <w:rFonts w:ascii="Verdana" w:hAnsi="Verdana"/>
          <w:sz w:val="24"/>
          <w:szCs w:val="24"/>
        </w:rPr>
        <w:t>публична</w:t>
      </w:r>
      <w:proofErr w:type="spellEnd"/>
      <w:r>
        <w:rPr>
          <w:rFonts w:ascii="Verdana" w:hAnsi="Verdana"/>
          <w:sz w:val="24"/>
          <w:szCs w:val="24"/>
        </w:rPr>
        <w:t xml:space="preserve"> </w:t>
      </w:r>
      <w:proofErr w:type="spellStart"/>
      <w:r>
        <w:rPr>
          <w:rFonts w:ascii="Verdana" w:hAnsi="Verdana"/>
          <w:sz w:val="24"/>
          <w:szCs w:val="24"/>
        </w:rPr>
        <w:t>държавна</w:t>
      </w:r>
      <w:proofErr w:type="spellEnd"/>
      <w:r>
        <w:rPr>
          <w:rFonts w:ascii="Verdana" w:hAnsi="Verdana"/>
          <w:sz w:val="24"/>
          <w:szCs w:val="24"/>
        </w:rPr>
        <w:t xml:space="preserve"> </w:t>
      </w:r>
      <w:proofErr w:type="spellStart"/>
      <w:r>
        <w:rPr>
          <w:rFonts w:ascii="Verdana" w:hAnsi="Verdana"/>
          <w:sz w:val="24"/>
          <w:szCs w:val="24"/>
        </w:rPr>
        <w:t>собственост</w:t>
      </w:r>
      <w:proofErr w:type="spellEnd"/>
      <w:r>
        <w:rPr>
          <w:rFonts w:ascii="Verdana" w:hAnsi="Verdana"/>
          <w:sz w:val="24"/>
          <w:szCs w:val="24"/>
        </w:rPr>
        <w:t xml:space="preserve">, </w:t>
      </w:r>
      <w:proofErr w:type="spellStart"/>
      <w:r>
        <w:rPr>
          <w:rFonts w:ascii="Verdana" w:hAnsi="Verdana"/>
          <w:sz w:val="24"/>
          <w:szCs w:val="24"/>
        </w:rPr>
        <w:t>предоставени</w:t>
      </w:r>
      <w:proofErr w:type="spellEnd"/>
      <w:r>
        <w:rPr>
          <w:rFonts w:ascii="Verdana" w:hAnsi="Verdana"/>
          <w:sz w:val="24"/>
          <w:szCs w:val="24"/>
        </w:rPr>
        <w:t xml:space="preserve"> </w:t>
      </w:r>
      <w:proofErr w:type="spellStart"/>
      <w:r>
        <w:rPr>
          <w:rFonts w:ascii="Verdana" w:hAnsi="Verdana"/>
          <w:sz w:val="24"/>
          <w:szCs w:val="24"/>
        </w:rPr>
        <w:t>за</w:t>
      </w:r>
      <w:proofErr w:type="spellEnd"/>
      <w:r>
        <w:rPr>
          <w:rFonts w:ascii="Verdana" w:hAnsi="Verdana"/>
          <w:sz w:val="24"/>
          <w:szCs w:val="24"/>
        </w:rPr>
        <w:t xml:space="preserve"> </w:t>
      </w:r>
      <w:proofErr w:type="spellStart"/>
      <w:r>
        <w:rPr>
          <w:rFonts w:ascii="Verdana" w:hAnsi="Verdana"/>
          <w:sz w:val="24"/>
          <w:szCs w:val="24"/>
        </w:rPr>
        <w:t>управление</w:t>
      </w:r>
      <w:proofErr w:type="spellEnd"/>
      <w:r>
        <w:rPr>
          <w:rFonts w:ascii="Verdana" w:hAnsi="Verdana"/>
          <w:sz w:val="24"/>
          <w:szCs w:val="24"/>
        </w:rPr>
        <w:t xml:space="preserve"> </w:t>
      </w:r>
      <w:proofErr w:type="spellStart"/>
      <w:r>
        <w:rPr>
          <w:rFonts w:ascii="Verdana" w:hAnsi="Verdana"/>
          <w:sz w:val="24"/>
          <w:szCs w:val="24"/>
        </w:rPr>
        <w:t>на</w:t>
      </w:r>
      <w:proofErr w:type="spellEnd"/>
      <w:r>
        <w:rPr>
          <w:rFonts w:ascii="Verdana" w:hAnsi="Verdana"/>
          <w:sz w:val="24"/>
          <w:szCs w:val="24"/>
        </w:rPr>
        <w:t xml:space="preserve"> </w:t>
      </w:r>
      <w:proofErr w:type="spellStart"/>
      <w:r>
        <w:rPr>
          <w:rFonts w:ascii="Verdana" w:hAnsi="Verdana"/>
          <w:sz w:val="24"/>
          <w:szCs w:val="24"/>
        </w:rPr>
        <w:t>Химикотехнологичен</w:t>
      </w:r>
      <w:proofErr w:type="spellEnd"/>
      <w:r>
        <w:rPr>
          <w:rFonts w:ascii="Verdana" w:hAnsi="Verdana"/>
          <w:sz w:val="24"/>
          <w:szCs w:val="24"/>
        </w:rPr>
        <w:t xml:space="preserve"> и </w:t>
      </w:r>
      <w:proofErr w:type="spellStart"/>
      <w:r>
        <w:rPr>
          <w:rFonts w:ascii="Verdana" w:hAnsi="Verdana"/>
          <w:sz w:val="24"/>
          <w:szCs w:val="24"/>
        </w:rPr>
        <w:t>металургичен</w:t>
      </w:r>
      <w:proofErr w:type="spellEnd"/>
      <w:r>
        <w:rPr>
          <w:rFonts w:ascii="Verdana" w:hAnsi="Verdana"/>
          <w:sz w:val="24"/>
          <w:szCs w:val="24"/>
        </w:rPr>
        <w:t xml:space="preserve"> </w:t>
      </w:r>
      <w:proofErr w:type="spellStart"/>
      <w:r>
        <w:rPr>
          <w:rFonts w:ascii="Verdana" w:hAnsi="Verdana"/>
          <w:sz w:val="24"/>
          <w:szCs w:val="24"/>
        </w:rPr>
        <w:t>университет</w:t>
      </w:r>
      <w:proofErr w:type="spellEnd"/>
      <w:r>
        <w:rPr>
          <w:rFonts w:ascii="Verdana" w:hAnsi="Verdana"/>
          <w:sz w:val="24"/>
          <w:szCs w:val="24"/>
        </w:rPr>
        <w:t xml:space="preserve"> /ХТМУ/ и </w:t>
      </w:r>
      <w:proofErr w:type="spellStart"/>
      <w:r>
        <w:rPr>
          <w:rFonts w:ascii="Verdana" w:hAnsi="Verdana"/>
          <w:sz w:val="24"/>
          <w:szCs w:val="24"/>
        </w:rPr>
        <w:t>намиращи</w:t>
      </w:r>
      <w:proofErr w:type="spellEnd"/>
      <w:r>
        <w:rPr>
          <w:rFonts w:ascii="Verdana" w:hAnsi="Verdana"/>
          <w:sz w:val="24"/>
          <w:szCs w:val="24"/>
        </w:rPr>
        <w:t xml:space="preserve"> </w:t>
      </w:r>
      <w:proofErr w:type="spellStart"/>
      <w:r>
        <w:rPr>
          <w:rFonts w:ascii="Verdana" w:hAnsi="Verdana"/>
          <w:sz w:val="24"/>
          <w:szCs w:val="24"/>
        </w:rPr>
        <w:t>се</w:t>
      </w:r>
      <w:proofErr w:type="spellEnd"/>
      <w:r>
        <w:rPr>
          <w:rFonts w:ascii="Verdana" w:hAnsi="Verdana"/>
          <w:sz w:val="24"/>
          <w:szCs w:val="24"/>
        </w:rPr>
        <w:t xml:space="preserve"> в </w:t>
      </w:r>
      <w:proofErr w:type="spellStart"/>
      <w:r>
        <w:rPr>
          <w:rFonts w:ascii="Verdana" w:hAnsi="Verdana"/>
          <w:sz w:val="24"/>
          <w:szCs w:val="24"/>
        </w:rPr>
        <w:t>учебните</w:t>
      </w:r>
      <w:proofErr w:type="spellEnd"/>
      <w:r>
        <w:rPr>
          <w:rFonts w:ascii="Verdana" w:hAnsi="Verdana"/>
          <w:sz w:val="24"/>
          <w:szCs w:val="24"/>
        </w:rPr>
        <w:t xml:space="preserve"> </w:t>
      </w:r>
      <w:proofErr w:type="spellStart"/>
      <w:r>
        <w:rPr>
          <w:rFonts w:ascii="Verdana" w:hAnsi="Verdana"/>
          <w:sz w:val="24"/>
          <w:szCs w:val="24"/>
        </w:rPr>
        <w:t>блокове</w:t>
      </w:r>
      <w:proofErr w:type="spellEnd"/>
      <w:r>
        <w:rPr>
          <w:rFonts w:ascii="Verdana" w:hAnsi="Verdana"/>
          <w:sz w:val="24"/>
          <w:szCs w:val="24"/>
        </w:rPr>
        <w:t xml:space="preserve"> и </w:t>
      </w:r>
      <w:proofErr w:type="spellStart"/>
      <w:r>
        <w:rPr>
          <w:rFonts w:ascii="Verdana" w:hAnsi="Verdana"/>
          <w:sz w:val="24"/>
          <w:szCs w:val="24"/>
        </w:rPr>
        <w:t>студентските</w:t>
      </w:r>
      <w:proofErr w:type="spellEnd"/>
      <w:r>
        <w:rPr>
          <w:rFonts w:ascii="Verdana" w:hAnsi="Verdana"/>
          <w:sz w:val="24"/>
          <w:szCs w:val="24"/>
        </w:rPr>
        <w:t xml:space="preserve"> </w:t>
      </w:r>
      <w:proofErr w:type="spellStart"/>
      <w:r>
        <w:rPr>
          <w:rFonts w:ascii="Verdana" w:hAnsi="Verdana"/>
          <w:sz w:val="24"/>
          <w:szCs w:val="24"/>
        </w:rPr>
        <w:t>общежития</w:t>
      </w:r>
      <w:proofErr w:type="spellEnd"/>
      <w:r>
        <w:rPr>
          <w:rFonts w:ascii="Verdana" w:hAnsi="Verdana"/>
          <w:sz w:val="24"/>
          <w:szCs w:val="24"/>
        </w:rPr>
        <w:t xml:space="preserve"> </w:t>
      </w:r>
      <w:proofErr w:type="spellStart"/>
      <w:r>
        <w:rPr>
          <w:rFonts w:ascii="Verdana" w:hAnsi="Verdana"/>
          <w:sz w:val="24"/>
          <w:szCs w:val="24"/>
        </w:rPr>
        <w:t>на</w:t>
      </w:r>
      <w:proofErr w:type="spellEnd"/>
      <w:r>
        <w:rPr>
          <w:rFonts w:ascii="Verdana" w:hAnsi="Verdana"/>
          <w:sz w:val="24"/>
          <w:szCs w:val="24"/>
        </w:rPr>
        <w:t xml:space="preserve"> </w:t>
      </w:r>
      <w:proofErr w:type="spellStart"/>
      <w:r>
        <w:rPr>
          <w:rFonts w:ascii="Verdana" w:hAnsi="Verdana"/>
          <w:sz w:val="24"/>
          <w:szCs w:val="24"/>
        </w:rPr>
        <w:t>университета</w:t>
      </w:r>
      <w:proofErr w:type="spellEnd"/>
    </w:p>
    <w:p w:rsidR="000A7286" w:rsidRDefault="000A7286" w:rsidP="000A7286">
      <w:pPr>
        <w:rPr>
          <w:rFonts w:ascii="Verdana" w:hAnsi="Verdana"/>
          <w:sz w:val="24"/>
          <w:szCs w:val="24"/>
          <w:lang w:val="bg-BG"/>
        </w:rPr>
      </w:pPr>
    </w:p>
    <w:p w:rsidR="000A7286" w:rsidRDefault="000A7286" w:rsidP="000A7286">
      <w:pPr>
        <w:rPr>
          <w:rFonts w:ascii="Verdana" w:hAnsi="Verdana"/>
          <w:sz w:val="24"/>
          <w:szCs w:val="24"/>
          <w:lang w:val="bg-BG"/>
        </w:rPr>
      </w:pPr>
    </w:p>
    <w:p w:rsidR="000A7286" w:rsidRDefault="000A7286" w:rsidP="000A7286">
      <w:pPr>
        <w:rPr>
          <w:rFonts w:ascii="Verdana" w:hAnsi="Verdana"/>
          <w:sz w:val="24"/>
          <w:szCs w:val="24"/>
          <w:lang w:val="bg-BG"/>
        </w:rPr>
      </w:pPr>
    </w:p>
    <w:p w:rsidR="000A7286" w:rsidRDefault="000A7286" w:rsidP="000A7286">
      <w:pPr>
        <w:rPr>
          <w:rFonts w:ascii="Verdana" w:hAnsi="Verdana"/>
          <w:sz w:val="24"/>
          <w:szCs w:val="24"/>
          <w:lang w:val="bg-BG"/>
        </w:rPr>
      </w:pPr>
    </w:p>
    <w:p w:rsidR="000A7286" w:rsidRDefault="000A7286" w:rsidP="000A7286">
      <w:pPr>
        <w:rPr>
          <w:rFonts w:ascii="Verdana" w:hAnsi="Verdana"/>
          <w:sz w:val="24"/>
          <w:szCs w:val="24"/>
          <w:lang w:val="bg-BG"/>
        </w:rPr>
      </w:pPr>
    </w:p>
    <w:p w:rsidR="000A7286" w:rsidRDefault="000A7286" w:rsidP="000A7286">
      <w:pPr>
        <w:rPr>
          <w:rFonts w:ascii="Verdana" w:hAnsi="Verdana"/>
          <w:sz w:val="24"/>
          <w:szCs w:val="24"/>
          <w:lang w:val="bg-BG"/>
        </w:rPr>
      </w:pPr>
    </w:p>
    <w:p w:rsidR="000A7286" w:rsidRDefault="000A7286" w:rsidP="000A7286">
      <w:pPr>
        <w:ind w:left="2880" w:firstLine="720"/>
        <w:rPr>
          <w:rFonts w:ascii="Verdana" w:hAnsi="Verdana"/>
          <w:sz w:val="24"/>
          <w:szCs w:val="24"/>
          <w:lang w:val="bg-BG"/>
        </w:rPr>
      </w:pPr>
    </w:p>
    <w:p w:rsidR="000A7286" w:rsidRDefault="000A7286" w:rsidP="000A7286">
      <w:pPr>
        <w:ind w:left="2880" w:firstLine="720"/>
        <w:rPr>
          <w:rFonts w:ascii="Verdana" w:hAnsi="Verdana"/>
          <w:sz w:val="24"/>
          <w:szCs w:val="24"/>
          <w:lang w:val="bg-BG"/>
        </w:rPr>
      </w:pPr>
    </w:p>
    <w:p w:rsidR="000A7286" w:rsidRDefault="000A7286" w:rsidP="000A7286">
      <w:pPr>
        <w:ind w:left="2880" w:firstLine="720"/>
        <w:rPr>
          <w:rFonts w:ascii="Verdana" w:hAnsi="Verdana"/>
          <w:sz w:val="24"/>
          <w:szCs w:val="24"/>
          <w:lang w:val="bg-BG"/>
        </w:rPr>
      </w:pPr>
    </w:p>
    <w:p w:rsidR="000A7286" w:rsidRDefault="000A7286" w:rsidP="000A7286">
      <w:pPr>
        <w:ind w:left="2880" w:firstLine="720"/>
        <w:rPr>
          <w:rFonts w:ascii="Verdana" w:hAnsi="Verdana"/>
          <w:sz w:val="24"/>
          <w:szCs w:val="24"/>
          <w:lang w:val="bg-BG"/>
        </w:rPr>
      </w:pPr>
    </w:p>
    <w:p w:rsidR="000A7286" w:rsidRDefault="000A7286" w:rsidP="000A7286">
      <w:pPr>
        <w:ind w:left="2880" w:firstLine="720"/>
        <w:rPr>
          <w:rFonts w:ascii="Verdana" w:hAnsi="Verdana"/>
          <w:sz w:val="24"/>
          <w:szCs w:val="24"/>
          <w:lang w:val="bg-BG"/>
        </w:rPr>
      </w:pPr>
    </w:p>
    <w:p w:rsidR="000A7286" w:rsidRDefault="000A7286" w:rsidP="000A7286">
      <w:pPr>
        <w:ind w:left="2880" w:firstLine="720"/>
        <w:rPr>
          <w:rFonts w:ascii="Verdana" w:hAnsi="Verdana"/>
          <w:sz w:val="24"/>
          <w:szCs w:val="24"/>
          <w:lang w:val="bg-BG"/>
        </w:rPr>
      </w:pPr>
    </w:p>
    <w:p w:rsidR="000A7286" w:rsidRDefault="000A7286" w:rsidP="000A7286">
      <w:pPr>
        <w:ind w:left="2880" w:firstLine="720"/>
        <w:rPr>
          <w:rFonts w:ascii="Verdana" w:hAnsi="Verdana"/>
          <w:sz w:val="24"/>
          <w:szCs w:val="24"/>
          <w:lang w:val="bg-BG"/>
        </w:rPr>
      </w:pPr>
    </w:p>
    <w:p w:rsidR="000A7286" w:rsidRDefault="000A7286" w:rsidP="000A7286">
      <w:pPr>
        <w:ind w:left="1440" w:firstLine="720"/>
        <w:rPr>
          <w:rFonts w:ascii="Verdana" w:hAnsi="Verdana"/>
          <w:sz w:val="24"/>
          <w:szCs w:val="24"/>
          <w:lang w:val="bg-BG"/>
        </w:rPr>
      </w:pPr>
    </w:p>
    <w:p w:rsidR="000A7286" w:rsidRDefault="000A7286" w:rsidP="000A7286">
      <w:pPr>
        <w:ind w:left="1440" w:firstLine="720"/>
        <w:rPr>
          <w:rFonts w:ascii="Verdana" w:hAnsi="Verdana"/>
          <w:sz w:val="24"/>
          <w:szCs w:val="24"/>
          <w:lang w:val="bg-BG"/>
        </w:rPr>
      </w:pPr>
    </w:p>
    <w:p w:rsidR="000A7286" w:rsidRDefault="000A7286" w:rsidP="000A7286">
      <w:pPr>
        <w:ind w:left="1440" w:firstLine="720"/>
        <w:rPr>
          <w:rFonts w:ascii="Verdana" w:hAnsi="Verdana"/>
          <w:sz w:val="24"/>
          <w:szCs w:val="24"/>
          <w:lang w:val="bg-BG"/>
        </w:rPr>
      </w:pPr>
    </w:p>
    <w:p w:rsidR="000A7286" w:rsidRDefault="000A7286" w:rsidP="000A7286">
      <w:pPr>
        <w:ind w:left="1440" w:firstLine="720"/>
        <w:rPr>
          <w:rFonts w:ascii="Verdana" w:hAnsi="Verdana"/>
          <w:sz w:val="24"/>
          <w:szCs w:val="24"/>
          <w:lang w:val="bg-BG"/>
        </w:rPr>
      </w:pPr>
    </w:p>
    <w:p w:rsidR="000A7286" w:rsidRDefault="000A7286" w:rsidP="000A7286">
      <w:pPr>
        <w:ind w:left="1440" w:firstLine="720"/>
        <w:rPr>
          <w:rFonts w:ascii="Verdana" w:hAnsi="Verdana"/>
          <w:sz w:val="24"/>
          <w:szCs w:val="24"/>
          <w:lang w:val="bg-BG"/>
        </w:rPr>
      </w:pPr>
    </w:p>
    <w:p w:rsidR="000A7286" w:rsidRDefault="000A7286" w:rsidP="000A7286">
      <w:pPr>
        <w:ind w:left="1440" w:firstLine="720"/>
        <w:rPr>
          <w:rFonts w:ascii="Verdana" w:hAnsi="Verdana"/>
          <w:b/>
          <w:sz w:val="24"/>
          <w:szCs w:val="24"/>
          <w:lang w:val="bg-BG"/>
        </w:rPr>
      </w:pPr>
      <w:r>
        <w:rPr>
          <w:rFonts w:ascii="Verdana" w:hAnsi="Verdana"/>
          <w:b/>
          <w:sz w:val="24"/>
          <w:szCs w:val="24"/>
          <w:lang w:val="bg-BG"/>
        </w:rPr>
        <w:t>гр.  София, октомври 2015 г.</w:t>
      </w:r>
    </w:p>
    <w:p w:rsidR="000A7286" w:rsidRDefault="000A7286" w:rsidP="000A7286">
      <w:pPr>
        <w:pStyle w:val="Title"/>
        <w:ind w:left="2160"/>
        <w:jc w:val="left"/>
        <w:rPr>
          <w:rFonts w:ascii="Verdana" w:hAnsi="Verdana"/>
          <w:b/>
          <w:sz w:val="24"/>
          <w:szCs w:val="24"/>
        </w:rPr>
      </w:pPr>
      <w:r>
        <w:rPr>
          <w:rFonts w:ascii="Verdana" w:hAnsi="Verdana"/>
          <w:b/>
          <w:sz w:val="24"/>
          <w:szCs w:val="24"/>
        </w:rPr>
        <w:lastRenderedPageBreak/>
        <w:t xml:space="preserve">      С Ъ Д Ъ Р Ж А Н И Е</w:t>
      </w:r>
    </w:p>
    <w:p w:rsidR="000A7286" w:rsidRDefault="000A7286" w:rsidP="000A7286">
      <w:pPr>
        <w:pStyle w:val="Title"/>
        <w:ind w:left="-540"/>
        <w:rPr>
          <w:rFonts w:ascii="Verdana" w:hAnsi="Verdana"/>
          <w:b/>
          <w:sz w:val="24"/>
          <w:szCs w:val="24"/>
        </w:rPr>
      </w:pPr>
    </w:p>
    <w:p w:rsidR="000A7286" w:rsidRDefault="000A7286" w:rsidP="000A7286">
      <w:pPr>
        <w:pStyle w:val="BodyText"/>
        <w:ind w:left="-540"/>
        <w:jc w:val="center"/>
        <w:rPr>
          <w:rFonts w:ascii="Verdana" w:hAnsi="Verdana"/>
          <w:sz w:val="24"/>
          <w:szCs w:val="24"/>
        </w:rPr>
      </w:pPr>
      <w:r>
        <w:rPr>
          <w:rFonts w:ascii="Verdana" w:hAnsi="Verdana"/>
          <w:sz w:val="24"/>
          <w:szCs w:val="24"/>
        </w:rPr>
        <w:t xml:space="preserve">НА ТРЪЖНА ДОКУМЕНТАЦИЯ ЗА ОТДАВАНЕ ПОД НАЕМ НА </w:t>
      </w:r>
    </w:p>
    <w:p w:rsidR="000A7286" w:rsidRDefault="000A7286" w:rsidP="000A7286">
      <w:pPr>
        <w:pStyle w:val="BodyText"/>
        <w:ind w:left="-540"/>
        <w:jc w:val="center"/>
        <w:rPr>
          <w:rFonts w:ascii="Verdana" w:hAnsi="Verdana"/>
          <w:sz w:val="24"/>
          <w:szCs w:val="24"/>
        </w:rPr>
      </w:pPr>
      <w:r>
        <w:rPr>
          <w:rFonts w:ascii="Verdana" w:hAnsi="Verdana"/>
          <w:sz w:val="24"/>
          <w:szCs w:val="24"/>
        </w:rPr>
        <w:t>сгради, помещения и площи, публична държавна собственост, предоставени за управление на Химикотехнологичен и металургичен университет /ХТМУ/ и намиращи се в учебните блокове и студентските общежития на университета</w:t>
      </w:r>
    </w:p>
    <w:p w:rsidR="000A7286" w:rsidRDefault="000A7286" w:rsidP="000A7286">
      <w:pPr>
        <w:ind w:left="-540"/>
        <w:jc w:val="center"/>
        <w:rPr>
          <w:rFonts w:ascii="Verdana" w:hAnsi="Verdana"/>
          <w:sz w:val="24"/>
          <w:szCs w:val="24"/>
          <w:lang w:val="bg-BG"/>
        </w:rPr>
      </w:pPr>
    </w:p>
    <w:p w:rsidR="000A7286" w:rsidRDefault="000A7286" w:rsidP="000A7286">
      <w:pPr>
        <w:ind w:left="-540"/>
        <w:jc w:val="both"/>
        <w:rPr>
          <w:rFonts w:ascii="Verdana" w:hAnsi="Verdana"/>
          <w:b/>
          <w:sz w:val="24"/>
          <w:szCs w:val="24"/>
          <w:lang w:val="bg-BG"/>
        </w:rPr>
      </w:pPr>
    </w:p>
    <w:p w:rsidR="000A7286" w:rsidRDefault="000A7286" w:rsidP="000A7286">
      <w:pPr>
        <w:ind w:left="-540"/>
        <w:jc w:val="both"/>
        <w:rPr>
          <w:rFonts w:ascii="Verdana" w:hAnsi="Verdana"/>
          <w:i/>
          <w:sz w:val="24"/>
          <w:szCs w:val="24"/>
          <w:lang w:val="bg-BG"/>
        </w:rPr>
      </w:pPr>
      <w:r>
        <w:rPr>
          <w:rFonts w:ascii="Verdana" w:hAnsi="Verdana"/>
          <w:b/>
          <w:i/>
          <w:sz w:val="24"/>
          <w:szCs w:val="24"/>
          <w:lang w:val="bg-BG"/>
        </w:rPr>
        <w:t xml:space="preserve">  І. ОБЩИ ПОЛОЖЕНИЯ</w:t>
      </w:r>
    </w:p>
    <w:p w:rsidR="000A7286" w:rsidRDefault="000A7286" w:rsidP="000A7286">
      <w:pPr>
        <w:ind w:left="-540" w:firstLine="720"/>
        <w:jc w:val="both"/>
        <w:rPr>
          <w:rFonts w:ascii="Verdana" w:hAnsi="Verdana"/>
          <w:sz w:val="24"/>
          <w:szCs w:val="24"/>
          <w:lang w:val="bg-BG"/>
        </w:rPr>
      </w:pPr>
    </w:p>
    <w:p w:rsidR="000A7286" w:rsidRDefault="000A7286" w:rsidP="000A7286">
      <w:pPr>
        <w:pStyle w:val="Heading3"/>
        <w:ind w:left="-540" w:firstLine="360"/>
        <w:rPr>
          <w:rFonts w:ascii="Verdana" w:hAnsi="Verdana"/>
          <w:i w:val="0"/>
          <w:sz w:val="24"/>
          <w:szCs w:val="24"/>
        </w:rPr>
      </w:pPr>
      <w:r>
        <w:rPr>
          <w:rFonts w:ascii="Verdana" w:hAnsi="Verdana"/>
          <w:i w:val="0"/>
          <w:sz w:val="24"/>
          <w:szCs w:val="24"/>
        </w:rPr>
        <w:t xml:space="preserve"> 1.  ОСНОВАНИЕ ЗА ПРОВЕЖДАНЕ НА ТЪРГА   </w:t>
      </w:r>
    </w:p>
    <w:p w:rsidR="000A7286" w:rsidRDefault="000A7286" w:rsidP="000A7286">
      <w:pPr>
        <w:ind w:left="-540" w:firstLine="720"/>
        <w:jc w:val="both"/>
        <w:rPr>
          <w:rFonts w:ascii="Verdana" w:hAnsi="Verdana"/>
          <w:sz w:val="24"/>
          <w:szCs w:val="24"/>
          <w:lang w:val="bg-BG"/>
        </w:rPr>
      </w:pPr>
    </w:p>
    <w:p w:rsidR="000A7286" w:rsidRDefault="000A7286" w:rsidP="000A7286">
      <w:pPr>
        <w:pStyle w:val="Heading3"/>
        <w:ind w:left="-540" w:firstLine="360"/>
        <w:rPr>
          <w:rFonts w:ascii="Verdana" w:hAnsi="Verdana"/>
          <w:i w:val="0"/>
          <w:sz w:val="24"/>
          <w:szCs w:val="24"/>
        </w:rPr>
      </w:pPr>
      <w:r>
        <w:rPr>
          <w:rFonts w:ascii="Verdana" w:hAnsi="Verdana"/>
          <w:i w:val="0"/>
          <w:sz w:val="24"/>
          <w:szCs w:val="24"/>
        </w:rPr>
        <w:t xml:space="preserve"> 2.1 ПРЕДМЕТ НА ТЪРГА И ОПИСАНИЕ НА ИМОТИТЕ  </w:t>
      </w:r>
    </w:p>
    <w:p w:rsidR="000A7286" w:rsidRDefault="000A7286" w:rsidP="000A7286">
      <w:pPr>
        <w:pStyle w:val="Heading3"/>
        <w:ind w:left="-540" w:firstLine="360"/>
        <w:rPr>
          <w:rFonts w:ascii="Verdana" w:hAnsi="Verdana"/>
          <w:i w:val="0"/>
          <w:sz w:val="24"/>
          <w:szCs w:val="24"/>
        </w:rPr>
      </w:pPr>
      <w:r>
        <w:rPr>
          <w:rFonts w:ascii="Verdana" w:hAnsi="Verdana"/>
          <w:i w:val="0"/>
          <w:sz w:val="24"/>
          <w:szCs w:val="24"/>
        </w:rPr>
        <w:t xml:space="preserve"> 2.2 ПРАВЕН СТАТУТ </w:t>
      </w:r>
    </w:p>
    <w:p w:rsidR="000A7286" w:rsidRDefault="000A7286" w:rsidP="000A7286">
      <w:pPr>
        <w:pStyle w:val="Heading3"/>
        <w:ind w:left="-540" w:firstLine="360"/>
        <w:rPr>
          <w:rFonts w:ascii="Verdana" w:hAnsi="Verdana"/>
          <w:i w:val="0"/>
          <w:sz w:val="24"/>
          <w:szCs w:val="24"/>
        </w:rPr>
      </w:pPr>
      <w:r>
        <w:rPr>
          <w:rFonts w:ascii="Verdana" w:hAnsi="Verdana"/>
          <w:i w:val="0"/>
          <w:sz w:val="24"/>
          <w:szCs w:val="24"/>
        </w:rPr>
        <w:t xml:space="preserve"> </w:t>
      </w:r>
    </w:p>
    <w:p w:rsidR="000A7286" w:rsidRDefault="000A7286" w:rsidP="000A7286">
      <w:pPr>
        <w:pStyle w:val="Heading3"/>
        <w:ind w:left="-540" w:firstLine="360"/>
        <w:rPr>
          <w:rFonts w:ascii="Verdana" w:hAnsi="Verdana"/>
          <w:i w:val="0"/>
          <w:sz w:val="24"/>
          <w:szCs w:val="24"/>
        </w:rPr>
      </w:pPr>
      <w:r>
        <w:rPr>
          <w:rFonts w:ascii="Verdana" w:hAnsi="Verdana"/>
          <w:i w:val="0"/>
          <w:sz w:val="24"/>
          <w:szCs w:val="24"/>
        </w:rPr>
        <w:t xml:space="preserve"> 2.3 ДРУГИ СПЕЦИФИЧНИ УСЛОВИЯ </w:t>
      </w:r>
    </w:p>
    <w:p w:rsidR="000A7286" w:rsidRDefault="000A7286" w:rsidP="000A7286">
      <w:pPr>
        <w:ind w:left="-540" w:firstLine="720"/>
        <w:jc w:val="both"/>
        <w:rPr>
          <w:rFonts w:ascii="Verdana" w:hAnsi="Verdana"/>
          <w:sz w:val="24"/>
          <w:szCs w:val="24"/>
          <w:lang w:val="bg-BG"/>
        </w:rPr>
      </w:pPr>
    </w:p>
    <w:p w:rsidR="000A7286" w:rsidRDefault="000A7286" w:rsidP="000A7286">
      <w:pPr>
        <w:pStyle w:val="Heading3"/>
        <w:ind w:left="-540" w:firstLine="360"/>
        <w:rPr>
          <w:rFonts w:ascii="Verdana" w:hAnsi="Verdana"/>
          <w:i w:val="0"/>
          <w:sz w:val="24"/>
          <w:szCs w:val="24"/>
        </w:rPr>
      </w:pPr>
      <w:r>
        <w:rPr>
          <w:rFonts w:ascii="Verdana" w:hAnsi="Verdana"/>
          <w:i w:val="0"/>
          <w:sz w:val="24"/>
          <w:szCs w:val="24"/>
        </w:rPr>
        <w:t xml:space="preserve"> 3.  ЦЕЛ НА ТЪРГА </w:t>
      </w:r>
    </w:p>
    <w:p w:rsidR="000A7286" w:rsidRDefault="000A7286" w:rsidP="000A7286">
      <w:pPr>
        <w:ind w:left="-540" w:firstLine="720"/>
        <w:jc w:val="both"/>
        <w:rPr>
          <w:rFonts w:ascii="Verdana" w:hAnsi="Verdana"/>
          <w:sz w:val="24"/>
          <w:szCs w:val="24"/>
          <w:lang w:val="bg-BG"/>
        </w:rPr>
      </w:pPr>
    </w:p>
    <w:p w:rsidR="000A7286" w:rsidRDefault="000A7286" w:rsidP="000A7286">
      <w:pPr>
        <w:ind w:left="-540" w:firstLine="360"/>
        <w:jc w:val="both"/>
        <w:rPr>
          <w:rFonts w:ascii="Verdana" w:hAnsi="Verdana"/>
          <w:i/>
          <w:sz w:val="24"/>
          <w:szCs w:val="24"/>
          <w:lang w:val="bg-BG"/>
        </w:rPr>
      </w:pPr>
    </w:p>
    <w:p w:rsidR="000A7286" w:rsidRDefault="000A7286" w:rsidP="000A7286">
      <w:pPr>
        <w:ind w:left="-540"/>
        <w:jc w:val="both"/>
        <w:rPr>
          <w:rFonts w:ascii="Verdana" w:hAnsi="Verdana"/>
          <w:b/>
          <w:sz w:val="24"/>
          <w:szCs w:val="24"/>
          <w:lang w:val="bg-BG"/>
        </w:rPr>
      </w:pPr>
      <w:r>
        <w:rPr>
          <w:rFonts w:ascii="Verdana" w:hAnsi="Verdana"/>
          <w:b/>
          <w:i/>
          <w:sz w:val="24"/>
          <w:szCs w:val="24"/>
          <w:lang w:val="bg-BG"/>
        </w:rPr>
        <w:t xml:space="preserve"> ІІ.</w:t>
      </w:r>
      <w:r>
        <w:rPr>
          <w:rFonts w:ascii="Verdana" w:hAnsi="Verdana"/>
          <w:b/>
          <w:sz w:val="24"/>
          <w:szCs w:val="24"/>
          <w:lang w:val="bg-BG"/>
        </w:rPr>
        <w:t xml:space="preserve"> </w:t>
      </w:r>
      <w:r>
        <w:rPr>
          <w:rFonts w:ascii="Verdana" w:hAnsi="Verdana"/>
          <w:b/>
          <w:i/>
          <w:sz w:val="24"/>
          <w:szCs w:val="24"/>
          <w:lang w:val="bg-BG"/>
        </w:rPr>
        <w:t xml:space="preserve"> ИЗИСКВАНИЯ КЪМ КАНДИДАТИТЕ </w:t>
      </w:r>
      <w:r>
        <w:rPr>
          <w:rFonts w:ascii="Verdana" w:hAnsi="Verdana"/>
          <w:b/>
          <w:caps/>
          <w:sz w:val="24"/>
          <w:szCs w:val="24"/>
          <w:lang w:val="bg-BG"/>
        </w:rPr>
        <w:t xml:space="preserve">                                                          </w:t>
      </w:r>
    </w:p>
    <w:p w:rsidR="000A7286" w:rsidRDefault="000A7286" w:rsidP="000A7286">
      <w:pPr>
        <w:ind w:left="-540"/>
        <w:jc w:val="both"/>
        <w:rPr>
          <w:rFonts w:ascii="Verdana" w:hAnsi="Verdana"/>
          <w:b/>
          <w:sz w:val="24"/>
          <w:szCs w:val="24"/>
          <w:lang w:val="bg-BG"/>
        </w:rPr>
      </w:pPr>
      <w:r>
        <w:rPr>
          <w:rFonts w:ascii="Verdana" w:hAnsi="Verdana"/>
          <w:b/>
          <w:sz w:val="24"/>
          <w:szCs w:val="24"/>
          <w:lang w:val="bg-BG"/>
        </w:rPr>
        <w:tab/>
      </w:r>
    </w:p>
    <w:p w:rsidR="000A7286" w:rsidRDefault="000A7286" w:rsidP="000A7286">
      <w:pPr>
        <w:tabs>
          <w:tab w:val="num" w:pos="360"/>
        </w:tabs>
        <w:ind w:left="360" w:hanging="360"/>
        <w:jc w:val="both"/>
        <w:rPr>
          <w:rFonts w:ascii="Verdana" w:hAnsi="Verdana"/>
          <w:sz w:val="24"/>
          <w:szCs w:val="24"/>
          <w:lang w:val="bg-BG"/>
        </w:rPr>
      </w:pPr>
      <w:r>
        <w:rPr>
          <w:rFonts w:ascii="Verdana" w:hAnsi="Verdana"/>
          <w:sz w:val="24"/>
          <w:szCs w:val="24"/>
          <w:lang w:val="bg-BG"/>
        </w:rPr>
        <w:t xml:space="preserve">УСЛОВИЯ ЗА УЧАСТИЕ                                                                                </w:t>
      </w:r>
      <w:r>
        <w:rPr>
          <w:rFonts w:ascii="Verdana" w:hAnsi="Verdana"/>
          <w:sz w:val="24"/>
          <w:szCs w:val="24"/>
          <w:lang w:val="en-US"/>
        </w:rPr>
        <w:t xml:space="preserve">      </w:t>
      </w:r>
      <w:r>
        <w:rPr>
          <w:rFonts w:ascii="Verdana" w:hAnsi="Verdana"/>
          <w:b/>
          <w:caps/>
          <w:sz w:val="24"/>
          <w:szCs w:val="24"/>
          <w:lang w:val="bg-BG"/>
        </w:rPr>
        <w:t xml:space="preserve"> </w:t>
      </w:r>
    </w:p>
    <w:p w:rsidR="000A7286" w:rsidRDefault="000A7286" w:rsidP="000A7286">
      <w:pPr>
        <w:tabs>
          <w:tab w:val="num" w:pos="-270"/>
        </w:tabs>
        <w:ind w:hanging="1620"/>
        <w:jc w:val="both"/>
        <w:rPr>
          <w:rFonts w:ascii="Verdana" w:hAnsi="Verdana"/>
          <w:sz w:val="24"/>
          <w:szCs w:val="24"/>
          <w:lang w:val="bg-BG"/>
        </w:rPr>
      </w:pPr>
    </w:p>
    <w:p w:rsidR="000A7286" w:rsidRDefault="000A7286" w:rsidP="000A7286">
      <w:pPr>
        <w:tabs>
          <w:tab w:val="num" w:pos="360"/>
        </w:tabs>
        <w:ind w:left="360" w:hanging="360"/>
        <w:jc w:val="both"/>
        <w:rPr>
          <w:rFonts w:ascii="Verdana" w:hAnsi="Verdana"/>
          <w:sz w:val="24"/>
          <w:szCs w:val="24"/>
          <w:lang w:val="bg-BG"/>
        </w:rPr>
      </w:pPr>
      <w:r>
        <w:rPr>
          <w:rFonts w:ascii="Verdana" w:hAnsi="Verdana"/>
          <w:sz w:val="24"/>
          <w:szCs w:val="24"/>
          <w:lang w:val="bg-BG"/>
        </w:rPr>
        <w:t xml:space="preserve">НЕОБХОДИМИ ДОКУМЕНТИ ЗА УЧАСТИЕ В ОГЛЕДА </w:t>
      </w:r>
    </w:p>
    <w:p w:rsidR="000A7286" w:rsidRDefault="000A7286" w:rsidP="000A7286">
      <w:pPr>
        <w:ind w:left="-1260"/>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bg-BG"/>
        </w:rPr>
        <w:tab/>
      </w:r>
    </w:p>
    <w:p w:rsidR="000A7286" w:rsidRDefault="000A7286" w:rsidP="000A7286">
      <w:pPr>
        <w:ind w:left="-1260" w:firstLine="1260"/>
        <w:jc w:val="both"/>
        <w:rPr>
          <w:rFonts w:ascii="Verdana" w:hAnsi="Verdana"/>
          <w:sz w:val="24"/>
          <w:szCs w:val="24"/>
          <w:lang w:val="bg-BG"/>
        </w:rPr>
      </w:pPr>
      <w:r>
        <w:rPr>
          <w:rFonts w:ascii="Verdana" w:hAnsi="Verdana"/>
          <w:sz w:val="24"/>
          <w:szCs w:val="24"/>
          <w:lang w:val="bg-BG"/>
        </w:rPr>
        <w:t>3. НЕОБХОДИМИ ДОКУМЕНТИ ЗА УЧАСТИЕ В ТЪРГА</w:t>
      </w:r>
      <w:r>
        <w:rPr>
          <w:rFonts w:ascii="Verdana" w:hAnsi="Verdana"/>
          <w:caps/>
          <w:sz w:val="24"/>
          <w:szCs w:val="24"/>
          <w:lang w:val="bg-BG"/>
        </w:rPr>
        <w:t xml:space="preserve">     </w:t>
      </w:r>
      <w:r>
        <w:rPr>
          <w:rFonts w:ascii="Verdana" w:hAnsi="Verdana"/>
          <w:sz w:val="24"/>
          <w:szCs w:val="24"/>
          <w:lang w:val="bg-BG"/>
        </w:rPr>
        <w:t xml:space="preserve">                                        </w:t>
      </w:r>
    </w:p>
    <w:p w:rsidR="000A7286" w:rsidRDefault="000A7286" w:rsidP="000A7286">
      <w:pPr>
        <w:tabs>
          <w:tab w:val="left" w:pos="-630"/>
          <w:tab w:val="left" w:pos="90"/>
        </w:tabs>
        <w:jc w:val="both"/>
        <w:rPr>
          <w:rFonts w:ascii="Verdana" w:hAnsi="Verdana"/>
          <w:sz w:val="24"/>
          <w:szCs w:val="24"/>
          <w:lang w:val="bg-BG"/>
        </w:rPr>
      </w:pPr>
    </w:p>
    <w:p w:rsidR="000A7286" w:rsidRDefault="000A7286" w:rsidP="000A7286">
      <w:pPr>
        <w:tabs>
          <w:tab w:val="left" w:pos="-630"/>
          <w:tab w:val="left" w:pos="90"/>
        </w:tabs>
        <w:jc w:val="both"/>
        <w:rPr>
          <w:rFonts w:ascii="Verdana" w:hAnsi="Verdana"/>
          <w:sz w:val="24"/>
          <w:szCs w:val="24"/>
          <w:lang w:val="bg-BG"/>
        </w:rPr>
      </w:pPr>
      <w:r>
        <w:rPr>
          <w:rFonts w:ascii="Verdana" w:hAnsi="Verdana"/>
          <w:sz w:val="24"/>
          <w:szCs w:val="24"/>
          <w:lang w:val="bg-BG"/>
        </w:rPr>
        <w:t>4. НАЧИН НА ОФОРМЯНЕ ОТ КАНДИДАТИТЕ</w:t>
      </w:r>
      <w:r>
        <w:rPr>
          <w:rFonts w:ascii="Verdana" w:hAnsi="Verdana"/>
          <w:b/>
          <w:caps/>
          <w:sz w:val="24"/>
          <w:szCs w:val="24"/>
          <w:lang w:val="bg-BG"/>
        </w:rPr>
        <w:t xml:space="preserve"> </w:t>
      </w:r>
      <w:r>
        <w:rPr>
          <w:rFonts w:ascii="Verdana" w:hAnsi="Verdana"/>
          <w:sz w:val="24"/>
          <w:szCs w:val="24"/>
          <w:lang w:val="bg-BG"/>
        </w:rPr>
        <w:t xml:space="preserve">НА ЗАЯВЛЕНИЯТА ЗА УЧАСТИЕ  </w:t>
      </w:r>
    </w:p>
    <w:p w:rsidR="000A7286" w:rsidRDefault="000A7286" w:rsidP="000A7286">
      <w:pPr>
        <w:tabs>
          <w:tab w:val="left" w:pos="-630"/>
          <w:tab w:val="left" w:pos="90"/>
        </w:tabs>
        <w:ind w:left="-540" w:hanging="540"/>
        <w:jc w:val="both"/>
        <w:rPr>
          <w:rFonts w:ascii="Verdana" w:hAnsi="Verdana"/>
          <w:b/>
          <w:i/>
          <w:sz w:val="24"/>
          <w:szCs w:val="24"/>
          <w:lang w:val="bg-BG"/>
        </w:rPr>
      </w:pPr>
      <w:r>
        <w:rPr>
          <w:rFonts w:ascii="Verdana" w:hAnsi="Verdana"/>
          <w:b/>
          <w:i/>
          <w:sz w:val="24"/>
          <w:szCs w:val="24"/>
          <w:lang w:val="bg-BG"/>
        </w:rPr>
        <w:t xml:space="preserve">                 </w:t>
      </w:r>
    </w:p>
    <w:p w:rsidR="000A7286" w:rsidRDefault="000A7286" w:rsidP="000A7286">
      <w:pPr>
        <w:tabs>
          <w:tab w:val="left" w:pos="-630"/>
          <w:tab w:val="left" w:pos="90"/>
        </w:tabs>
        <w:ind w:left="-540" w:hanging="540"/>
        <w:jc w:val="both"/>
        <w:rPr>
          <w:rFonts w:ascii="Verdana" w:hAnsi="Verdana"/>
          <w:b/>
          <w:i/>
          <w:sz w:val="24"/>
          <w:szCs w:val="24"/>
          <w:lang w:val="bg-BG"/>
        </w:rPr>
      </w:pPr>
      <w:r>
        <w:rPr>
          <w:rFonts w:ascii="Verdana" w:hAnsi="Verdana"/>
          <w:b/>
          <w:i/>
          <w:sz w:val="24"/>
          <w:szCs w:val="24"/>
          <w:lang w:val="bg-BG"/>
        </w:rPr>
        <w:tab/>
        <w:t>ІІІ. ПРОВЕЖДАНЕ НА ТЪРГА</w:t>
      </w:r>
    </w:p>
    <w:p w:rsidR="000A7286" w:rsidRDefault="000A7286" w:rsidP="000A7286">
      <w:pPr>
        <w:tabs>
          <w:tab w:val="left" w:pos="-630"/>
          <w:tab w:val="left" w:pos="90"/>
        </w:tabs>
        <w:ind w:left="-540" w:hanging="540"/>
        <w:jc w:val="both"/>
        <w:rPr>
          <w:rFonts w:ascii="Verdana" w:hAnsi="Verdana"/>
          <w:b/>
          <w:sz w:val="24"/>
          <w:szCs w:val="24"/>
          <w:lang w:val="bg-BG"/>
        </w:rPr>
      </w:pPr>
      <w:r>
        <w:rPr>
          <w:rFonts w:ascii="Verdana" w:hAnsi="Verdana"/>
          <w:b/>
          <w:i/>
          <w:sz w:val="24"/>
          <w:szCs w:val="24"/>
          <w:lang w:val="bg-BG"/>
        </w:rPr>
        <w:t xml:space="preserve"> </w:t>
      </w:r>
      <w:r>
        <w:rPr>
          <w:rFonts w:ascii="Verdana" w:hAnsi="Verdana"/>
          <w:b/>
          <w:caps/>
          <w:sz w:val="24"/>
          <w:szCs w:val="24"/>
          <w:lang w:val="bg-BG"/>
        </w:rPr>
        <w:t xml:space="preserve">                          </w:t>
      </w:r>
    </w:p>
    <w:p w:rsidR="000A7286" w:rsidRDefault="000A7286" w:rsidP="000A7286">
      <w:pPr>
        <w:tabs>
          <w:tab w:val="left" w:pos="-630"/>
          <w:tab w:val="left" w:pos="90"/>
        </w:tabs>
        <w:ind w:left="-540" w:hanging="540"/>
        <w:jc w:val="both"/>
        <w:rPr>
          <w:rFonts w:ascii="Verdana" w:hAnsi="Verdana"/>
          <w:b/>
          <w:sz w:val="24"/>
          <w:szCs w:val="24"/>
          <w:lang w:val="bg-BG"/>
        </w:rPr>
      </w:pPr>
      <w:r>
        <w:rPr>
          <w:rFonts w:ascii="Verdana" w:hAnsi="Verdana"/>
          <w:b/>
          <w:sz w:val="24"/>
          <w:szCs w:val="24"/>
          <w:lang w:val="bg-BG"/>
        </w:rPr>
        <w:t xml:space="preserve">             1. ОБЩА ИНФОРМАЦИЯ</w:t>
      </w:r>
    </w:p>
    <w:p w:rsidR="000A7286" w:rsidRDefault="000A7286" w:rsidP="000A7286">
      <w:pPr>
        <w:tabs>
          <w:tab w:val="left" w:pos="-630"/>
          <w:tab w:val="left" w:pos="90"/>
        </w:tabs>
        <w:ind w:left="-540" w:hanging="540"/>
        <w:jc w:val="both"/>
        <w:rPr>
          <w:rFonts w:ascii="Verdana" w:hAnsi="Verdana"/>
          <w:sz w:val="24"/>
          <w:szCs w:val="24"/>
          <w:lang w:val="bg-BG"/>
        </w:rPr>
      </w:pPr>
      <w:r>
        <w:rPr>
          <w:rFonts w:ascii="Verdana" w:hAnsi="Verdana"/>
          <w:b/>
          <w:sz w:val="24"/>
          <w:szCs w:val="24"/>
          <w:lang w:val="bg-BG"/>
        </w:rPr>
        <w:t xml:space="preserve">        </w:t>
      </w:r>
      <w:r>
        <w:rPr>
          <w:rFonts w:ascii="Verdana" w:hAnsi="Verdana"/>
          <w:sz w:val="24"/>
          <w:szCs w:val="24"/>
          <w:lang w:val="bg-BG"/>
        </w:rPr>
        <w:t xml:space="preserve">      </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 xml:space="preserve">           1.1 ОРГАНИЗАТОР НА ТЪРГА</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ab/>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ab/>
        <w:t xml:space="preserve">  1.2. МЯСТО И СРОК ЗА ПОЛУЧАВАНЕ НА ТРЪЖНАТА ДОКУМЕНТАЦИЯ, УСЛОВИЯ                               </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ab/>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ab/>
        <w:t xml:space="preserve">  1.3. ОГЛЕД </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 xml:space="preserve">          </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ab/>
        <w:t xml:space="preserve">  1.4. МЯСТО И СРОК ЗА ПОДАВАНЕ НА ЗАЯВЛЕНИЕ ЗА УЧАСТИЕ </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bg-BG"/>
        </w:rPr>
        <w:tab/>
        <w:t xml:space="preserve">1.5. ДАТА, МЯСТО И ЧАС НА ПРОВЕЖДАНЕ НА ТЪРГА                                                                                  </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lastRenderedPageBreak/>
        <w:tab/>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ab/>
        <w:t xml:space="preserve">1.6. ПРАВО НА УЧАСТИЕ  </w:t>
      </w:r>
    </w:p>
    <w:p w:rsidR="000A7286" w:rsidRDefault="000A7286" w:rsidP="000A7286">
      <w:pPr>
        <w:tabs>
          <w:tab w:val="left" w:pos="0"/>
        </w:tabs>
        <w:ind w:left="-90" w:hanging="810"/>
        <w:jc w:val="both"/>
        <w:rPr>
          <w:rFonts w:ascii="Verdana" w:hAnsi="Verdana"/>
          <w:sz w:val="24"/>
          <w:szCs w:val="24"/>
          <w:lang w:val="bg-BG"/>
        </w:rPr>
      </w:pP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ab/>
        <w:t xml:space="preserve">1.7. НЕ СЕ  ДОПУСКА ДО УЧАСТИЕ        </w:t>
      </w:r>
    </w:p>
    <w:p w:rsidR="000A7286" w:rsidRDefault="000A7286" w:rsidP="000A7286">
      <w:pPr>
        <w:ind w:left="-90"/>
        <w:jc w:val="both"/>
        <w:rPr>
          <w:rFonts w:ascii="Verdana" w:hAnsi="Verdana"/>
          <w:sz w:val="24"/>
          <w:szCs w:val="24"/>
          <w:lang w:val="bg-BG"/>
        </w:rPr>
      </w:pPr>
      <w:r>
        <w:rPr>
          <w:rFonts w:ascii="Verdana" w:hAnsi="Verdana"/>
          <w:sz w:val="24"/>
          <w:szCs w:val="24"/>
          <w:lang w:val="bg-BG"/>
        </w:rPr>
        <w:t xml:space="preserve">1.8. РАЗМЕР НА ДЕПОЗИТА ЗА УЧАСТИЕ В ТЪРГА </w:t>
      </w:r>
    </w:p>
    <w:p w:rsidR="000A7286" w:rsidRDefault="000A7286" w:rsidP="000A7286">
      <w:pPr>
        <w:ind w:left="-90" w:hanging="630"/>
        <w:jc w:val="both"/>
        <w:rPr>
          <w:rFonts w:ascii="Verdana" w:hAnsi="Verdana"/>
          <w:sz w:val="24"/>
          <w:szCs w:val="24"/>
          <w:lang w:val="bg-BG"/>
        </w:rPr>
      </w:pPr>
      <w:r>
        <w:rPr>
          <w:rFonts w:ascii="Verdana" w:hAnsi="Verdana"/>
          <w:sz w:val="24"/>
          <w:szCs w:val="24"/>
          <w:lang w:val="bg-BG"/>
        </w:rPr>
        <w:tab/>
      </w:r>
    </w:p>
    <w:p w:rsidR="000A7286" w:rsidRDefault="000A7286" w:rsidP="000A7286">
      <w:pPr>
        <w:ind w:left="-90"/>
        <w:jc w:val="both"/>
        <w:rPr>
          <w:rFonts w:ascii="Verdana" w:hAnsi="Verdana"/>
          <w:sz w:val="24"/>
          <w:szCs w:val="24"/>
          <w:lang w:val="bg-BG"/>
        </w:rPr>
      </w:pPr>
      <w:r>
        <w:rPr>
          <w:rFonts w:ascii="Verdana" w:hAnsi="Verdana"/>
          <w:sz w:val="24"/>
          <w:szCs w:val="24"/>
          <w:lang w:val="bg-BG"/>
        </w:rPr>
        <w:t xml:space="preserve">1.9. НАЧАЛНА ТРЪЖНА ЦЕНА                                                                                                                                                                          </w:t>
      </w:r>
    </w:p>
    <w:p w:rsidR="000A7286" w:rsidRDefault="000A7286" w:rsidP="000A7286">
      <w:pPr>
        <w:ind w:left="-90" w:hanging="630"/>
        <w:jc w:val="both"/>
        <w:rPr>
          <w:rFonts w:ascii="Verdana" w:hAnsi="Verdana"/>
          <w:sz w:val="24"/>
          <w:szCs w:val="24"/>
          <w:lang w:val="bg-BG"/>
        </w:rPr>
      </w:pPr>
      <w:r>
        <w:rPr>
          <w:rFonts w:ascii="Verdana" w:hAnsi="Verdana"/>
          <w:sz w:val="24"/>
          <w:szCs w:val="24"/>
          <w:lang w:val="bg-BG"/>
        </w:rPr>
        <w:tab/>
      </w:r>
    </w:p>
    <w:p w:rsidR="000A7286" w:rsidRDefault="000A7286" w:rsidP="000A7286">
      <w:pPr>
        <w:ind w:left="-90"/>
        <w:jc w:val="both"/>
        <w:rPr>
          <w:rFonts w:ascii="Verdana" w:hAnsi="Verdana"/>
          <w:sz w:val="24"/>
          <w:szCs w:val="24"/>
          <w:lang w:val="bg-BG"/>
        </w:rPr>
      </w:pPr>
      <w:r>
        <w:rPr>
          <w:rFonts w:ascii="Verdana" w:hAnsi="Verdana"/>
          <w:sz w:val="24"/>
          <w:szCs w:val="24"/>
          <w:lang w:val="bg-BG"/>
        </w:rPr>
        <w:t xml:space="preserve">1.10. СРОК ЗА ОТДАВАНЕ ПОД НАЕМ                                              </w:t>
      </w:r>
    </w:p>
    <w:p w:rsidR="000A7286" w:rsidRDefault="000A7286" w:rsidP="000A7286">
      <w:pPr>
        <w:ind w:left="-90" w:hanging="630"/>
        <w:jc w:val="both"/>
        <w:rPr>
          <w:rFonts w:ascii="Verdana" w:hAnsi="Verdana"/>
          <w:sz w:val="24"/>
          <w:szCs w:val="24"/>
          <w:lang w:val="bg-BG"/>
        </w:rPr>
      </w:pPr>
      <w:r>
        <w:rPr>
          <w:rFonts w:ascii="Verdana" w:hAnsi="Verdana"/>
          <w:sz w:val="24"/>
          <w:szCs w:val="24"/>
          <w:lang w:val="bg-BG"/>
        </w:rPr>
        <w:t xml:space="preserve">     </w:t>
      </w:r>
    </w:p>
    <w:p w:rsidR="000A7286" w:rsidRDefault="000A7286" w:rsidP="000A7286">
      <w:pPr>
        <w:ind w:left="-90" w:hanging="630"/>
        <w:jc w:val="both"/>
        <w:rPr>
          <w:rFonts w:ascii="Verdana" w:hAnsi="Verdana"/>
          <w:b/>
          <w:sz w:val="24"/>
          <w:szCs w:val="24"/>
          <w:lang w:val="bg-BG"/>
        </w:rPr>
      </w:pPr>
      <w:r>
        <w:rPr>
          <w:rFonts w:ascii="Verdana" w:hAnsi="Verdana"/>
          <w:b/>
          <w:sz w:val="24"/>
          <w:szCs w:val="24"/>
          <w:lang w:val="bg-BG"/>
        </w:rPr>
        <w:t xml:space="preserve">     </w:t>
      </w:r>
      <w:r>
        <w:rPr>
          <w:rFonts w:ascii="Verdana" w:hAnsi="Verdana"/>
          <w:b/>
          <w:sz w:val="24"/>
          <w:szCs w:val="24"/>
          <w:lang w:val="bg-BG"/>
        </w:rPr>
        <w:tab/>
      </w:r>
    </w:p>
    <w:p w:rsidR="000A7286" w:rsidRDefault="000A7286" w:rsidP="000A7286">
      <w:pPr>
        <w:ind w:left="-90"/>
        <w:jc w:val="both"/>
        <w:rPr>
          <w:rFonts w:ascii="Verdana" w:hAnsi="Verdana"/>
          <w:b/>
          <w:sz w:val="24"/>
          <w:szCs w:val="24"/>
          <w:lang w:val="bg-BG"/>
        </w:rPr>
      </w:pPr>
      <w:r>
        <w:rPr>
          <w:rFonts w:ascii="Verdana" w:hAnsi="Verdana"/>
          <w:b/>
          <w:sz w:val="24"/>
          <w:szCs w:val="24"/>
          <w:lang w:val="bg-BG"/>
        </w:rPr>
        <w:t xml:space="preserve">2.  ПРОЦЕДУРА НА ПРОВЕЖДАНЕ НА ТЪРГА                                                        </w:t>
      </w:r>
    </w:p>
    <w:p w:rsidR="000A7286" w:rsidRDefault="000A7286" w:rsidP="000A7286">
      <w:pPr>
        <w:tabs>
          <w:tab w:val="left" w:pos="0"/>
          <w:tab w:val="num" w:pos="1080"/>
        </w:tabs>
        <w:ind w:left="-90" w:hanging="810"/>
        <w:jc w:val="both"/>
        <w:rPr>
          <w:rFonts w:ascii="Verdana" w:hAnsi="Verdana"/>
          <w:sz w:val="24"/>
          <w:szCs w:val="24"/>
          <w:lang w:val="bg-BG"/>
        </w:rPr>
      </w:pPr>
    </w:p>
    <w:p w:rsidR="000A7286" w:rsidRDefault="000A7286" w:rsidP="000A7286">
      <w:pPr>
        <w:ind w:left="-90" w:hanging="630"/>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bg-BG"/>
        </w:rPr>
        <w:tab/>
      </w:r>
    </w:p>
    <w:p w:rsidR="000A7286" w:rsidRDefault="000A7286" w:rsidP="000A7286">
      <w:pPr>
        <w:ind w:left="-90"/>
        <w:jc w:val="both"/>
        <w:rPr>
          <w:rFonts w:ascii="Verdana" w:hAnsi="Verdana"/>
          <w:b/>
          <w:sz w:val="24"/>
          <w:szCs w:val="24"/>
          <w:lang w:val="bg-BG"/>
        </w:rPr>
      </w:pPr>
      <w:r>
        <w:rPr>
          <w:rFonts w:ascii="Verdana" w:hAnsi="Verdana"/>
          <w:b/>
          <w:sz w:val="24"/>
          <w:szCs w:val="24"/>
          <w:lang w:val="bg-BG"/>
        </w:rPr>
        <w:t xml:space="preserve">3.  НЕПРОВЕЖДАНЕ И ПРЕКРАТЯВАНЕ НА ТЪРГА </w:t>
      </w:r>
      <w:r>
        <w:rPr>
          <w:rFonts w:ascii="Verdana" w:hAnsi="Verdana"/>
          <w:sz w:val="24"/>
          <w:szCs w:val="24"/>
          <w:lang w:val="bg-BG"/>
        </w:rPr>
        <w:t xml:space="preserve">                                                                              </w:t>
      </w:r>
    </w:p>
    <w:p w:rsidR="000A7286" w:rsidRDefault="000A7286" w:rsidP="000A7286">
      <w:pPr>
        <w:ind w:left="-90" w:hanging="630"/>
        <w:jc w:val="both"/>
        <w:rPr>
          <w:rFonts w:ascii="Verdana" w:hAnsi="Verdana"/>
          <w:sz w:val="24"/>
          <w:szCs w:val="24"/>
          <w:lang w:val="bg-BG"/>
        </w:rPr>
      </w:pPr>
      <w:r>
        <w:rPr>
          <w:rFonts w:ascii="Verdana" w:hAnsi="Verdana"/>
          <w:sz w:val="24"/>
          <w:szCs w:val="24"/>
          <w:lang w:val="bg-BG"/>
        </w:rPr>
        <w:t xml:space="preserve">     </w:t>
      </w:r>
    </w:p>
    <w:p w:rsidR="000A7286" w:rsidRDefault="000A7286" w:rsidP="000A7286">
      <w:pPr>
        <w:ind w:left="-90" w:hanging="630"/>
        <w:jc w:val="both"/>
        <w:rPr>
          <w:rFonts w:ascii="Verdana" w:hAnsi="Verdana"/>
          <w:b/>
          <w:sz w:val="24"/>
          <w:szCs w:val="24"/>
          <w:lang w:val="bg-BG"/>
        </w:rPr>
      </w:pPr>
      <w:r>
        <w:rPr>
          <w:rFonts w:ascii="Verdana" w:hAnsi="Verdana"/>
          <w:b/>
          <w:sz w:val="24"/>
          <w:szCs w:val="24"/>
          <w:lang w:val="bg-BG"/>
        </w:rPr>
        <w:t xml:space="preserve">     </w:t>
      </w:r>
    </w:p>
    <w:p w:rsidR="000A7286" w:rsidRDefault="000A7286" w:rsidP="000A7286">
      <w:pPr>
        <w:ind w:left="-90"/>
        <w:jc w:val="both"/>
        <w:rPr>
          <w:rFonts w:ascii="Verdana" w:hAnsi="Verdana"/>
          <w:b/>
          <w:sz w:val="24"/>
          <w:szCs w:val="24"/>
          <w:lang w:val="bg-BG"/>
        </w:rPr>
      </w:pPr>
      <w:r>
        <w:rPr>
          <w:rFonts w:ascii="Verdana" w:hAnsi="Verdana"/>
          <w:b/>
          <w:sz w:val="24"/>
          <w:szCs w:val="24"/>
          <w:lang w:val="bg-BG"/>
        </w:rPr>
        <w:t xml:space="preserve">4.  ВРЪЩАНЕ НА ВНЕСЕНИЯ ДЕПОЗИТ  </w:t>
      </w:r>
      <w:r>
        <w:rPr>
          <w:rFonts w:ascii="Verdana" w:hAnsi="Verdana"/>
          <w:sz w:val="24"/>
          <w:szCs w:val="24"/>
          <w:lang w:val="bg-BG"/>
        </w:rPr>
        <w:t xml:space="preserve">                                                                </w:t>
      </w:r>
    </w:p>
    <w:p w:rsidR="000A7286" w:rsidRDefault="000A7286" w:rsidP="000A7286">
      <w:pPr>
        <w:tabs>
          <w:tab w:val="left" w:pos="0"/>
        </w:tabs>
        <w:ind w:left="-90" w:hanging="810"/>
        <w:jc w:val="both"/>
        <w:rPr>
          <w:rFonts w:ascii="Verdana" w:hAnsi="Verdana"/>
          <w:sz w:val="24"/>
          <w:szCs w:val="24"/>
          <w:lang w:val="bg-BG"/>
        </w:rPr>
      </w:pPr>
      <w:r>
        <w:rPr>
          <w:rFonts w:ascii="Verdana" w:hAnsi="Verdana"/>
          <w:sz w:val="24"/>
          <w:szCs w:val="24"/>
          <w:lang w:val="bg-BG"/>
        </w:rPr>
        <w:t xml:space="preserve">     </w:t>
      </w:r>
    </w:p>
    <w:p w:rsidR="000A7286" w:rsidRDefault="000A7286" w:rsidP="000A7286">
      <w:pPr>
        <w:ind w:left="-90" w:hanging="630"/>
        <w:jc w:val="both"/>
        <w:rPr>
          <w:rFonts w:ascii="Verdana" w:hAnsi="Verdana"/>
          <w:sz w:val="24"/>
          <w:szCs w:val="24"/>
          <w:lang w:val="bg-BG"/>
        </w:rPr>
      </w:pPr>
      <w:r>
        <w:rPr>
          <w:rFonts w:ascii="Verdana" w:hAnsi="Verdana"/>
          <w:b/>
          <w:sz w:val="24"/>
          <w:szCs w:val="24"/>
          <w:lang w:val="bg-BG"/>
        </w:rPr>
        <w:t xml:space="preserve">     </w:t>
      </w:r>
    </w:p>
    <w:p w:rsidR="000A7286" w:rsidRDefault="000A7286" w:rsidP="000A7286">
      <w:pPr>
        <w:ind w:left="-90"/>
        <w:jc w:val="both"/>
        <w:rPr>
          <w:rFonts w:ascii="Verdana" w:hAnsi="Verdana"/>
          <w:b/>
          <w:sz w:val="24"/>
          <w:szCs w:val="24"/>
          <w:lang w:val="bg-BG"/>
        </w:rPr>
      </w:pPr>
      <w:r>
        <w:rPr>
          <w:rFonts w:ascii="Verdana" w:hAnsi="Verdana"/>
          <w:b/>
          <w:sz w:val="24"/>
          <w:szCs w:val="24"/>
          <w:lang w:val="bg-BG"/>
        </w:rPr>
        <w:t>5.  СКЛЮЧВАНЕ НА ДОГОВОР</w:t>
      </w:r>
      <w:r>
        <w:rPr>
          <w:rFonts w:ascii="Verdana" w:hAnsi="Verdana"/>
          <w:sz w:val="24"/>
          <w:szCs w:val="24"/>
          <w:lang w:val="bg-BG"/>
        </w:rPr>
        <w:t xml:space="preserve">                                                                             </w:t>
      </w:r>
    </w:p>
    <w:p w:rsidR="000A7286" w:rsidRDefault="000A7286" w:rsidP="000A7286">
      <w:pPr>
        <w:ind w:left="-90" w:hanging="630"/>
        <w:jc w:val="both"/>
        <w:rPr>
          <w:rFonts w:ascii="Verdana" w:hAnsi="Verdana"/>
          <w:sz w:val="24"/>
          <w:szCs w:val="24"/>
          <w:lang w:val="bg-BG"/>
        </w:rPr>
      </w:pPr>
      <w:r>
        <w:rPr>
          <w:rFonts w:ascii="Verdana" w:hAnsi="Verdana"/>
          <w:sz w:val="24"/>
          <w:szCs w:val="24"/>
          <w:lang w:val="bg-BG"/>
        </w:rPr>
        <w:t xml:space="preserve">          </w:t>
      </w:r>
    </w:p>
    <w:p w:rsidR="000A7286" w:rsidRDefault="000A7286" w:rsidP="000A7286">
      <w:pPr>
        <w:ind w:left="-90" w:hanging="630"/>
        <w:jc w:val="both"/>
        <w:rPr>
          <w:rFonts w:ascii="Verdana" w:hAnsi="Verdana"/>
          <w:b/>
          <w:sz w:val="24"/>
          <w:szCs w:val="24"/>
          <w:lang w:val="bg-BG"/>
        </w:rPr>
      </w:pPr>
      <w:r>
        <w:rPr>
          <w:rFonts w:ascii="Verdana" w:hAnsi="Verdana"/>
          <w:b/>
          <w:sz w:val="24"/>
          <w:szCs w:val="24"/>
          <w:lang w:val="bg-BG"/>
        </w:rPr>
        <w:t xml:space="preserve">     </w:t>
      </w:r>
    </w:p>
    <w:p w:rsidR="000A7286" w:rsidRDefault="000A7286" w:rsidP="000A7286">
      <w:pPr>
        <w:ind w:left="-90"/>
        <w:jc w:val="both"/>
        <w:rPr>
          <w:rFonts w:ascii="Verdana" w:hAnsi="Verdana"/>
          <w:b/>
          <w:sz w:val="24"/>
          <w:szCs w:val="24"/>
          <w:lang w:val="bg-BG"/>
        </w:rPr>
      </w:pPr>
      <w:r>
        <w:rPr>
          <w:rFonts w:ascii="Verdana" w:hAnsi="Verdana"/>
          <w:b/>
          <w:sz w:val="24"/>
          <w:szCs w:val="24"/>
          <w:lang w:val="bg-BG"/>
        </w:rPr>
        <w:t xml:space="preserve">6.  ВЪВОД ВЪВ ВЛАДЕНИЕ  </w:t>
      </w:r>
      <w:r>
        <w:rPr>
          <w:rFonts w:ascii="Verdana" w:hAnsi="Verdana"/>
          <w:sz w:val="24"/>
          <w:szCs w:val="24"/>
          <w:lang w:val="bg-BG"/>
        </w:rPr>
        <w:t xml:space="preserve">                                                                                </w:t>
      </w:r>
    </w:p>
    <w:p w:rsidR="000A7286" w:rsidRDefault="000A7286" w:rsidP="000A7286">
      <w:pPr>
        <w:tabs>
          <w:tab w:val="left" w:pos="0"/>
        </w:tabs>
        <w:ind w:left="-90" w:hanging="810"/>
        <w:jc w:val="both"/>
        <w:rPr>
          <w:rFonts w:ascii="Verdana" w:hAnsi="Verdana"/>
          <w:sz w:val="24"/>
          <w:szCs w:val="24"/>
          <w:lang w:val="bg-BG"/>
        </w:rPr>
      </w:pPr>
      <w:r>
        <w:rPr>
          <w:rFonts w:ascii="Verdana" w:hAnsi="Verdana"/>
          <w:b/>
          <w:sz w:val="24"/>
          <w:szCs w:val="24"/>
          <w:lang w:val="bg-BG"/>
        </w:rPr>
        <w:t xml:space="preserve">        </w:t>
      </w:r>
    </w:p>
    <w:p w:rsidR="000A7286" w:rsidRDefault="000A7286" w:rsidP="000A7286">
      <w:pPr>
        <w:ind w:left="1440" w:firstLine="720"/>
        <w:jc w:val="both"/>
        <w:rPr>
          <w:rFonts w:ascii="Verdana" w:hAnsi="Verdana"/>
          <w:sz w:val="24"/>
          <w:szCs w:val="24"/>
          <w:lang w:val="bg-BG"/>
        </w:rPr>
      </w:pPr>
      <w:r>
        <w:rPr>
          <w:rFonts w:ascii="Verdana" w:hAnsi="Verdana"/>
          <w:b/>
          <w:sz w:val="24"/>
          <w:szCs w:val="24"/>
          <w:lang w:val="bg-BG"/>
        </w:rPr>
        <w:t xml:space="preserve">ІV. ПРИЛОЖЕНИЯ                                                                                          </w:t>
      </w:r>
    </w:p>
    <w:p w:rsidR="000A7286" w:rsidRDefault="000A7286" w:rsidP="000A7286">
      <w:pPr>
        <w:ind w:left="-90" w:hanging="630"/>
        <w:jc w:val="both"/>
        <w:rPr>
          <w:rFonts w:ascii="Verdana" w:hAnsi="Verdana"/>
          <w:sz w:val="24"/>
          <w:szCs w:val="24"/>
          <w:lang w:val="bg-BG"/>
        </w:rPr>
      </w:pPr>
    </w:p>
    <w:p w:rsidR="000A7286" w:rsidRDefault="000A7286" w:rsidP="000A7286">
      <w:pPr>
        <w:jc w:val="both"/>
        <w:rPr>
          <w:rFonts w:ascii="Verdana" w:hAnsi="Verdana"/>
          <w:sz w:val="24"/>
          <w:szCs w:val="24"/>
          <w:lang w:val="bg-BG"/>
        </w:rPr>
      </w:pPr>
      <w:r>
        <w:rPr>
          <w:rFonts w:ascii="Verdana" w:hAnsi="Verdana"/>
          <w:sz w:val="24"/>
          <w:szCs w:val="24"/>
          <w:lang w:val="bg-BG"/>
        </w:rPr>
        <w:t xml:space="preserve">1. ПРИЛОЖЕНИЕ № 1 - ЗАЯВЛЕНИЕ ЗА УЧАСТИЕ В ТЪРГА.    </w:t>
      </w:r>
    </w:p>
    <w:p w:rsidR="000A7286" w:rsidRDefault="000A7286" w:rsidP="000A7286">
      <w:pPr>
        <w:jc w:val="both"/>
        <w:rPr>
          <w:rFonts w:ascii="Verdana" w:hAnsi="Verdana"/>
          <w:sz w:val="24"/>
          <w:szCs w:val="24"/>
          <w:lang w:val="bg-BG"/>
        </w:rPr>
      </w:pPr>
    </w:p>
    <w:p w:rsidR="000A7286" w:rsidRDefault="000A7286" w:rsidP="000A7286">
      <w:pPr>
        <w:jc w:val="both"/>
        <w:rPr>
          <w:rFonts w:ascii="Verdana" w:hAnsi="Verdana"/>
          <w:sz w:val="24"/>
          <w:szCs w:val="24"/>
          <w:lang w:val="bg-BG"/>
        </w:rPr>
      </w:pPr>
      <w:r>
        <w:rPr>
          <w:rFonts w:ascii="Verdana" w:hAnsi="Verdana"/>
          <w:sz w:val="24"/>
          <w:szCs w:val="24"/>
          <w:lang w:val="bg-BG"/>
        </w:rPr>
        <w:t>2. ПРИЛОЖЕНИЕ № 2 – ПРОТОКОЛ ЗА ИЗВЪРШЕН ОГЛЕД.</w:t>
      </w:r>
    </w:p>
    <w:p w:rsidR="000A7286" w:rsidRDefault="000A7286" w:rsidP="000A7286">
      <w:pPr>
        <w:jc w:val="both"/>
        <w:rPr>
          <w:rFonts w:ascii="Verdana" w:hAnsi="Verdana"/>
          <w:sz w:val="24"/>
          <w:szCs w:val="24"/>
          <w:lang w:val="bg-BG"/>
        </w:rPr>
      </w:pPr>
    </w:p>
    <w:p w:rsidR="000A7286" w:rsidRDefault="000A7286" w:rsidP="000A7286">
      <w:pPr>
        <w:jc w:val="both"/>
        <w:rPr>
          <w:rFonts w:ascii="Verdana" w:hAnsi="Verdana"/>
          <w:sz w:val="24"/>
          <w:szCs w:val="24"/>
          <w:lang w:val="bg-BG"/>
        </w:rPr>
      </w:pPr>
      <w:r>
        <w:rPr>
          <w:rFonts w:ascii="Verdana" w:hAnsi="Verdana"/>
          <w:sz w:val="24"/>
          <w:szCs w:val="24"/>
          <w:lang w:val="bg-BG"/>
        </w:rPr>
        <w:t xml:space="preserve">3. ПРИЛОЖЕНИЕ № 3 - ДЕКЛАРАЦИЯ ЗА ИЗВЪРШЕН ОГЛЕД. </w:t>
      </w:r>
    </w:p>
    <w:p w:rsidR="000A7286" w:rsidRDefault="000A7286" w:rsidP="000A7286">
      <w:pPr>
        <w:jc w:val="both"/>
        <w:rPr>
          <w:rFonts w:ascii="Verdana" w:hAnsi="Verdana"/>
          <w:sz w:val="24"/>
          <w:szCs w:val="24"/>
          <w:lang w:val="bg-BG"/>
        </w:rPr>
      </w:pPr>
    </w:p>
    <w:p w:rsidR="000A7286" w:rsidRDefault="000A7286" w:rsidP="000A7286">
      <w:pPr>
        <w:jc w:val="both"/>
        <w:rPr>
          <w:rFonts w:ascii="Verdana" w:hAnsi="Verdana"/>
          <w:sz w:val="24"/>
          <w:szCs w:val="24"/>
          <w:lang w:val="bg-BG"/>
        </w:rPr>
      </w:pPr>
      <w:r>
        <w:rPr>
          <w:rFonts w:ascii="Verdana" w:hAnsi="Verdana"/>
          <w:sz w:val="24"/>
          <w:szCs w:val="24"/>
          <w:lang w:val="bg-BG"/>
        </w:rPr>
        <w:t xml:space="preserve">4. ПРИЛОЖЕНИЕ № 4 - ДЕКЛАРАЦИЯ ЗА ЛИПСА НА ВИСЯЩИ СЪДЕБНИ ИЛИ АРБИТРАЖНИ СПОРОВЕ С ХТМУ.          </w:t>
      </w:r>
    </w:p>
    <w:p w:rsidR="000A7286" w:rsidRDefault="000A7286" w:rsidP="000A7286">
      <w:pPr>
        <w:pStyle w:val="BodyTextIndent2"/>
        <w:spacing w:before="0"/>
        <w:ind w:firstLine="0"/>
        <w:rPr>
          <w:rFonts w:ascii="Verdana" w:hAnsi="Verdana"/>
          <w:sz w:val="24"/>
          <w:szCs w:val="24"/>
          <w:lang w:val="bg-BG"/>
        </w:rPr>
      </w:pPr>
    </w:p>
    <w:p w:rsidR="000A7286" w:rsidRDefault="000A7286" w:rsidP="000A7286">
      <w:pPr>
        <w:pStyle w:val="BodyTextIndent2"/>
        <w:spacing w:before="0"/>
        <w:ind w:firstLine="0"/>
        <w:rPr>
          <w:rFonts w:ascii="Verdana" w:hAnsi="Verdana"/>
          <w:sz w:val="24"/>
          <w:szCs w:val="24"/>
          <w:lang w:val="bg-BG"/>
        </w:rPr>
      </w:pPr>
      <w:r>
        <w:rPr>
          <w:rFonts w:ascii="Verdana" w:hAnsi="Verdana"/>
          <w:sz w:val="24"/>
          <w:szCs w:val="24"/>
          <w:lang w:val="bg-BG"/>
        </w:rPr>
        <w:t>5. ПРИЛОЖЕНИЕ № 5 – ДЕКЛАРАЦИЯ ЗА ЛИПСА НА ПРОЦЕДУРИ ЗА ЛИКВИДАЦИЯ И НЕСЪСТОЯТЕЛНОСТ.</w:t>
      </w:r>
    </w:p>
    <w:p w:rsidR="000A7286" w:rsidRDefault="000A7286" w:rsidP="000A7286">
      <w:pPr>
        <w:pStyle w:val="BodyTextIndent2"/>
        <w:spacing w:before="0"/>
        <w:ind w:firstLine="0"/>
        <w:rPr>
          <w:rFonts w:ascii="Verdana" w:hAnsi="Verdana"/>
          <w:sz w:val="24"/>
          <w:szCs w:val="24"/>
          <w:lang w:val="bg-BG"/>
        </w:rPr>
      </w:pPr>
    </w:p>
    <w:p w:rsidR="000A7286" w:rsidRDefault="000A7286" w:rsidP="000A7286">
      <w:pPr>
        <w:pStyle w:val="BodyTextIndent2"/>
        <w:spacing w:before="0"/>
        <w:ind w:firstLine="0"/>
        <w:rPr>
          <w:rFonts w:ascii="Verdana" w:hAnsi="Verdana"/>
          <w:sz w:val="24"/>
          <w:szCs w:val="24"/>
          <w:lang w:val="bg-BG"/>
        </w:rPr>
      </w:pPr>
      <w:r>
        <w:rPr>
          <w:rFonts w:ascii="Verdana" w:hAnsi="Verdana"/>
          <w:sz w:val="24"/>
          <w:szCs w:val="24"/>
          <w:lang w:val="bg-BG"/>
        </w:rPr>
        <w:t xml:space="preserve">6. ПРИЛОЖЕНИЕ № 6 – ЦЕНОВО ПРЕДЛОЖЕНИЕ.                                                             </w:t>
      </w:r>
    </w:p>
    <w:p w:rsidR="000A7286" w:rsidRDefault="000A7286" w:rsidP="000A7286">
      <w:pPr>
        <w:ind w:left="-720"/>
        <w:jc w:val="both"/>
        <w:rPr>
          <w:rFonts w:ascii="Verdana" w:hAnsi="Verdana"/>
          <w:sz w:val="24"/>
          <w:szCs w:val="24"/>
          <w:lang w:val="bg-BG"/>
        </w:rPr>
      </w:pPr>
    </w:p>
    <w:p w:rsidR="000A7286" w:rsidRDefault="000A7286" w:rsidP="000A7286">
      <w:pPr>
        <w:ind w:left="-720"/>
        <w:jc w:val="both"/>
        <w:rPr>
          <w:rFonts w:ascii="Verdana" w:hAnsi="Verdana"/>
          <w:sz w:val="24"/>
          <w:szCs w:val="24"/>
          <w:lang w:val="bg-BG"/>
        </w:rPr>
      </w:pPr>
      <w:r>
        <w:rPr>
          <w:rFonts w:ascii="Verdana" w:hAnsi="Verdana"/>
          <w:sz w:val="24"/>
          <w:szCs w:val="24"/>
          <w:lang w:val="bg-BG"/>
        </w:rPr>
        <w:tab/>
        <w:t>7. ПРИЛОЖЕНИЕ № 7 – ДОГОВОР ЗА НАЕМ.</w:t>
      </w:r>
    </w:p>
    <w:p w:rsidR="000A7286" w:rsidRDefault="000A7286" w:rsidP="000A7286">
      <w:pPr>
        <w:ind w:left="720"/>
        <w:jc w:val="both"/>
        <w:rPr>
          <w:rFonts w:ascii="Verdana" w:hAnsi="Verdana"/>
          <w:b/>
          <w:sz w:val="24"/>
          <w:szCs w:val="24"/>
          <w:lang w:val="bg-BG"/>
        </w:rPr>
      </w:pPr>
    </w:p>
    <w:p w:rsidR="000A7286" w:rsidRDefault="000A7286" w:rsidP="000A7286">
      <w:pPr>
        <w:ind w:left="720"/>
        <w:jc w:val="both"/>
        <w:rPr>
          <w:rFonts w:ascii="Verdana" w:hAnsi="Verdana"/>
          <w:b/>
          <w:sz w:val="24"/>
          <w:szCs w:val="24"/>
          <w:lang w:val="bg-BG"/>
        </w:rPr>
      </w:pPr>
    </w:p>
    <w:p w:rsidR="000A7286" w:rsidRDefault="000A7286" w:rsidP="000A7286">
      <w:pPr>
        <w:ind w:left="720"/>
        <w:jc w:val="both"/>
        <w:rPr>
          <w:rFonts w:ascii="Verdana" w:hAnsi="Verdana"/>
          <w:b/>
          <w:caps/>
          <w:sz w:val="24"/>
          <w:szCs w:val="24"/>
          <w:lang w:val="bg-BG"/>
        </w:rPr>
      </w:pPr>
      <w:r>
        <w:rPr>
          <w:rFonts w:ascii="Verdana" w:hAnsi="Verdana"/>
          <w:b/>
          <w:sz w:val="24"/>
          <w:szCs w:val="24"/>
          <w:lang w:val="bg-BG"/>
        </w:rPr>
        <w:lastRenderedPageBreak/>
        <w:t>І.</w:t>
      </w:r>
      <w:r>
        <w:rPr>
          <w:rFonts w:ascii="Verdana" w:hAnsi="Verdana"/>
          <w:b/>
          <w:caps/>
          <w:sz w:val="24"/>
          <w:szCs w:val="24"/>
          <w:lang w:val="bg-BG"/>
        </w:rPr>
        <w:t xml:space="preserve"> ОБЩИ ПОЛОЖЕНИЯ</w:t>
      </w:r>
    </w:p>
    <w:p w:rsidR="000A7286" w:rsidRDefault="000A7286" w:rsidP="000A7286">
      <w:pPr>
        <w:jc w:val="both"/>
        <w:rPr>
          <w:rFonts w:ascii="Verdana" w:hAnsi="Verdana"/>
          <w:b/>
          <w:caps/>
          <w:sz w:val="24"/>
          <w:szCs w:val="24"/>
          <w:lang w:val="bg-BG"/>
        </w:rPr>
      </w:pPr>
    </w:p>
    <w:p w:rsidR="000A7286" w:rsidRDefault="000A7286" w:rsidP="000A7286">
      <w:pPr>
        <w:jc w:val="both"/>
        <w:rPr>
          <w:rFonts w:ascii="Verdana" w:hAnsi="Verdana"/>
          <w:b/>
          <w:i/>
          <w:sz w:val="24"/>
          <w:szCs w:val="24"/>
          <w:lang w:val="bg-BG"/>
        </w:rPr>
      </w:pPr>
      <w:r>
        <w:rPr>
          <w:rFonts w:ascii="Verdana" w:hAnsi="Verdana"/>
          <w:caps/>
          <w:sz w:val="24"/>
          <w:szCs w:val="24"/>
          <w:lang w:val="bg-BG"/>
        </w:rPr>
        <w:tab/>
      </w:r>
      <w:r>
        <w:rPr>
          <w:rFonts w:ascii="Verdana" w:hAnsi="Verdana"/>
          <w:b/>
          <w:i/>
          <w:sz w:val="24"/>
          <w:szCs w:val="24"/>
          <w:lang w:val="bg-BG"/>
        </w:rPr>
        <w:t xml:space="preserve">1. ОСНОВАНИЯ ЗА ПРОВЕЖДАНЕ НА ТЪРГА </w:t>
      </w:r>
    </w:p>
    <w:p w:rsidR="000A7286" w:rsidRDefault="000A7286" w:rsidP="000A7286">
      <w:pPr>
        <w:pStyle w:val="NormalWeb"/>
        <w:ind w:firstLine="720"/>
        <w:jc w:val="both"/>
        <w:rPr>
          <w:rFonts w:ascii="Verdana" w:hAnsi="Verdana"/>
          <w:lang w:val="ru-RU"/>
        </w:rPr>
      </w:pPr>
      <w:r>
        <w:rPr>
          <w:rFonts w:ascii="Verdana" w:hAnsi="Verdana"/>
          <w:lang w:val="bg-BG"/>
        </w:rPr>
        <w:t xml:space="preserve">Търгът се провежда на </w:t>
      </w:r>
      <w:r>
        <w:rPr>
          <w:rStyle w:val="grame"/>
          <w:rFonts w:ascii="Verdana" w:hAnsi="Verdana"/>
          <w:lang w:val="ru-RU"/>
        </w:rPr>
        <w:t>основание чл.</w:t>
      </w:r>
      <w:r>
        <w:rPr>
          <w:rFonts w:ascii="Verdana" w:hAnsi="Verdana"/>
          <w:lang w:val="ru-RU"/>
        </w:rPr>
        <w:t xml:space="preserve"> 16, ал. 2, във връзка с чл. 19, ал. 1 от Закона за държавната собственост /ЗДС/ и чл. 13, ал. 1 – ал. 5 и Глави Четвърта и Пета от Правилника за прилагане на Закона за държавната собственост /ППЗДС/; чл. </w:t>
      </w:r>
      <w:r>
        <w:rPr>
          <w:rFonts w:ascii="Verdana" w:hAnsi="Verdana"/>
          <w:lang w:val="bg-BG"/>
        </w:rPr>
        <w:t>74</w:t>
      </w:r>
      <w:r>
        <w:rPr>
          <w:rFonts w:ascii="Verdana" w:hAnsi="Verdana"/>
          <w:lang w:val="ru-RU"/>
        </w:rPr>
        <w:t xml:space="preserve"> от </w:t>
      </w:r>
      <w:r>
        <w:rPr>
          <w:rFonts w:ascii="Verdana" w:hAnsi="Verdana"/>
          <w:lang w:val="bg-BG"/>
        </w:rPr>
        <w:t>Правилника за устройство и дейност на Химикотехнологичен и металургичен университет – София /ХТМУ/</w:t>
      </w:r>
      <w:r>
        <w:rPr>
          <w:rFonts w:ascii="Verdana" w:hAnsi="Verdana"/>
          <w:lang w:val="ru-RU"/>
        </w:rPr>
        <w:t xml:space="preserve">, както и с оглед необходимостта от ефективно управление на </w:t>
      </w:r>
      <w:r>
        <w:rPr>
          <w:rFonts w:ascii="Verdana" w:hAnsi="Verdana"/>
          <w:lang w:val="bg-BG"/>
        </w:rPr>
        <w:t>нед</w:t>
      </w:r>
      <w:r>
        <w:rPr>
          <w:rFonts w:ascii="Verdana" w:hAnsi="Verdana"/>
          <w:lang w:val="ru-RU"/>
        </w:rPr>
        <w:t>вижими</w:t>
      </w:r>
      <w:r>
        <w:rPr>
          <w:rFonts w:ascii="Verdana" w:hAnsi="Verdana"/>
          <w:lang w:val="bg-BG"/>
        </w:rPr>
        <w:t>те</w:t>
      </w:r>
      <w:r>
        <w:rPr>
          <w:rFonts w:ascii="Verdana" w:hAnsi="Verdana"/>
          <w:lang w:val="ru-RU"/>
        </w:rPr>
        <w:t xml:space="preserve"> имот</w:t>
      </w:r>
      <w:r>
        <w:rPr>
          <w:rFonts w:ascii="Verdana" w:hAnsi="Verdana"/>
          <w:lang w:val="bg-BG"/>
        </w:rPr>
        <w:t>и – публична държавна собственост</w:t>
      </w:r>
      <w:r>
        <w:rPr>
          <w:rFonts w:ascii="Verdana" w:hAnsi="Verdana"/>
          <w:lang w:val="ru-RU"/>
        </w:rPr>
        <w:t>,</w:t>
      </w:r>
      <w:r>
        <w:rPr>
          <w:rFonts w:ascii="Verdana" w:hAnsi="Verdana"/>
          <w:lang w:val="bg-BG"/>
        </w:rPr>
        <w:t xml:space="preserve"> ползвани от университета.</w:t>
      </w:r>
    </w:p>
    <w:p w:rsidR="000A7286" w:rsidRDefault="000A7286" w:rsidP="000A7286">
      <w:pPr>
        <w:ind w:left="720"/>
        <w:rPr>
          <w:rFonts w:ascii="Verdana" w:hAnsi="Verdana"/>
          <w:b/>
          <w:sz w:val="24"/>
          <w:szCs w:val="24"/>
          <w:lang w:val="bg-BG"/>
        </w:rPr>
      </w:pPr>
      <w:r>
        <w:rPr>
          <w:rFonts w:ascii="Verdana" w:hAnsi="Verdana"/>
          <w:b/>
          <w:i/>
          <w:sz w:val="24"/>
          <w:szCs w:val="24"/>
          <w:lang w:val="bg-BG"/>
        </w:rPr>
        <w:t>2.</w:t>
      </w:r>
      <w:r>
        <w:rPr>
          <w:rFonts w:ascii="Verdana" w:hAnsi="Verdana"/>
          <w:b/>
          <w:sz w:val="24"/>
          <w:szCs w:val="24"/>
          <w:lang w:val="bg-BG"/>
        </w:rPr>
        <w:t>1.</w:t>
      </w:r>
      <w:r>
        <w:rPr>
          <w:rFonts w:ascii="Verdana" w:hAnsi="Verdana"/>
          <w:b/>
          <w:sz w:val="24"/>
          <w:szCs w:val="24"/>
          <w:lang w:val="ru-RU"/>
        </w:rPr>
        <w:t xml:space="preserve"> </w:t>
      </w:r>
      <w:r>
        <w:rPr>
          <w:rFonts w:ascii="Verdana" w:hAnsi="Verdana"/>
          <w:b/>
          <w:sz w:val="24"/>
          <w:szCs w:val="24"/>
          <w:lang w:val="bg-BG"/>
        </w:rPr>
        <w:t>ПРЕДМЕТ НА ТЪРГА И ОПИСАНИЕ НА ИМОТИТЕ</w:t>
      </w:r>
    </w:p>
    <w:p w:rsidR="000A7286" w:rsidRDefault="000A7286" w:rsidP="000A7286">
      <w:pPr>
        <w:pStyle w:val="NormalWeb"/>
        <w:ind w:firstLine="720"/>
        <w:jc w:val="both"/>
        <w:rPr>
          <w:rFonts w:ascii="Verdana" w:hAnsi="Verdana"/>
          <w:lang w:val="bg-BG"/>
        </w:rPr>
      </w:pPr>
      <w:r>
        <w:rPr>
          <w:rFonts w:ascii="Verdana" w:hAnsi="Verdana"/>
          <w:lang w:val="bg-BG"/>
        </w:rPr>
        <w:t>Предмет на настоящия търг с тайно наддаване е о</w:t>
      </w:r>
      <w:r>
        <w:rPr>
          <w:rFonts w:ascii="Verdana" w:hAnsi="Verdana"/>
          <w:lang w:val="ru-RU"/>
        </w:rPr>
        <w:t>тдаване</w:t>
      </w:r>
      <w:r>
        <w:rPr>
          <w:rFonts w:ascii="Verdana" w:hAnsi="Verdana"/>
          <w:lang w:val="bg-BG"/>
        </w:rPr>
        <w:t>то</w:t>
      </w:r>
      <w:r>
        <w:rPr>
          <w:rFonts w:ascii="Verdana" w:hAnsi="Verdana"/>
          <w:lang w:val="ru-RU"/>
        </w:rPr>
        <w:t xml:space="preserve"> под наем на </w:t>
      </w:r>
      <w:proofErr w:type="spellStart"/>
      <w:r>
        <w:rPr>
          <w:rFonts w:ascii="Verdana" w:hAnsi="Verdana"/>
        </w:rPr>
        <w:t>сгради</w:t>
      </w:r>
      <w:proofErr w:type="spellEnd"/>
      <w:r>
        <w:rPr>
          <w:rFonts w:ascii="Verdana" w:hAnsi="Verdana"/>
        </w:rPr>
        <w:t xml:space="preserve">, </w:t>
      </w:r>
      <w:proofErr w:type="spellStart"/>
      <w:r>
        <w:rPr>
          <w:rFonts w:ascii="Verdana" w:hAnsi="Verdana"/>
        </w:rPr>
        <w:t>помещения</w:t>
      </w:r>
      <w:proofErr w:type="spellEnd"/>
      <w:r>
        <w:rPr>
          <w:rFonts w:ascii="Verdana" w:hAnsi="Verdana"/>
        </w:rPr>
        <w:t xml:space="preserve"> и </w:t>
      </w:r>
      <w:proofErr w:type="spellStart"/>
      <w:r>
        <w:rPr>
          <w:rFonts w:ascii="Verdana" w:hAnsi="Verdana"/>
        </w:rPr>
        <w:t>площи</w:t>
      </w:r>
      <w:proofErr w:type="spellEnd"/>
      <w:r>
        <w:rPr>
          <w:rFonts w:ascii="Verdana" w:hAnsi="Verdana"/>
        </w:rPr>
        <w:t xml:space="preserve">, </w:t>
      </w:r>
      <w:proofErr w:type="spellStart"/>
      <w:r>
        <w:rPr>
          <w:rFonts w:ascii="Verdana" w:hAnsi="Verdana"/>
        </w:rPr>
        <w:t>публична</w:t>
      </w:r>
      <w:proofErr w:type="spellEnd"/>
      <w:r>
        <w:rPr>
          <w:rFonts w:ascii="Verdana" w:hAnsi="Verdana"/>
        </w:rPr>
        <w:t xml:space="preserve"> </w:t>
      </w:r>
      <w:proofErr w:type="spellStart"/>
      <w:r>
        <w:rPr>
          <w:rFonts w:ascii="Verdana" w:hAnsi="Verdana"/>
        </w:rPr>
        <w:t>държавна</w:t>
      </w:r>
      <w:proofErr w:type="spellEnd"/>
      <w:r>
        <w:rPr>
          <w:rFonts w:ascii="Verdana" w:hAnsi="Verdana"/>
        </w:rPr>
        <w:t xml:space="preserve"> </w:t>
      </w:r>
      <w:proofErr w:type="spellStart"/>
      <w:r>
        <w:rPr>
          <w:rFonts w:ascii="Verdana" w:hAnsi="Verdana"/>
        </w:rPr>
        <w:t>собственост</w:t>
      </w:r>
      <w:proofErr w:type="spellEnd"/>
      <w:r>
        <w:rPr>
          <w:rFonts w:ascii="Verdana" w:hAnsi="Verdana"/>
        </w:rPr>
        <w:t xml:space="preserve">, </w:t>
      </w:r>
      <w:proofErr w:type="spellStart"/>
      <w:r>
        <w:rPr>
          <w:rFonts w:ascii="Verdana" w:hAnsi="Verdana"/>
        </w:rPr>
        <w:t>предоставени</w:t>
      </w:r>
      <w:proofErr w:type="spellEnd"/>
      <w:r>
        <w:rPr>
          <w:rFonts w:ascii="Verdana" w:hAnsi="Verdana"/>
        </w:rPr>
        <w:t xml:space="preserve"> </w:t>
      </w:r>
      <w:proofErr w:type="spellStart"/>
      <w:r>
        <w:rPr>
          <w:rFonts w:ascii="Verdana" w:hAnsi="Verdana"/>
        </w:rPr>
        <w:t>за</w:t>
      </w:r>
      <w:proofErr w:type="spellEnd"/>
      <w:r>
        <w:rPr>
          <w:rFonts w:ascii="Verdana" w:hAnsi="Verdana"/>
        </w:rPr>
        <w:t xml:space="preserve"> </w:t>
      </w:r>
      <w:proofErr w:type="spellStart"/>
      <w:r>
        <w:rPr>
          <w:rFonts w:ascii="Verdana" w:hAnsi="Verdana"/>
        </w:rPr>
        <w:t>управление</w:t>
      </w:r>
      <w:proofErr w:type="spellEnd"/>
      <w:r>
        <w:rPr>
          <w:rFonts w:ascii="Verdana" w:hAnsi="Verdana"/>
        </w:rPr>
        <w:t xml:space="preserve"> </w:t>
      </w:r>
      <w:proofErr w:type="spellStart"/>
      <w:r>
        <w:rPr>
          <w:rFonts w:ascii="Verdana" w:hAnsi="Verdana"/>
        </w:rPr>
        <w:t>на</w:t>
      </w:r>
      <w:proofErr w:type="spellEnd"/>
      <w:r>
        <w:rPr>
          <w:rFonts w:ascii="Verdana" w:hAnsi="Verdana"/>
        </w:rPr>
        <w:t xml:space="preserve"> </w:t>
      </w:r>
      <w:proofErr w:type="spellStart"/>
      <w:r>
        <w:rPr>
          <w:rFonts w:ascii="Verdana" w:hAnsi="Verdana"/>
        </w:rPr>
        <w:t>Химикотехнологичен</w:t>
      </w:r>
      <w:proofErr w:type="spellEnd"/>
      <w:r>
        <w:rPr>
          <w:rFonts w:ascii="Verdana" w:hAnsi="Verdana"/>
        </w:rPr>
        <w:t xml:space="preserve"> и </w:t>
      </w:r>
      <w:proofErr w:type="spellStart"/>
      <w:r>
        <w:rPr>
          <w:rFonts w:ascii="Verdana" w:hAnsi="Verdana"/>
        </w:rPr>
        <w:t>металургичен</w:t>
      </w:r>
      <w:proofErr w:type="spellEnd"/>
      <w:r>
        <w:rPr>
          <w:rFonts w:ascii="Verdana" w:hAnsi="Verdana"/>
        </w:rPr>
        <w:t xml:space="preserve"> </w:t>
      </w:r>
      <w:proofErr w:type="spellStart"/>
      <w:r>
        <w:rPr>
          <w:rFonts w:ascii="Verdana" w:hAnsi="Verdana"/>
        </w:rPr>
        <w:t>университет</w:t>
      </w:r>
      <w:proofErr w:type="spellEnd"/>
      <w:r>
        <w:rPr>
          <w:rFonts w:ascii="Verdana" w:hAnsi="Verdana"/>
        </w:rPr>
        <w:t xml:space="preserve"> /ХТМУ/ и </w:t>
      </w:r>
      <w:proofErr w:type="spellStart"/>
      <w:r>
        <w:rPr>
          <w:rFonts w:ascii="Verdana" w:hAnsi="Verdana"/>
        </w:rPr>
        <w:t>намиращи</w:t>
      </w:r>
      <w:proofErr w:type="spellEnd"/>
      <w:r>
        <w:rPr>
          <w:rFonts w:ascii="Verdana" w:hAnsi="Verdana"/>
        </w:rPr>
        <w:t xml:space="preserve"> </w:t>
      </w:r>
      <w:proofErr w:type="spellStart"/>
      <w:r>
        <w:rPr>
          <w:rFonts w:ascii="Verdana" w:hAnsi="Verdana"/>
        </w:rPr>
        <w:t>се</w:t>
      </w:r>
      <w:proofErr w:type="spellEnd"/>
      <w:r>
        <w:rPr>
          <w:rFonts w:ascii="Verdana" w:hAnsi="Verdana"/>
        </w:rPr>
        <w:t xml:space="preserve"> в </w:t>
      </w:r>
      <w:proofErr w:type="spellStart"/>
      <w:r>
        <w:rPr>
          <w:rFonts w:ascii="Verdana" w:hAnsi="Verdana"/>
        </w:rPr>
        <w:t>учебните</w:t>
      </w:r>
      <w:proofErr w:type="spellEnd"/>
      <w:r>
        <w:rPr>
          <w:rFonts w:ascii="Verdana" w:hAnsi="Verdana"/>
        </w:rPr>
        <w:t xml:space="preserve"> </w:t>
      </w:r>
      <w:proofErr w:type="spellStart"/>
      <w:r>
        <w:rPr>
          <w:rFonts w:ascii="Verdana" w:hAnsi="Verdana"/>
        </w:rPr>
        <w:t>блокове</w:t>
      </w:r>
      <w:proofErr w:type="spellEnd"/>
      <w:r>
        <w:rPr>
          <w:rFonts w:ascii="Verdana" w:hAnsi="Verdana"/>
        </w:rPr>
        <w:t xml:space="preserve"> и </w:t>
      </w:r>
      <w:proofErr w:type="spellStart"/>
      <w:r>
        <w:rPr>
          <w:rFonts w:ascii="Verdana" w:hAnsi="Verdana"/>
        </w:rPr>
        <w:t>студентските</w:t>
      </w:r>
      <w:proofErr w:type="spellEnd"/>
      <w:r>
        <w:rPr>
          <w:rFonts w:ascii="Verdana" w:hAnsi="Verdana"/>
        </w:rPr>
        <w:t xml:space="preserve"> </w:t>
      </w:r>
      <w:proofErr w:type="spellStart"/>
      <w:r>
        <w:rPr>
          <w:rFonts w:ascii="Verdana" w:hAnsi="Verdana"/>
        </w:rPr>
        <w:t>общежития</w:t>
      </w:r>
      <w:proofErr w:type="spellEnd"/>
      <w:r>
        <w:rPr>
          <w:rFonts w:ascii="Verdana" w:hAnsi="Verdana"/>
        </w:rPr>
        <w:t xml:space="preserve"> </w:t>
      </w:r>
      <w:proofErr w:type="spellStart"/>
      <w:r>
        <w:rPr>
          <w:rFonts w:ascii="Verdana" w:hAnsi="Verdana"/>
        </w:rPr>
        <w:t>на</w:t>
      </w:r>
      <w:proofErr w:type="spellEnd"/>
      <w:r>
        <w:rPr>
          <w:rFonts w:ascii="Verdana" w:hAnsi="Verdana"/>
        </w:rPr>
        <w:t xml:space="preserve"> </w:t>
      </w:r>
      <w:proofErr w:type="spellStart"/>
      <w:r>
        <w:rPr>
          <w:rFonts w:ascii="Verdana" w:hAnsi="Verdana"/>
        </w:rPr>
        <w:t>университета</w:t>
      </w:r>
      <w:proofErr w:type="spellEnd"/>
      <w:r>
        <w:rPr>
          <w:rFonts w:ascii="Verdana" w:hAnsi="Verdana"/>
          <w:lang w:val="bg-BG"/>
        </w:rPr>
        <w:t xml:space="preserve">, както следва: </w:t>
      </w:r>
    </w:p>
    <w:p w:rsidR="000A7286" w:rsidRDefault="000A7286" w:rsidP="000A7286">
      <w:pPr>
        <w:pStyle w:val="BodyTextIndent"/>
        <w:rPr>
          <w:rFonts w:ascii="Verdana" w:hAnsi="Verdana"/>
          <w:sz w:val="24"/>
          <w:szCs w:val="24"/>
          <w:lang w:val="en-US"/>
        </w:rPr>
      </w:pPr>
      <w:r>
        <w:rPr>
          <w:rFonts w:ascii="Verdana" w:hAnsi="Verdana"/>
          <w:sz w:val="24"/>
          <w:szCs w:val="24"/>
        </w:rPr>
        <w:t>І</w:t>
      </w:r>
      <w:r>
        <w:rPr>
          <w:rFonts w:ascii="Verdana" w:hAnsi="Verdana"/>
          <w:sz w:val="24"/>
          <w:szCs w:val="24"/>
          <w:lang w:val="en-US"/>
        </w:rPr>
        <w:t>.</w:t>
      </w:r>
      <w:r>
        <w:rPr>
          <w:rFonts w:ascii="Verdana" w:hAnsi="Verdana"/>
          <w:sz w:val="24"/>
          <w:szCs w:val="24"/>
        </w:rPr>
        <w:t xml:space="preserve"> ОПИСАНИЕ НА ИМОТИТЕ. НАЧАЛНА ЦЕНА. СРОК НА ДОГОВОРА</w:t>
      </w:r>
    </w:p>
    <w:p w:rsidR="000A7286" w:rsidRDefault="000A7286" w:rsidP="000A7286">
      <w:pPr>
        <w:rPr>
          <w:b/>
          <w:sz w:val="16"/>
          <w:szCs w:val="16"/>
          <w:lang w:val="bg-BG"/>
        </w:rPr>
      </w:pPr>
    </w:p>
    <w:p w:rsidR="000A7286" w:rsidRDefault="000A7286" w:rsidP="000A7286">
      <w:pPr>
        <w:rPr>
          <w:b/>
          <w:sz w:val="16"/>
          <w:szCs w:val="16"/>
          <w:lang w:val="bg-BG"/>
        </w:rPr>
      </w:pPr>
      <w:r>
        <w:rPr>
          <w:b/>
          <w:sz w:val="16"/>
          <w:szCs w:val="16"/>
          <w:lang w:val="bg-BG"/>
        </w:rPr>
        <w:t>А. Имоти, намиращи се в учебните сгради на ХТМУ гр. София , бул. “Св. Климент Охридски” №8:</w:t>
      </w:r>
    </w:p>
    <w:tbl>
      <w:tblPr>
        <w:tblW w:w="7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417"/>
        <w:gridCol w:w="1079"/>
        <w:gridCol w:w="1079"/>
        <w:gridCol w:w="1070"/>
      </w:tblGrid>
      <w:tr w:rsidR="000A7286" w:rsidTr="000A7286">
        <w:trPr>
          <w:trHeight w:val="513"/>
        </w:trPr>
        <w:tc>
          <w:tcPr>
            <w:tcW w:w="360" w:type="dxa"/>
            <w:tcBorders>
              <w:top w:val="single" w:sz="4" w:space="0" w:color="auto"/>
              <w:left w:val="single" w:sz="4" w:space="0" w:color="auto"/>
              <w:bottom w:val="single" w:sz="4" w:space="0" w:color="auto"/>
              <w:right w:val="single" w:sz="4" w:space="0" w:color="auto"/>
            </w:tcBorders>
            <w:vAlign w:val="center"/>
            <w:hideMark/>
          </w:tcPr>
          <w:p w:rsidR="000A7286" w:rsidRDefault="000A7286">
            <w:pPr>
              <w:keepNext/>
              <w:spacing w:line="276" w:lineRule="auto"/>
              <w:outlineLvl w:val="0"/>
              <w:rPr>
                <w:sz w:val="16"/>
                <w:szCs w:val="16"/>
                <w:lang w:val="bg-BG"/>
              </w:rPr>
            </w:pPr>
            <w:r>
              <w:rPr>
                <w:sz w:val="16"/>
                <w:szCs w:val="16"/>
                <w:lang w:val="bg-BG"/>
              </w:rPr>
              <w:t>№</w:t>
            </w:r>
          </w:p>
        </w:tc>
        <w:tc>
          <w:tcPr>
            <w:tcW w:w="3417" w:type="dxa"/>
            <w:tcBorders>
              <w:top w:val="single" w:sz="4" w:space="0" w:color="auto"/>
              <w:left w:val="single" w:sz="4" w:space="0" w:color="auto"/>
              <w:bottom w:val="single" w:sz="4" w:space="0" w:color="auto"/>
              <w:right w:val="single" w:sz="4" w:space="0" w:color="auto"/>
            </w:tcBorders>
            <w:vAlign w:val="center"/>
            <w:hideMark/>
          </w:tcPr>
          <w:p w:rsidR="000A7286" w:rsidRDefault="000A7286">
            <w:pPr>
              <w:keepNext/>
              <w:spacing w:line="276" w:lineRule="auto"/>
              <w:outlineLvl w:val="0"/>
              <w:rPr>
                <w:sz w:val="16"/>
                <w:szCs w:val="16"/>
                <w:lang w:val="bg-BG"/>
              </w:rPr>
            </w:pPr>
            <w:r>
              <w:rPr>
                <w:sz w:val="16"/>
                <w:szCs w:val="16"/>
                <w:lang w:val="bg-BG"/>
              </w:rPr>
              <w:t xml:space="preserve">Обект </w:t>
            </w:r>
          </w:p>
        </w:tc>
        <w:tc>
          <w:tcPr>
            <w:tcW w:w="1079" w:type="dxa"/>
            <w:tcBorders>
              <w:top w:val="single" w:sz="4" w:space="0" w:color="auto"/>
              <w:left w:val="single" w:sz="4" w:space="0" w:color="auto"/>
              <w:bottom w:val="single" w:sz="4" w:space="0" w:color="auto"/>
              <w:right w:val="single" w:sz="4" w:space="0" w:color="auto"/>
            </w:tcBorders>
            <w:vAlign w:val="center"/>
            <w:hideMark/>
          </w:tcPr>
          <w:p w:rsidR="000A7286" w:rsidRDefault="000A7286">
            <w:pPr>
              <w:keepNext/>
              <w:spacing w:line="276" w:lineRule="auto"/>
              <w:outlineLvl w:val="0"/>
              <w:rPr>
                <w:sz w:val="16"/>
                <w:szCs w:val="16"/>
                <w:lang w:val="ru-RU"/>
              </w:rPr>
            </w:pPr>
            <w:r>
              <w:rPr>
                <w:sz w:val="16"/>
                <w:szCs w:val="16"/>
                <w:lang w:val="ru-RU"/>
              </w:rPr>
              <w:t>площ (м</w:t>
            </w:r>
            <w:r>
              <w:rPr>
                <w:sz w:val="16"/>
                <w:szCs w:val="16"/>
                <w:vertAlign w:val="superscript"/>
                <w:lang w:val="ru-RU"/>
              </w:rPr>
              <w:t>2</w:t>
            </w:r>
            <w:r>
              <w:rPr>
                <w:sz w:val="16"/>
                <w:szCs w:val="16"/>
                <w:lang w:val="ru-RU"/>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0A7286" w:rsidRDefault="000A7286">
            <w:pPr>
              <w:keepNext/>
              <w:spacing w:line="276" w:lineRule="auto"/>
              <w:ind w:right="-108"/>
              <w:outlineLvl w:val="0"/>
              <w:rPr>
                <w:sz w:val="16"/>
                <w:szCs w:val="16"/>
                <w:lang w:val="ru-RU"/>
              </w:rPr>
            </w:pPr>
            <w:r>
              <w:rPr>
                <w:sz w:val="16"/>
                <w:szCs w:val="16"/>
                <w:lang w:val="ru-RU"/>
              </w:rPr>
              <w:t>Нач.наемна цена</w:t>
            </w:r>
            <w:r>
              <w:rPr>
                <w:sz w:val="16"/>
                <w:szCs w:val="16"/>
                <w:lang w:val="bg-BG"/>
              </w:rPr>
              <w:t xml:space="preserve"> </w:t>
            </w:r>
            <w:r>
              <w:rPr>
                <w:sz w:val="16"/>
                <w:szCs w:val="16"/>
                <w:lang w:val="ru-RU"/>
              </w:rPr>
              <w:t>за 1кв.м.  в лв. без ДДС</w:t>
            </w:r>
          </w:p>
        </w:tc>
        <w:tc>
          <w:tcPr>
            <w:tcW w:w="1070" w:type="dxa"/>
            <w:tcBorders>
              <w:top w:val="single" w:sz="4" w:space="0" w:color="auto"/>
              <w:left w:val="single" w:sz="4" w:space="0" w:color="auto"/>
              <w:bottom w:val="single" w:sz="4" w:space="0" w:color="auto"/>
              <w:right w:val="single" w:sz="4" w:space="0" w:color="auto"/>
            </w:tcBorders>
            <w:vAlign w:val="center"/>
            <w:hideMark/>
          </w:tcPr>
          <w:p w:rsidR="000A7286" w:rsidRDefault="000A7286">
            <w:pPr>
              <w:keepNext/>
              <w:spacing w:line="276" w:lineRule="auto"/>
              <w:outlineLvl w:val="0"/>
              <w:rPr>
                <w:sz w:val="16"/>
                <w:szCs w:val="16"/>
                <w:lang w:val="bg-BG"/>
              </w:rPr>
            </w:pPr>
            <w:r>
              <w:rPr>
                <w:sz w:val="16"/>
                <w:szCs w:val="16"/>
                <w:lang w:val="bg-BG"/>
              </w:rPr>
              <w:t xml:space="preserve">Срок на </w:t>
            </w:r>
          </w:p>
          <w:p w:rsidR="000A7286" w:rsidRDefault="000A7286">
            <w:pPr>
              <w:keepNext/>
              <w:spacing w:line="276" w:lineRule="auto"/>
              <w:outlineLvl w:val="0"/>
              <w:rPr>
                <w:sz w:val="16"/>
                <w:szCs w:val="16"/>
                <w:lang w:val="bg-BG"/>
              </w:rPr>
            </w:pPr>
            <w:r>
              <w:rPr>
                <w:sz w:val="16"/>
                <w:szCs w:val="16"/>
                <w:lang w:val="bg-BG"/>
              </w:rPr>
              <w:t>Договора</w:t>
            </w:r>
          </w:p>
        </w:tc>
      </w:tr>
      <w:tr w:rsidR="000A7286" w:rsidTr="000A7286">
        <w:trPr>
          <w:trHeight w:val="180"/>
        </w:trPr>
        <w:tc>
          <w:tcPr>
            <w:tcW w:w="360" w:type="dxa"/>
            <w:tcBorders>
              <w:top w:val="single" w:sz="4" w:space="0" w:color="auto"/>
              <w:left w:val="single" w:sz="4" w:space="0" w:color="auto"/>
              <w:bottom w:val="single" w:sz="4" w:space="0" w:color="auto"/>
              <w:right w:val="single" w:sz="4" w:space="0" w:color="auto"/>
            </w:tcBorders>
            <w:hideMark/>
          </w:tcPr>
          <w:p w:rsidR="000A7286" w:rsidRDefault="000A7286">
            <w:pPr>
              <w:keepNext/>
              <w:spacing w:line="276" w:lineRule="auto"/>
              <w:jc w:val="center"/>
              <w:outlineLvl w:val="0"/>
              <w:rPr>
                <w:sz w:val="16"/>
                <w:szCs w:val="16"/>
                <w:lang w:val="bg-BG"/>
              </w:rPr>
            </w:pPr>
            <w:r>
              <w:rPr>
                <w:sz w:val="16"/>
                <w:szCs w:val="16"/>
                <w:lang w:val="bg-BG"/>
              </w:rPr>
              <w:t>1.</w:t>
            </w:r>
          </w:p>
        </w:tc>
        <w:tc>
          <w:tcPr>
            <w:tcW w:w="3417" w:type="dxa"/>
            <w:tcBorders>
              <w:top w:val="single" w:sz="4" w:space="0" w:color="auto"/>
              <w:left w:val="single" w:sz="4" w:space="0" w:color="auto"/>
              <w:bottom w:val="single" w:sz="4" w:space="0" w:color="auto"/>
              <w:right w:val="single" w:sz="4" w:space="0" w:color="auto"/>
            </w:tcBorders>
            <w:hideMark/>
          </w:tcPr>
          <w:p w:rsidR="000A7286" w:rsidRDefault="000A7286" w:rsidP="000A7286">
            <w:pPr>
              <w:spacing w:line="276" w:lineRule="auto"/>
              <w:rPr>
                <w:sz w:val="16"/>
                <w:szCs w:val="16"/>
                <w:lang w:val="bg-BG"/>
              </w:rPr>
            </w:pPr>
            <w:r>
              <w:rPr>
                <w:sz w:val="16"/>
                <w:szCs w:val="16"/>
                <w:lang w:val="bg-BG"/>
              </w:rPr>
              <w:t xml:space="preserve">Помещение </w:t>
            </w:r>
            <w:r>
              <w:rPr>
                <w:sz w:val="16"/>
                <w:szCs w:val="16"/>
              </w:rPr>
              <w:t>–</w:t>
            </w:r>
            <w:r>
              <w:rPr>
                <w:sz w:val="16"/>
                <w:szCs w:val="16"/>
                <w:lang w:val="bg-BG"/>
              </w:rPr>
              <w:t xml:space="preserve"> сграда в  “В” на ХТМУ</w:t>
            </w:r>
          </w:p>
        </w:tc>
        <w:tc>
          <w:tcPr>
            <w:tcW w:w="1079" w:type="dxa"/>
            <w:tcBorders>
              <w:top w:val="single" w:sz="4" w:space="0" w:color="auto"/>
              <w:left w:val="single" w:sz="4" w:space="0" w:color="auto"/>
              <w:bottom w:val="single" w:sz="4" w:space="0" w:color="auto"/>
              <w:right w:val="single" w:sz="4" w:space="0" w:color="auto"/>
            </w:tcBorders>
            <w:hideMark/>
          </w:tcPr>
          <w:p w:rsidR="000A7286" w:rsidRDefault="000A7286" w:rsidP="000A7286">
            <w:pPr>
              <w:spacing w:line="276" w:lineRule="auto"/>
              <w:rPr>
                <w:sz w:val="16"/>
                <w:szCs w:val="16"/>
                <w:lang w:val="bg-BG"/>
              </w:rPr>
            </w:pPr>
            <w:r>
              <w:rPr>
                <w:sz w:val="16"/>
                <w:szCs w:val="16"/>
                <w:lang w:val="bg-BG"/>
              </w:rPr>
              <w:t>12, 00 кв.м.</w:t>
            </w:r>
          </w:p>
        </w:tc>
        <w:tc>
          <w:tcPr>
            <w:tcW w:w="1079" w:type="dxa"/>
            <w:tcBorders>
              <w:top w:val="single" w:sz="4" w:space="0" w:color="auto"/>
              <w:left w:val="single" w:sz="4" w:space="0" w:color="auto"/>
              <w:bottom w:val="single" w:sz="4" w:space="0" w:color="auto"/>
              <w:right w:val="single" w:sz="4" w:space="0" w:color="auto"/>
            </w:tcBorders>
            <w:hideMark/>
          </w:tcPr>
          <w:p w:rsidR="000A7286" w:rsidRDefault="000A7286" w:rsidP="000A7286">
            <w:pPr>
              <w:spacing w:line="276" w:lineRule="auto"/>
              <w:rPr>
                <w:sz w:val="16"/>
                <w:szCs w:val="16"/>
                <w:lang w:val="bg-BG"/>
              </w:rPr>
            </w:pPr>
            <w:r>
              <w:rPr>
                <w:sz w:val="16"/>
                <w:szCs w:val="16"/>
                <w:lang w:val="bg-BG"/>
              </w:rPr>
              <w:t>5, 10 лв.</w:t>
            </w:r>
          </w:p>
        </w:tc>
        <w:tc>
          <w:tcPr>
            <w:tcW w:w="1070" w:type="dxa"/>
            <w:tcBorders>
              <w:top w:val="single" w:sz="4" w:space="0" w:color="auto"/>
              <w:left w:val="single" w:sz="4" w:space="0" w:color="auto"/>
              <w:bottom w:val="single" w:sz="4" w:space="0" w:color="auto"/>
              <w:right w:val="single" w:sz="4" w:space="0" w:color="auto"/>
            </w:tcBorders>
            <w:hideMark/>
          </w:tcPr>
          <w:p w:rsidR="000A7286" w:rsidRDefault="000A7286">
            <w:pPr>
              <w:spacing w:line="276" w:lineRule="auto"/>
              <w:jc w:val="center"/>
              <w:rPr>
                <w:sz w:val="16"/>
                <w:szCs w:val="16"/>
                <w:lang w:val="bg-BG"/>
              </w:rPr>
            </w:pPr>
            <w:r>
              <w:rPr>
                <w:sz w:val="16"/>
                <w:szCs w:val="16"/>
                <w:lang w:val="bg-BG"/>
              </w:rPr>
              <w:t>3</w:t>
            </w:r>
            <w:r>
              <w:rPr>
                <w:sz w:val="16"/>
                <w:szCs w:val="16"/>
              </w:rPr>
              <w:t xml:space="preserve"> </w:t>
            </w:r>
            <w:r>
              <w:rPr>
                <w:sz w:val="16"/>
                <w:szCs w:val="16"/>
                <w:lang w:val="bg-BG"/>
              </w:rPr>
              <w:t>години</w:t>
            </w:r>
          </w:p>
        </w:tc>
      </w:tr>
      <w:tr w:rsidR="000A7286" w:rsidTr="000A7286">
        <w:trPr>
          <w:trHeight w:val="180"/>
        </w:trPr>
        <w:tc>
          <w:tcPr>
            <w:tcW w:w="360" w:type="dxa"/>
            <w:tcBorders>
              <w:top w:val="single" w:sz="4" w:space="0" w:color="auto"/>
              <w:left w:val="single" w:sz="4" w:space="0" w:color="auto"/>
              <w:bottom w:val="single" w:sz="4" w:space="0" w:color="auto"/>
              <w:right w:val="single" w:sz="4" w:space="0" w:color="auto"/>
            </w:tcBorders>
            <w:hideMark/>
          </w:tcPr>
          <w:p w:rsidR="000A7286" w:rsidRDefault="000A7286" w:rsidP="0004729F">
            <w:pPr>
              <w:keepNext/>
              <w:spacing w:line="276" w:lineRule="auto"/>
              <w:jc w:val="center"/>
              <w:outlineLvl w:val="0"/>
              <w:rPr>
                <w:sz w:val="16"/>
                <w:szCs w:val="16"/>
                <w:lang w:val="bg-BG"/>
              </w:rPr>
            </w:pPr>
            <w:r>
              <w:rPr>
                <w:sz w:val="16"/>
                <w:szCs w:val="16"/>
                <w:lang w:val="bg-BG"/>
              </w:rPr>
              <w:t>2.</w:t>
            </w:r>
          </w:p>
        </w:tc>
        <w:tc>
          <w:tcPr>
            <w:tcW w:w="3417" w:type="dxa"/>
            <w:tcBorders>
              <w:top w:val="single" w:sz="4" w:space="0" w:color="auto"/>
              <w:left w:val="single" w:sz="4" w:space="0" w:color="auto"/>
              <w:bottom w:val="single" w:sz="4" w:space="0" w:color="auto"/>
              <w:right w:val="single" w:sz="4" w:space="0" w:color="auto"/>
            </w:tcBorders>
            <w:hideMark/>
          </w:tcPr>
          <w:p w:rsidR="000A7286" w:rsidRDefault="000A7286" w:rsidP="000A7286">
            <w:pPr>
              <w:spacing w:line="276" w:lineRule="auto"/>
              <w:rPr>
                <w:sz w:val="16"/>
                <w:szCs w:val="16"/>
                <w:lang w:val="bg-BG"/>
              </w:rPr>
            </w:pPr>
            <w:r>
              <w:rPr>
                <w:sz w:val="16"/>
                <w:szCs w:val="16"/>
                <w:lang w:val="bg-BG"/>
              </w:rPr>
              <w:t>Площ за книжарница в сграда “А” на ХТМУ</w:t>
            </w:r>
          </w:p>
        </w:tc>
        <w:tc>
          <w:tcPr>
            <w:tcW w:w="1079" w:type="dxa"/>
            <w:tcBorders>
              <w:top w:val="single" w:sz="4" w:space="0" w:color="auto"/>
              <w:left w:val="single" w:sz="4" w:space="0" w:color="auto"/>
              <w:bottom w:val="single" w:sz="4" w:space="0" w:color="auto"/>
              <w:right w:val="single" w:sz="4" w:space="0" w:color="auto"/>
            </w:tcBorders>
            <w:hideMark/>
          </w:tcPr>
          <w:p w:rsidR="000A7286" w:rsidRDefault="000A7286" w:rsidP="000A7286">
            <w:pPr>
              <w:spacing w:line="276" w:lineRule="auto"/>
              <w:rPr>
                <w:sz w:val="16"/>
                <w:szCs w:val="16"/>
                <w:lang w:val="bg-BG"/>
              </w:rPr>
            </w:pPr>
            <w:r>
              <w:rPr>
                <w:sz w:val="16"/>
                <w:szCs w:val="16"/>
                <w:lang w:val="bg-BG"/>
              </w:rPr>
              <w:t>10, 00 кв.м.</w:t>
            </w:r>
          </w:p>
        </w:tc>
        <w:tc>
          <w:tcPr>
            <w:tcW w:w="1079" w:type="dxa"/>
            <w:tcBorders>
              <w:top w:val="single" w:sz="4" w:space="0" w:color="auto"/>
              <w:left w:val="single" w:sz="4" w:space="0" w:color="auto"/>
              <w:bottom w:val="single" w:sz="4" w:space="0" w:color="auto"/>
              <w:right w:val="single" w:sz="4" w:space="0" w:color="auto"/>
            </w:tcBorders>
            <w:hideMark/>
          </w:tcPr>
          <w:p w:rsidR="000A7286" w:rsidRDefault="000A7286" w:rsidP="000A7286">
            <w:pPr>
              <w:spacing w:line="276" w:lineRule="auto"/>
              <w:rPr>
                <w:sz w:val="16"/>
                <w:szCs w:val="16"/>
                <w:lang w:val="bg-BG"/>
              </w:rPr>
            </w:pPr>
            <w:r>
              <w:rPr>
                <w:sz w:val="16"/>
                <w:szCs w:val="16"/>
                <w:lang w:val="bg-BG"/>
              </w:rPr>
              <w:t>6, 50 лв.</w:t>
            </w:r>
          </w:p>
        </w:tc>
        <w:tc>
          <w:tcPr>
            <w:tcW w:w="1070" w:type="dxa"/>
            <w:tcBorders>
              <w:top w:val="single" w:sz="4" w:space="0" w:color="auto"/>
              <w:left w:val="single" w:sz="4" w:space="0" w:color="auto"/>
              <w:bottom w:val="single" w:sz="4" w:space="0" w:color="auto"/>
              <w:right w:val="single" w:sz="4" w:space="0" w:color="auto"/>
            </w:tcBorders>
            <w:hideMark/>
          </w:tcPr>
          <w:p w:rsidR="000A7286" w:rsidRDefault="000A7286" w:rsidP="0004729F">
            <w:pPr>
              <w:spacing w:line="276" w:lineRule="auto"/>
              <w:jc w:val="center"/>
              <w:rPr>
                <w:sz w:val="16"/>
                <w:szCs w:val="16"/>
                <w:lang w:val="bg-BG"/>
              </w:rPr>
            </w:pPr>
            <w:r>
              <w:rPr>
                <w:sz w:val="16"/>
                <w:szCs w:val="16"/>
                <w:lang w:val="bg-BG"/>
              </w:rPr>
              <w:t>3</w:t>
            </w:r>
            <w:r w:rsidRPr="000A7286">
              <w:rPr>
                <w:sz w:val="16"/>
                <w:szCs w:val="16"/>
                <w:lang w:val="bg-BG"/>
              </w:rPr>
              <w:t xml:space="preserve"> </w:t>
            </w:r>
            <w:r>
              <w:rPr>
                <w:sz w:val="16"/>
                <w:szCs w:val="16"/>
                <w:lang w:val="bg-BG"/>
              </w:rPr>
              <w:t>години</w:t>
            </w:r>
          </w:p>
        </w:tc>
      </w:tr>
    </w:tbl>
    <w:p w:rsidR="000A7286" w:rsidRDefault="000A7286" w:rsidP="000A7286">
      <w:pPr>
        <w:jc w:val="both"/>
        <w:rPr>
          <w:b/>
          <w:sz w:val="16"/>
          <w:szCs w:val="16"/>
          <w:lang w:val="bg-BG"/>
        </w:rPr>
      </w:pPr>
    </w:p>
    <w:p w:rsidR="000A7286" w:rsidRDefault="000A7286" w:rsidP="000A7286">
      <w:pPr>
        <w:jc w:val="both"/>
        <w:rPr>
          <w:b/>
          <w:color w:val="000000"/>
          <w:sz w:val="16"/>
          <w:szCs w:val="16"/>
          <w:lang w:val="bg-BG"/>
        </w:rPr>
      </w:pPr>
      <w:r>
        <w:rPr>
          <w:b/>
          <w:sz w:val="16"/>
          <w:szCs w:val="16"/>
          <w:lang w:val="bg-BG"/>
        </w:rPr>
        <w:t xml:space="preserve">Б. Имоти, намиращи се в </w:t>
      </w:r>
      <w:r>
        <w:rPr>
          <w:b/>
          <w:color w:val="000000"/>
          <w:sz w:val="16"/>
          <w:szCs w:val="16"/>
          <w:lang w:val="ru-RU"/>
        </w:rPr>
        <w:t>гр.София, ж.к. „Студентски град"</w:t>
      </w:r>
      <w:r>
        <w:rPr>
          <w:b/>
          <w:color w:val="000000"/>
          <w:sz w:val="16"/>
          <w:szCs w:val="16"/>
          <w:lang w:val="bg-BG"/>
        </w:rPr>
        <w:t>:</w:t>
      </w:r>
    </w:p>
    <w:tbl>
      <w:tblPr>
        <w:tblW w:w="7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419"/>
        <w:gridCol w:w="1080"/>
        <w:gridCol w:w="1105"/>
        <w:gridCol w:w="1071"/>
      </w:tblGrid>
      <w:tr w:rsidR="000A7286" w:rsidTr="000A7286">
        <w:trPr>
          <w:trHeight w:val="210"/>
        </w:trPr>
        <w:tc>
          <w:tcPr>
            <w:tcW w:w="360" w:type="dxa"/>
            <w:tcBorders>
              <w:top w:val="single" w:sz="4" w:space="0" w:color="auto"/>
              <w:left w:val="single" w:sz="4" w:space="0" w:color="auto"/>
              <w:bottom w:val="single" w:sz="4" w:space="0" w:color="auto"/>
              <w:right w:val="single" w:sz="4" w:space="0" w:color="auto"/>
            </w:tcBorders>
            <w:hideMark/>
          </w:tcPr>
          <w:p w:rsidR="000A7286" w:rsidRDefault="000A7286">
            <w:pPr>
              <w:keepNext/>
              <w:spacing w:line="276" w:lineRule="auto"/>
              <w:jc w:val="center"/>
              <w:outlineLvl w:val="0"/>
              <w:rPr>
                <w:sz w:val="16"/>
                <w:szCs w:val="16"/>
              </w:rPr>
            </w:pPr>
            <w:r>
              <w:rPr>
                <w:sz w:val="16"/>
                <w:szCs w:val="16"/>
                <w:lang w:val="bg-BG"/>
              </w:rPr>
              <w:t>3</w:t>
            </w:r>
            <w:r>
              <w:rPr>
                <w:sz w:val="16"/>
                <w:szCs w:val="16"/>
              </w:rPr>
              <w:t>.</w:t>
            </w:r>
          </w:p>
        </w:tc>
        <w:tc>
          <w:tcPr>
            <w:tcW w:w="3420" w:type="dxa"/>
            <w:tcBorders>
              <w:top w:val="single" w:sz="4" w:space="0" w:color="auto"/>
              <w:left w:val="single" w:sz="4" w:space="0" w:color="auto"/>
              <w:bottom w:val="single" w:sz="4" w:space="0" w:color="auto"/>
              <w:right w:val="single" w:sz="4" w:space="0" w:color="auto"/>
            </w:tcBorders>
            <w:hideMark/>
          </w:tcPr>
          <w:p w:rsidR="000A7286" w:rsidRDefault="000A7286">
            <w:pPr>
              <w:spacing w:line="276" w:lineRule="auto"/>
              <w:jc w:val="both"/>
              <w:rPr>
                <w:sz w:val="16"/>
                <w:szCs w:val="16"/>
                <w:lang w:val="bg-BG"/>
              </w:rPr>
            </w:pPr>
            <w:r>
              <w:rPr>
                <w:sz w:val="16"/>
                <w:szCs w:val="16"/>
                <w:lang w:val="bg-BG"/>
              </w:rPr>
              <w:t>ПОМЕЩЕНИЕ –  в бл. 60 вх.Б - СО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0A7286" w:rsidRDefault="000A7286">
            <w:pPr>
              <w:spacing w:line="276" w:lineRule="auto"/>
              <w:jc w:val="center"/>
              <w:rPr>
                <w:sz w:val="16"/>
                <w:szCs w:val="16"/>
                <w:lang w:val="bg-BG"/>
              </w:rPr>
            </w:pPr>
            <w:r>
              <w:rPr>
                <w:sz w:val="16"/>
                <w:szCs w:val="16"/>
                <w:lang w:val="bg-BG"/>
              </w:rPr>
              <w:t>23, 00 кв.м.</w:t>
            </w:r>
          </w:p>
        </w:tc>
        <w:tc>
          <w:tcPr>
            <w:tcW w:w="1105" w:type="dxa"/>
            <w:tcBorders>
              <w:top w:val="single" w:sz="4" w:space="0" w:color="auto"/>
              <w:left w:val="single" w:sz="4" w:space="0" w:color="auto"/>
              <w:bottom w:val="single" w:sz="4" w:space="0" w:color="auto"/>
              <w:right w:val="single" w:sz="4" w:space="0" w:color="auto"/>
            </w:tcBorders>
            <w:hideMark/>
          </w:tcPr>
          <w:p w:rsidR="000A7286" w:rsidRDefault="000A7286">
            <w:pPr>
              <w:spacing w:line="276" w:lineRule="auto"/>
              <w:jc w:val="center"/>
              <w:rPr>
                <w:sz w:val="16"/>
                <w:szCs w:val="16"/>
                <w:lang w:val="bg-BG"/>
              </w:rPr>
            </w:pPr>
            <w:r>
              <w:rPr>
                <w:sz w:val="16"/>
                <w:szCs w:val="16"/>
                <w:lang w:val="bg-BG"/>
              </w:rPr>
              <w:t>1</w:t>
            </w:r>
            <w:r>
              <w:rPr>
                <w:sz w:val="16"/>
                <w:szCs w:val="16"/>
              </w:rPr>
              <w:t>0</w:t>
            </w:r>
            <w:r>
              <w:rPr>
                <w:sz w:val="16"/>
                <w:szCs w:val="16"/>
                <w:lang w:val="bg-BG"/>
              </w:rPr>
              <w:t xml:space="preserve">, </w:t>
            </w:r>
            <w:r>
              <w:rPr>
                <w:sz w:val="16"/>
                <w:szCs w:val="16"/>
              </w:rPr>
              <w:t>0</w:t>
            </w:r>
            <w:r>
              <w:rPr>
                <w:sz w:val="16"/>
                <w:szCs w:val="16"/>
                <w:lang w:val="bg-BG"/>
              </w:rPr>
              <w:t>0 лева</w:t>
            </w:r>
          </w:p>
        </w:tc>
        <w:tc>
          <w:tcPr>
            <w:tcW w:w="1071" w:type="dxa"/>
            <w:tcBorders>
              <w:top w:val="single" w:sz="4" w:space="0" w:color="auto"/>
              <w:left w:val="single" w:sz="4" w:space="0" w:color="auto"/>
              <w:bottom w:val="single" w:sz="4" w:space="0" w:color="auto"/>
              <w:right w:val="single" w:sz="4" w:space="0" w:color="auto"/>
            </w:tcBorders>
            <w:hideMark/>
          </w:tcPr>
          <w:p w:rsidR="000A7286" w:rsidRDefault="000A7286">
            <w:pPr>
              <w:spacing w:line="276" w:lineRule="auto"/>
              <w:jc w:val="center"/>
              <w:rPr>
                <w:sz w:val="16"/>
                <w:szCs w:val="16"/>
                <w:lang w:val="bg-BG"/>
              </w:rPr>
            </w:pPr>
            <w:r>
              <w:rPr>
                <w:sz w:val="16"/>
                <w:szCs w:val="16"/>
                <w:lang w:val="bg-BG"/>
              </w:rPr>
              <w:t>3</w:t>
            </w:r>
            <w:r>
              <w:rPr>
                <w:sz w:val="16"/>
                <w:szCs w:val="16"/>
              </w:rPr>
              <w:t>+2</w:t>
            </w:r>
            <w:r>
              <w:rPr>
                <w:sz w:val="16"/>
                <w:szCs w:val="16"/>
                <w:lang w:val="bg-BG"/>
              </w:rPr>
              <w:t xml:space="preserve"> години</w:t>
            </w:r>
          </w:p>
        </w:tc>
      </w:tr>
      <w:tr w:rsidR="000A7286" w:rsidTr="000A7286">
        <w:trPr>
          <w:trHeight w:val="210"/>
        </w:trPr>
        <w:tc>
          <w:tcPr>
            <w:tcW w:w="360" w:type="dxa"/>
            <w:tcBorders>
              <w:top w:val="single" w:sz="4" w:space="0" w:color="auto"/>
              <w:left w:val="single" w:sz="4" w:space="0" w:color="auto"/>
              <w:bottom w:val="single" w:sz="4" w:space="0" w:color="auto"/>
              <w:right w:val="single" w:sz="4" w:space="0" w:color="auto"/>
            </w:tcBorders>
            <w:hideMark/>
          </w:tcPr>
          <w:p w:rsidR="000A7286" w:rsidRDefault="000A7286">
            <w:pPr>
              <w:keepNext/>
              <w:spacing w:line="276" w:lineRule="auto"/>
              <w:jc w:val="center"/>
              <w:outlineLvl w:val="0"/>
              <w:rPr>
                <w:sz w:val="16"/>
                <w:szCs w:val="16"/>
              </w:rPr>
            </w:pPr>
            <w:r>
              <w:rPr>
                <w:sz w:val="16"/>
                <w:szCs w:val="16"/>
                <w:lang w:val="bg-BG"/>
              </w:rPr>
              <w:t>4</w:t>
            </w:r>
            <w:r>
              <w:rPr>
                <w:sz w:val="16"/>
                <w:szCs w:val="16"/>
              </w:rPr>
              <w:t>.</w:t>
            </w:r>
          </w:p>
        </w:tc>
        <w:tc>
          <w:tcPr>
            <w:tcW w:w="3420" w:type="dxa"/>
            <w:tcBorders>
              <w:top w:val="single" w:sz="4" w:space="0" w:color="auto"/>
              <w:left w:val="single" w:sz="4" w:space="0" w:color="auto"/>
              <w:bottom w:val="single" w:sz="4" w:space="0" w:color="auto"/>
              <w:right w:val="single" w:sz="4" w:space="0" w:color="auto"/>
            </w:tcBorders>
            <w:hideMark/>
          </w:tcPr>
          <w:p w:rsidR="000A7286" w:rsidRDefault="000A7286">
            <w:pPr>
              <w:spacing w:line="276" w:lineRule="auto"/>
              <w:jc w:val="both"/>
              <w:rPr>
                <w:sz w:val="16"/>
                <w:szCs w:val="16"/>
                <w:lang w:val="bg-BG"/>
              </w:rPr>
            </w:pPr>
            <w:r>
              <w:rPr>
                <w:sz w:val="16"/>
                <w:szCs w:val="16"/>
                <w:lang w:val="bg-BG"/>
              </w:rPr>
              <w:t>ПОМЕЩЕНИЕ –  в бл. 20 - СО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0A7286" w:rsidRDefault="000A7286">
            <w:pPr>
              <w:spacing w:line="276" w:lineRule="auto"/>
              <w:jc w:val="center"/>
              <w:rPr>
                <w:sz w:val="16"/>
                <w:szCs w:val="16"/>
                <w:lang w:val="bg-BG"/>
              </w:rPr>
            </w:pPr>
            <w:r>
              <w:rPr>
                <w:sz w:val="16"/>
                <w:szCs w:val="16"/>
                <w:lang w:val="bg-BG"/>
              </w:rPr>
              <w:t>87, 00 кв.м.</w:t>
            </w:r>
          </w:p>
        </w:tc>
        <w:tc>
          <w:tcPr>
            <w:tcW w:w="1105" w:type="dxa"/>
            <w:tcBorders>
              <w:top w:val="single" w:sz="4" w:space="0" w:color="auto"/>
              <w:left w:val="single" w:sz="4" w:space="0" w:color="auto"/>
              <w:bottom w:val="single" w:sz="4" w:space="0" w:color="auto"/>
              <w:right w:val="single" w:sz="4" w:space="0" w:color="auto"/>
            </w:tcBorders>
            <w:hideMark/>
          </w:tcPr>
          <w:p w:rsidR="000A7286" w:rsidRDefault="000A7286">
            <w:pPr>
              <w:spacing w:line="276" w:lineRule="auto"/>
              <w:jc w:val="center"/>
              <w:rPr>
                <w:sz w:val="16"/>
                <w:szCs w:val="16"/>
                <w:lang w:val="bg-BG"/>
              </w:rPr>
            </w:pPr>
            <w:r>
              <w:rPr>
                <w:sz w:val="16"/>
                <w:szCs w:val="16"/>
                <w:lang w:val="bg-BG"/>
              </w:rPr>
              <w:t>3, 10 лева</w:t>
            </w:r>
          </w:p>
        </w:tc>
        <w:tc>
          <w:tcPr>
            <w:tcW w:w="1071" w:type="dxa"/>
            <w:tcBorders>
              <w:top w:val="single" w:sz="4" w:space="0" w:color="auto"/>
              <w:left w:val="single" w:sz="4" w:space="0" w:color="auto"/>
              <w:bottom w:val="single" w:sz="4" w:space="0" w:color="auto"/>
              <w:right w:val="single" w:sz="4" w:space="0" w:color="auto"/>
            </w:tcBorders>
            <w:hideMark/>
          </w:tcPr>
          <w:p w:rsidR="000A7286" w:rsidRDefault="000A7286">
            <w:pPr>
              <w:spacing w:line="276" w:lineRule="auto"/>
              <w:jc w:val="center"/>
              <w:rPr>
                <w:sz w:val="16"/>
                <w:szCs w:val="16"/>
                <w:lang w:val="bg-BG"/>
              </w:rPr>
            </w:pPr>
            <w:r>
              <w:rPr>
                <w:sz w:val="16"/>
                <w:szCs w:val="16"/>
                <w:lang w:val="bg-BG"/>
              </w:rPr>
              <w:t>3</w:t>
            </w:r>
            <w:r>
              <w:rPr>
                <w:sz w:val="16"/>
                <w:szCs w:val="16"/>
              </w:rPr>
              <w:t>+2</w:t>
            </w:r>
            <w:r>
              <w:rPr>
                <w:sz w:val="16"/>
                <w:szCs w:val="16"/>
                <w:lang w:val="bg-BG"/>
              </w:rPr>
              <w:t xml:space="preserve"> години</w:t>
            </w:r>
          </w:p>
        </w:tc>
      </w:tr>
    </w:tbl>
    <w:p w:rsidR="000A7286" w:rsidRDefault="000A7286" w:rsidP="000A7286">
      <w:pPr>
        <w:jc w:val="both"/>
        <w:rPr>
          <w:b/>
          <w:sz w:val="16"/>
          <w:szCs w:val="16"/>
          <w:lang w:val="bg-BG"/>
        </w:rPr>
      </w:pPr>
    </w:p>
    <w:p w:rsidR="000A7286" w:rsidRDefault="000A7286" w:rsidP="000A7286">
      <w:pPr>
        <w:rPr>
          <w:b/>
          <w:sz w:val="22"/>
          <w:szCs w:val="22"/>
          <w:lang w:val="bg-BG"/>
        </w:rPr>
      </w:pPr>
    </w:p>
    <w:p w:rsidR="000A7286" w:rsidRDefault="000A7286" w:rsidP="000A7286">
      <w:pPr>
        <w:pStyle w:val="Heading6"/>
        <w:ind w:firstLine="0"/>
        <w:rPr>
          <w:rFonts w:ascii="Verdana" w:hAnsi="Verdana"/>
          <w:sz w:val="24"/>
          <w:szCs w:val="24"/>
          <w:lang w:val="bg-BG"/>
        </w:rPr>
      </w:pPr>
      <w:r>
        <w:rPr>
          <w:rFonts w:ascii="Verdana" w:hAnsi="Verdana"/>
          <w:sz w:val="24"/>
          <w:szCs w:val="24"/>
          <w:lang w:val="bg-BG"/>
        </w:rPr>
        <w:t>Инженерната инфраструктура на обектите е следната:</w:t>
      </w:r>
    </w:p>
    <w:p w:rsidR="000A7286" w:rsidRDefault="000A7286" w:rsidP="000A7286">
      <w:pPr>
        <w:numPr>
          <w:ilvl w:val="0"/>
          <w:numId w:val="2"/>
        </w:numPr>
        <w:tabs>
          <w:tab w:val="left" w:pos="1080"/>
        </w:tabs>
        <w:jc w:val="both"/>
        <w:rPr>
          <w:rFonts w:ascii="Verdana" w:hAnsi="Verdana"/>
          <w:sz w:val="24"/>
          <w:szCs w:val="24"/>
        </w:rPr>
      </w:pPr>
      <w:r>
        <w:rPr>
          <w:rFonts w:ascii="Verdana" w:hAnsi="Verdana"/>
          <w:sz w:val="24"/>
          <w:szCs w:val="24"/>
          <w:lang w:val="bg-BG"/>
        </w:rPr>
        <w:t>е</w:t>
      </w:r>
      <w:r>
        <w:rPr>
          <w:rFonts w:ascii="Verdana" w:hAnsi="Verdana"/>
          <w:sz w:val="24"/>
          <w:szCs w:val="24"/>
        </w:rPr>
        <w:t>л</w:t>
      </w:r>
      <w:r>
        <w:rPr>
          <w:rFonts w:ascii="Verdana" w:hAnsi="Verdana"/>
          <w:sz w:val="24"/>
          <w:szCs w:val="24"/>
          <w:lang w:val="bg-BG"/>
        </w:rPr>
        <w:t>ектрическо</w:t>
      </w:r>
      <w:r>
        <w:rPr>
          <w:rFonts w:ascii="Verdana" w:hAnsi="Verdana"/>
          <w:sz w:val="24"/>
          <w:szCs w:val="24"/>
        </w:rPr>
        <w:t xml:space="preserve"> </w:t>
      </w:r>
      <w:proofErr w:type="spellStart"/>
      <w:r>
        <w:rPr>
          <w:rFonts w:ascii="Verdana" w:hAnsi="Verdana"/>
          <w:sz w:val="24"/>
          <w:szCs w:val="24"/>
        </w:rPr>
        <w:t>захранване</w:t>
      </w:r>
      <w:proofErr w:type="spellEnd"/>
      <w:r>
        <w:rPr>
          <w:rFonts w:ascii="Verdana" w:hAnsi="Verdana"/>
          <w:sz w:val="24"/>
          <w:szCs w:val="24"/>
          <w:lang w:val="bg-BG"/>
        </w:rPr>
        <w:t>: да;</w:t>
      </w:r>
      <w:r>
        <w:rPr>
          <w:rFonts w:ascii="Verdana" w:hAnsi="Verdana"/>
          <w:lang w:val="bg-BG"/>
        </w:rPr>
        <w:t xml:space="preserve"> </w:t>
      </w:r>
    </w:p>
    <w:p w:rsidR="000A7286" w:rsidRDefault="000A7286" w:rsidP="000A7286">
      <w:pPr>
        <w:pStyle w:val="ListParagraph"/>
        <w:numPr>
          <w:ilvl w:val="0"/>
          <w:numId w:val="2"/>
        </w:numPr>
        <w:tabs>
          <w:tab w:val="left" w:pos="1080"/>
        </w:tabs>
        <w:jc w:val="both"/>
        <w:rPr>
          <w:rFonts w:ascii="Verdana" w:hAnsi="Verdana"/>
          <w:color w:val="FF6600"/>
          <w:sz w:val="24"/>
          <w:szCs w:val="24"/>
          <w:lang w:val="bg-BG"/>
        </w:rPr>
      </w:pPr>
      <w:r>
        <w:rPr>
          <w:rFonts w:ascii="Verdana" w:hAnsi="Verdana"/>
          <w:sz w:val="24"/>
          <w:szCs w:val="24"/>
        </w:rPr>
        <w:t>В</w:t>
      </w:r>
      <w:r>
        <w:rPr>
          <w:rFonts w:ascii="Verdana" w:hAnsi="Verdana"/>
          <w:sz w:val="24"/>
          <w:szCs w:val="24"/>
          <w:lang w:val="bg-BG"/>
        </w:rPr>
        <w:t xml:space="preserve"> </w:t>
      </w:r>
      <w:r>
        <w:rPr>
          <w:rFonts w:ascii="Verdana" w:hAnsi="Verdana"/>
          <w:sz w:val="24"/>
          <w:szCs w:val="24"/>
        </w:rPr>
        <w:t>и</w:t>
      </w:r>
      <w:r>
        <w:rPr>
          <w:rFonts w:ascii="Verdana" w:hAnsi="Verdana"/>
          <w:sz w:val="24"/>
          <w:szCs w:val="24"/>
          <w:lang w:val="bg-BG"/>
        </w:rPr>
        <w:t xml:space="preserve"> </w:t>
      </w:r>
      <w:r>
        <w:rPr>
          <w:rFonts w:ascii="Verdana" w:hAnsi="Verdana"/>
          <w:sz w:val="24"/>
          <w:szCs w:val="24"/>
        </w:rPr>
        <w:t xml:space="preserve">К </w:t>
      </w:r>
      <w:proofErr w:type="spellStart"/>
      <w:r>
        <w:rPr>
          <w:rFonts w:ascii="Verdana" w:hAnsi="Verdana"/>
          <w:sz w:val="24"/>
          <w:szCs w:val="24"/>
        </w:rPr>
        <w:t>инсталация</w:t>
      </w:r>
      <w:proofErr w:type="spellEnd"/>
      <w:r>
        <w:rPr>
          <w:rFonts w:ascii="Verdana" w:hAnsi="Verdana"/>
          <w:sz w:val="24"/>
          <w:szCs w:val="24"/>
          <w:lang w:val="bg-BG"/>
        </w:rPr>
        <w:t>: да; парно отопление: да /спряно/</w:t>
      </w:r>
    </w:p>
    <w:p w:rsidR="000A7286" w:rsidRDefault="000A7286" w:rsidP="000A7286">
      <w:pPr>
        <w:ind w:firstLine="630"/>
        <w:jc w:val="both"/>
        <w:rPr>
          <w:rFonts w:ascii="Verdana" w:hAnsi="Verdana"/>
          <w:sz w:val="24"/>
          <w:szCs w:val="24"/>
          <w:lang w:val="bg-BG"/>
        </w:rPr>
      </w:pPr>
      <w:r>
        <w:rPr>
          <w:rFonts w:ascii="Verdana" w:hAnsi="Verdana"/>
          <w:sz w:val="24"/>
          <w:szCs w:val="24"/>
          <w:lang w:val="bg-BG"/>
        </w:rPr>
        <w:t>Всички необходими при основен ремонт проекти се одобряват предварително от ХТМУ. При проектиране и изпълнение е необходимо да се спазват всички нормативни изисквания по ЗУТ и други нормативни актове, свързани с предназначението на имота. Всички документи се издават на името на Наемодателя.</w:t>
      </w:r>
      <w:r w:rsidR="0004729F">
        <w:rPr>
          <w:rFonts w:ascii="Verdana" w:hAnsi="Verdana"/>
          <w:sz w:val="24"/>
          <w:szCs w:val="24"/>
          <w:lang w:val="bg-BG"/>
        </w:rPr>
        <w:t xml:space="preserve"> При участие в търга за обект № 2 /площ за книжарница/ е необходимо предварително да се представи идеен проект</w:t>
      </w:r>
      <w:r w:rsidR="00480206">
        <w:rPr>
          <w:rFonts w:ascii="Verdana" w:hAnsi="Verdana"/>
          <w:sz w:val="24"/>
          <w:szCs w:val="24"/>
          <w:lang w:val="bg-BG"/>
        </w:rPr>
        <w:t xml:space="preserve"> за обособяване на площ с лека преградна конструкция</w:t>
      </w:r>
      <w:r w:rsidR="0004729F">
        <w:rPr>
          <w:rFonts w:ascii="Verdana" w:hAnsi="Verdana"/>
          <w:sz w:val="24"/>
          <w:szCs w:val="24"/>
          <w:lang w:val="bg-BG"/>
        </w:rPr>
        <w:t>.</w:t>
      </w:r>
    </w:p>
    <w:p w:rsidR="000A7286" w:rsidRDefault="000A7286" w:rsidP="000A7286">
      <w:pPr>
        <w:ind w:firstLine="630"/>
        <w:jc w:val="both"/>
        <w:rPr>
          <w:rFonts w:ascii="Verdana" w:hAnsi="Verdana"/>
          <w:color w:val="FF6600"/>
          <w:sz w:val="24"/>
          <w:szCs w:val="24"/>
          <w:lang w:val="bg-BG"/>
        </w:rPr>
      </w:pPr>
      <w:r>
        <w:rPr>
          <w:rFonts w:ascii="Verdana" w:hAnsi="Verdana"/>
          <w:sz w:val="24"/>
          <w:szCs w:val="24"/>
          <w:lang w:val="bg-BG"/>
        </w:rPr>
        <w:t>Тези условия са неразделна част от договора за наем и изпълнението им е изцяло за сметка на наемателя.</w:t>
      </w: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r>
        <w:rPr>
          <w:rFonts w:ascii="Verdana" w:hAnsi="Verdana"/>
          <w:b/>
          <w:sz w:val="24"/>
          <w:szCs w:val="24"/>
          <w:lang w:val="bg-BG"/>
        </w:rPr>
        <w:lastRenderedPageBreak/>
        <w:t>2.2. ПРАВЕН СТАТУТ:</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bg-BG"/>
        </w:rPr>
        <w:tab/>
        <w:t>Недвижими</w:t>
      </w:r>
      <w:r w:rsidR="00B70F8F">
        <w:rPr>
          <w:rFonts w:ascii="Verdana" w:hAnsi="Verdana"/>
          <w:sz w:val="24"/>
          <w:szCs w:val="24"/>
          <w:lang w:val="bg-BG"/>
        </w:rPr>
        <w:t>те</w:t>
      </w:r>
      <w:r>
        <w:rPr>
          <w:rFonts w:ascii="Verdana" w:hAnsi="Verdana"/>
          <w:sz w:val="24"/>
          <w:szCs w:val="24"/>
          <w:lang w:val="bg-BG"/>
        </w:rPr>
        <w:t xml:space="preserve"> имот</w:t>
      </w:r>
      <w:r w:rsidR="00B70F8F">
        <w:rPr>
          <w:rFonts w:ascii="Verdana" w:hAnsi="Verdana"/>
          <w:sz w:val="24"/>
          <w:szCs w:val="24"/>
          <w:lang w:val="bg-BG"/>
        </w:rPr>
        <w:t>и, предмет на търга, са</w:t>
      </w:r>
      <w:r>
        <w:rPr>
          <w:rFonts w:ascii="Verdana" w:hAnsi="Verdana"/>
          <w:sz w:val="24"/>
          <w:szCs w:val="24"/>
          <w:lang w:val="bg-BG"/>
        </w:rPr>
        <w:t xml:space="preserve"> публична държавна собственост, предоставена за ползване и управление на ХТМУ.   </w:t>
      </w:r>
    </w:p>
    <w:p w:rsidR="000A7286" w:rsidRDefault="000A7286" w:rsidP="000A7286">
      <w:pPr>
        <w:ind w:firstLine="720"/>
        <w:jc w:val="both"/>
        <w:rPr>
          <w:rFonts w:ascii="Verdana" w:hAnsi="Verdana"/>
          <w:iCs/>
          <w:sz w:val="24"/>
          <w:szCs w:val="24"/>
          <w:lang w:val="bg-BG"/>
        </w:rPr>
      </w:pPr>
      <w:r>
        <w:rPr>
          <w:rFonts w:ascii="Verdana" w:hAnsi="Verdana"/>
          <w:sz w:val="24"/>
          <w:szCs w:val="24"/>
          <w:lang w:val="bg-BG"/>
        </w:rPr>
        <w:t>Върху обект</w:t>
      </w:r>
      <w:r w:rsidR="00B70F8F">
        <w:rPr>
          <w:rFonts w:ascii="Verdana" w:hAnsi="Verdana"/>
          <w:sz w:val="24"/>
          <w:szCs w:val="24"/>
          <w:lang w:val="bg-BG"/>
        </w:rPr>
        <w:t xml:space="preserve">ите няма учредени </w:t>
      </w:r>
      <w:r>
        <w:rPr>
          <w:rFonts w:ascii="Verdana" w:hAnsi="Verdana"/>
          <w:sz w:val="24"/>
          <w:szCs w:val="24"/>
          <w:lang w:val="bg-BG"/>
        </w:rPr>
        <w:t xml:space="preserve">ограничени вещни права в полза на трети лица. </w:t>
      </w:r>
      <w:r>
        <w:rPr>
          <w:rFonts w:ascii="Verdana" w:hAnsi="Verdana"/>
          <w:iCs/>
          <w:sz w:val="24"/>
          <w:szCs w:val="24"/>
          <w:lang w:val="bg-BG"/>
        </w:rPr>
        <w:t>Към имот</w:t>
      </w:r>
      <w:r w:rsidR="00B70F8F">
        <w:rPr>
          <w:rFonts w:ascii="Verdana" w:hAnsi="Verdana"/>
          <w:iCs/>
          <w:sz w:val="24"/>
          <w:szCs w:val="24"/>
          <w:lang w:val="bg-BG"/>
        </w:rPr>
        <w:t>ите</w:t>
      </w:r>
      <w:r>
        <w:rPr>
          <w:rFonts w:ascii="Verdana" w:hAnsi="Verdana"/>
          <w:iCs/>
          <w:sz w:val="24"/>
          <w:szCs w:val="24"/>
          <w:lang w:val="bg-BG"/>
        </w:rPr>
        <w:t xml:space="preserve"> няма предявени реституционни претенции.</w:t>
      </w: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r>
        <w:rPr>
          <w:rFonts w:ascii="Verdana" w:hAnsi="Verdana"/>
          <w:b/>
          <w:sz w:val="24"/>
          <w:szCs w:val="24"/>
          <w:lang w:val="bg-BG"/>
        </w:rPr>
        <w:t>2.3. ДРУГИ СПЕЦИФИЧНИ УСЛОВИЯ:</w:t>
      </w:r>
    </w:p>
    <w:p w:rsidR="000A7286" w:rsidRDefault="000A7286" w:rsidP="000A7286">
      <w:pPr>
        <w:ind w:left="360" w:firstLine="360"/>
        <w:jc w:val="both"/>
        <w:rPr>
          <w:rFonts w:ascii="Verdana" w:hAnsi="Verdana"/>
          <w:sz w:val="24"/>
          <w:szCs w:val="24"/>
          <w:lang w:val="bg-BG"/>
        </w:rPr>
      </w:pPr>
    </w:p>
    <w:p w:rsidR="000A7286" w:rsidRDefault="000A7286" w:rsidP="000A7286">
      <w:pPr>
        <w:ind w:firstLine="720"/>
        <w:jc w:val="both"/>
        <w:rPr>
          <w:rFonts w:ascii="Verdana" w:hAnsi="Verdana"/>
          <w:w w:val="108"/>
          <w:sz w:val="24"/>
          <w:szCs w:val="24"/>
          <w:lang w:val="bg-BG"/>
        </w:rPr>
      </w:pPr>
      <w:r>
        <w:rPr>
          <w:rFonts w:ascii="Verdana" w:hAnsi="Verdana"/>
          <w:w w:val="108"/>
          <w:sz w:val="24"/>
          <w:szCs w:val="24"/>
          <w:lang w:val="bg-BG"/>
        </w:rPr>
        <w:t>1. Срок на договора –</w:t>
      </w:r>
      <w:r>
        <w:rPr>
          <w:rFonts w:ascii="Verdana" w:hAnsi="Verdana"/>
          <w:sz w:val="24"/>
          <w:szCs w:val="24"/>
          <w:lang w:val="bg-BG"/>
        </w:rPr>
        <w:t xml:space="preserve"> три години. Наемната цена се коригира с натрупания инфлационен процент по данни на НСИ. </w:t>
      </w:r>
    </w:p>
    <w:p w:rsidR="000A7286" w:rsidRDefault="000A7286" w:rsidP="000A7286">
      <w:pPr>
        <w:pStyle w:val="BodyTextIndent2"/>
        <w:rPr>
          <w:rFonts w:ascii="Verdana" w:hAnsi="Verdana"/>
          <w:w w:val="108"/>
          <w:sz w:val="24"/>
          <w:szCs w:val="24"/>
          <w:lang w:val="bg-BG"/>
        </w:rPr>
      </w:pPr>
      <w:r>
        <w:rPr>
          <w:rFonts w:ascii="Verdana" w:hAnsi="Verdana"/>
          <w:w w:val="108"/>
          <w:sz w:val="24"/>
          <w:szCs w:val="24"/>
          <w:lang w:val="bg-BG"/>
        </w:rPr>
        <w:t>2. Наемната цена се заплаща през целия срок на договора на база левовата равностойност на посочената в предложението цена за един кв.</w:t>
      </w:r>
      <w:r>
        <w:rPr>
          <w:rFonts w:ascii="Verdana" w:hAnsi="Verdana"/>
          <w:sz w:val="24"/>
          <w:szCs w:val="24"/>
          <w:lang w:val="bg-BG"/>
        </w:rPr>
        <w:t>метър</w:t>
      </w:r>
      <w:r>
        <w:rPr>
          <w:rFonts w:ascii="Verdana" w:hAnsi="Verdana"/>
          <w:w w:val="108"/>
          <w:sz w:val="24"/>
          <w:szCs w:val="24"/>
          <w:lang w:val="bg-BG"/>
        </w:rPr>
        <w:t xml:space="preserve"> в лева. </w:t>
      </w:r>
    </w:p>
    <w:p w:rsidR="000A7286" w:rsidRDefault="000A7286" w:rsidP="000A7286">
      <w:pPr>
        <w:pStyle w:val="BodyTextIndent2"/>
        <w:rPr>
          <w:rFonts w:ascii="Verdana" w:hAnsi="Verdana"/>
          <w:w w:val="108"/>
          <w:sz w:val="24"/>
          <w:szCs w:val="24"/>
          <w:lang w:val="bg-BG"/>
        </w:rPr>
      </w:pPr>
      <w:r>
        <w:rPr>
          <w:rFonts w:ascii="Verdana" w:hAnsi="Verdana"/>
          <w:w w:val="108"/>
          <w:sz w:val="24"/>
          <w:szCs w:val="24"/>
          <w:lang w:val="bg-BG"/>
        </w:rPr>
        <w:t xml:space="preserve">3. Промени в правата и задълженията на страните, които са в противоречие с проектодоговора, са недопустими. </w:t>
      </w:r>
    </w:p>
    <w:p w:rsidR="000A7286" w:rsidRDefault="000A7286" w:rsidP="000A7286">
      <w:pPr>
        <w:pStyle w:val="BodyTextIndent2"/>
        <w:rPr>
          <w:rFonts w:ascii="Verdana" w:hAnsi="Verdana"/>
          <w:w w:val="108"/>
          <w:sz w:val="24"/>
          <w:szCs w:val="24"/>
          <w:lang w:val="bg-BG"/>
        </w:rPr>
      </w:pPr>
      <w:r>
        <w:rPr>
          <w:rFonts w:ascii="Verdana" w:hAnsi="Verdana"/>
          <w:w w:val="108"/>
          <w:sz w:val="24"/>
          <w:szCs w:val="24"/>
          <w:lang w:val="bg-BG"/>
        </w:rPr>
        <w:t xml:space="preserve">4. Направените разходи за текущ ремонт не се приспадат от наема и са за сметка на Наемателя. Направените разходи за основен ремонт могат да бъдат приспаднати от дължимия наем след решение на наемодателя. След прекратяване действието на договора за наем трайните подобрения остават за Наемодателя безвъзмездно. </w:t>
      </w:r>
    </w:p>
    <w:p w:rsidR="000A7286" w:rsidRDefault="001749F1" w:rsidP="000A7286">
      <w:pPr>
        <w:pStyle w:val="BodyTextIndent2"/>
        <w:rPr>
          <w:rFonts w:ascii="Verdana" w:hAnsi="Verdana"/>
          <w:w w:val="108"/>
          <w:sz w:val="24"/>
          <w:szCs w:val="24"/>
          <w:lang w:val="bg-BG"/>
        </w:rPr>
      </w:pPr>
      <w:r>
        <w:rPr>
          <w:rFonts w:ascii="Verdana" w:hAnsi="Verdana"/>
          <w:w w:val="108"/>
          <w:sz w:val="24"/>
          <w:szCs w:val="24"/>
          <w:lang w:val="bg-BG"/>
        </w:rPr>
        <w:t>5</w:t>
      </w:r>
      <w:r w:rsidR="000A7286">
        <w:rPr>
          <w:rFonts w:ascii="Verdana" w:hAnsi="Verdana"/>
          <w:w w:val="108"/>
          <w:sz w:val="24"/>
          <w:szCs w:val="24"/>
          <w:lang w:val="bg-BG"/>
        </w:rPr>
        <w:t xml:space="preserve">. Изразходените консумативи – електроенергия, топлоенергия и студена вода, се заплащат съгласно описания в проектодоговора начин. </w:t>
      </w:r>
    </w:p>
    <w:p w:rsidR="000A7286" w:rsidRDefault="001749F1" w:rsidP="000A7286">
      <w:pPr>
        <w:pStyle w:val="BodyTextIndent2"/>
        <w:rPr>
          <w:rFonts w:ascii="Verdana" w:hAnsi="Verdana"/>
          <w:w w:val="108"/>
          <w:sz w:val="24"/>
          <w:szCs w:val="24"/>
          <w:lang w:val="bg-BG"/>
        </w:rPr>
      </w:pPr>
      <w:r>
        <w:rPr>
          <w:rFonts w:ascii="Verdana" w:hAnsi="Verdana"/>
          <w:w w:val="108"/>
          <w:sz w:val="24"/>
          <w:szCs w:val="24"/>
          <w:lang w:val="bg-BG"/>
        </w:rPr>
        <w:t>6</w:t>
      </w:r>
      <w:r w:rsidR="000A7286">
        <w:rPr>
          <w:rFonts w:ascii="Verdana" w:hAnsi="Verdana"/>
          <w:w w:val="108"/>
          <w:sz w:val="24"/>
          <w:szCs w:val="24"/>
          <w:lang w:val="bg-BG"/>
        </w:rPr>
        <w:t xml:space="preserve">. Върху всички плащания (наеми и консумативни разходи) по договора се начислява законоустановеният ДДС. </w:t>
      </w:r>
    </w:p>
    <w:p w:rsidR="000A7286" w:rsidRDefault="001749F1" w:rsidP="000A7286">
      <w:pPr>
        <w:pStyle w:val="BodyTextIndent2"/>
        <w:rPr>
          <w:rFonts w:ascii="Verdana" w:hAnsi="Verdana"/>
          <w:w w:val="108"/>
          <w:sz w:val="24"/>
          <w:szCs w:val="24"/>
          <w:lang w:val="bg-BG"/>
        </w:rPr>
      </w:pPr>
      <w:r>
        <w:rPr>
          <w:rFonts w:ascii="Verdana" w:hAnsi="Verdana"/>
          <w:w w:val="108"/>
          <w:sz w:val="24"/>
          <w:szCs w:val="24"/>
          <w:lang w:val="bg-BG"/>
        </w:rPr>
        <w:t>7</w:t>
      </w:r>
      <w:r w:rsidR="000A7286">
        <w:rPr>
          <w:rFonts w:ascii="Verdana" w:hAnsi="Verdana"/>
          <w:w w:val="108"/>
          <w:sz w:val="24"/>
          <w:szCs w:val="24"/>
          <w:lang w:val="bg-BG"/>
        </w:rPr>
        <w:t xml:space="preserve">. При неплащане на наемната цена и/или на някой от консумативните разходи за повече от </w:t>
      </w:r>
      <w:r w:rsidR="00CC152F">
        <w:rPr>
          <w:rFonts w:ascii="Verdana" w:hAnsi="Verdana"/>
          <w:w w:val="108"/>
          <w:sz w:val="24"/>
          <w:szCs w:val="24"/>
          <w:lang w:val="bg-BG"/>
        </w:rPr>
        <w:t>три</w:t>
      </w:r>
      <w:r w:rsidR="000A7286">
        <w:rPr>
          <w:rFonts w:ascii="Verdana" w:hAnsi="Verdana"/>
          <w:w w:val="108"/>
          <w:sz w:val="24"/>
          <w:szCs w:val="24"/>
          <w:lang w:val="bg-BG"/>
        </w:rPr>
        <w:t xml:space="preserve"> месеца наемодателят има право да развали договора без предизвестие по вина на наемателя. </w:t>
      </w:r>
    </w:p>
    <w:p w:rsidR="000A7286" w:rsidRDefault="001749F1" w:rsidP="000A7286">
      <w:pPr>
        <w:pStyle w:val="BodyTextIndent2"/>
        <w:rPr>
          <w:rFonts w:ascii="Verdana" w:hAnsi="Verdana"/>
          <w:w w:val="108"/>
          <w:sz w:val="24"/>
          <w:szCs w:val="24"/>
          <w:lang w:val="bg-BG"/>
        </w:rPr>
      </w:pPr>
      <w:r>
        <w:rPr>
          <w:rFonts w:ascii="Verdana" w:hAnsi="Verdana"/>
          <w:w w:val="108"/>
          <w:sz w:val="24"/>
          <w:szCs w:val="24"/>
          <w:lang w:val="bg-BG"/>
        </w:rPr>
        <w:t>8</w:t>
      </w:r>
      <w:r w:rsidR="000A7286">
        <w:rPr>
          <w:rFonts w:ascii="Verdana" w:hAnsi="Verdana"/>
          <w:w w:val="108"/>
          <w:sz w:val="24"/>
          <w:szCs w:val="24"/>
          <w:lang w:val="bg-BG"/>
        </w:rPr>
        <w:t xml:space="preserve">. Всички необходими документи по охраната, безопасността и законното функциониране на обекта, са за сметка на наемателя и са негово задължение, като разходите не се приспадат от наема. </w:t>
      </w:r>
    </w:p>
    <w:p w:rsidR="002E3061" w:rsidRDefault="001749F1" w:rsidP="002E3061">
      <w:pPr>
        <w:pStyle w:val="BodyTextIndent2"/>
        <w:rPr>
          <w:rFonts w:ascii="Verdana" w:hAnsi="Verdana"/>
          <w:w w:val="108"/>
          <w:sz w:val="20"/>
          <w:lang w:val="bg-BG"/>
        </w:rPr>
      </w:pPr>
      <w:r>
        <w:rPr>
          <w:rFonts w:ascii="Verdana" w:hAnsi="Verdana"/>
          <w:w w:val="108"/>
          <w:sz w:val="24"/>
          <w:szCs w:val="24"/>
          <w:lang w:val="bg-BG"/>
        </w:rPr>
        <w:t>9</w:t>
      </w:r>
      <w:r w:rsidR="000A7286">
        <w:rPr>
          <w:rFonts w:ascii="Verdana" w:hAnsi="Verdana"/>
          <w:w w:val="108"/>
          <w:sz w:val="24"/>
          <w:szCs w:val="24"/>
          <w:lang w:val="bg-BG"/>
        </w:rPr>
        <w:t xml:space="preserve">. При сключване на договора (надлежно подписан и оформен от двете страни) наемателят </w:t>
      </w:r>
      <w:r w:rsidR="002E3061" w:rsidRPr="002E3061">
        <w:rPr>
          <w:rFonts w:ascii="Verdana" w:hAnsi="Verdana"/>
          <w:sz w:val="24"/>
          <w:szCs w:val="24"/>
          <w:lang w:val="bg-BG"/>
        </w:rPr>
        <w:t>е длъжен да плати на наемодателя първата наемна цена, заедно с гаранция за изпълнение в същия размер /без ДДС/</w:t>
      </w:r>
      <w:r w:rsidR="002E3061" w:rsidRPr="002E3061">
        <w:rPr>
          <w:rFonts w:ascii="Verdana" w:hAnsi="Verdana"/>
          <w:w w:val="108"/>
          <w:sz w:val="24"/>
          <w:szCs w:val="24"/>
          <w:lang w:val="bg-BG"/>
        </w:rPr>
        <w:t>, която се връща след прекратяване действието на договора при условие, че наемателят няма задължения към ХТМУ. Тази сума не се счита за авансово внесен наем, а служи за обезпечение изпълнението на договора.</w:t>
      </w:r>
      <w:r w:rsidR="002E3061">
        <w:rPr>
          <w:rFonts w:ascii="Verdana" w:hAnsi="Verdana"/>
          <w:w w:val="108"/>
          <w:sz w:val="20"/>
          <w:lang w:val="bg-BG"/>
        </w:rPr>
        <w:t xml:space="preserve"> </w:t>
      </w:r>
    </w:p>
    <w:p w:rsidR="002E3061" w:rsidRPr="002E3061" w:rsidRDefault="002E3061" w:rsidP="002E3061">
      <w:pPr>
        <w:pStyle w:val="BodyTextIndent2"/>
        <w:rPr>
          <w:rFonts w:ascii="Verdana" w:hAnsi="Verdana"/>
          <w:w w:val="108"/>
          <w:sz w:val="24"/>
          <w:szCs w:val="24"/>
          <w:lang w:val="bg-BG"/>
        </w:rPr>
      </w:pPr>
      <w:r w:rsidRPr="002E3061">
        <w:rPr>
          <w:rFonts w:ascii="Verdana" w:hAnsi="Verdana"/>
          <w:sz w:val="24"/>
          <w:szCs w:val="24"/>
          <w:lang w:val="bg-BG"/>
        </w:rPr>
        <w:lastRenderedPageBreak/>
        <w:t>10. Всички необходими при основен ремонт проекти се одобряват предварително от ХТМУ. При проектиране и изпълнение е необходимо да се спазват всички нормативни изисквания по ЗУТ и други нормативни актове, свързани с предназначението на имота. Всички документи се издават на името на Наемодателя. При участие в търга за обект № 2 /площ за книжарница/ е необходимо предварително да се представи идеен проект за обособяване на площ с лека преградна конструкция.</w:t>
      </w:r>
    </w:p>
    <w:p w:rsidR="00CC152F" w:rsidRPr="00CC152F" w:rsidRDefault="000A7286" w:rsidP="00CC152F">
      <w:pPr>
        <w:pStyle w:val="BodyTextIndent2"/>
        <w:rPr>
          <w:rFonts w:ascii="Verdana" w:hAnsi="Verdana"/>
          <w:w w:val="108"/>
          <w:sz w:val="24"/>
          <w:szCs w:val="24"/>
          <w:lang w:val="bg-BG"/>
        </w:rPr>
      </w:pPr>
      <w:r w:rsidRPr="00CC152F">
        <w:rPr>
          <w:rFonts w:ascii="Verdana" w:hAnsi="Verdana"/>
          <w:w w:val="108"/>
          <w:sz w:val="24"/>
          <w:szCs w:val="24"/>
          <w:lang w:val="bg-BG"/>
        </w:rPr>
        <w:t>1</w:t>
      </w:r>
      <w:r w:rsidR="002E3061">
        <w:rPr>
          <w:rFonts w:ascii="Verdana" w:hAnsi="Verdana"/>
          <w:w w:val="108"/>
          <w:sz w:val="24"/>
          <w:szCs w:val="24"/>
          <w:lang w:val="bg-BG"/>
        </w:rPr>
        <w:t>1</w:t>
      </w:r>
      <w:r w:rsidRPr="00CC152F">
        <w:rPr>
          <w:rFonts w:ascii="Verdana" w:hAnsi="Verdana"/>
          <w:w w:val="108"/>
          <w:sz w:val="24"/>
          <w:szCs w:val="24"/>
          <w:lang w:val="bg-BG"/>
        </w:rPr>
        <w:t>. Специфичните условия, свързани с наемането на всеки отделен обект, са отразени в проектодоговора</w:t>
      </w:r>
      <w:r w:rsidR="00CC152F" w:rsidRPr="00CC152F">
        <w:rPr>
          <w:rFonts w:ascii="Verdana" w:hAnsi="Verdana"/>
          <w:w w:val="108"/>
          <w:sz w:val="24"/>
          <w:szCs w:val="24"/>
          <w:lang w:val="bg-BG"/>
        </w:rPr>
        <w:t xml:space="preserve"> и в описанието за съответния обект - елемент от тръжната документация. </w:t>
      </w:r>
    </w:p>
    <w:p w:rsidR="000A7286" w:rsidRDefault="000A7286" w:rsidP="000A7286">
      <w:pPr>
        <w:tabs>
          <w:tab w:val="left" w:pos="720"/>
        </w:tabs>
        <w:jc w:val="both"/>
        <w:rPr>
          <w:rFonts w:ascii="Verdana" w:hAnsi="Verdana"/>
          <w:b/>
          <w:i/>
          <w:sz w:val="24"/>
          <w:szCs w:val="24"/>
          <w:lang w:val="bg-BG"/>
        </w:rPr>
      </w:pPr>
    </w:p>
    <w:p w:rsidR="000A7286" w:rsidRDefault="000A7286" w:rsidP="000A7286">
      <w:pPr>
        <w:tabs>
          <w:tab w:val="left" w:pos="720"/>
        </w:tabs>
        <w:jc w:val="both"/>
        <w:rPr>
          <w:rFonts w:ascii="Verdana" w:hAnsi="Verdana"/>
          <w:b/>
          <w:i/>
          <w:sz w:val="24"/>
          <w:szCs w:val="24"/>
          <w:lang w:val="bg-BG"/>
        </w:rPr>
      </w:pPr>
      <w:r>
        <w:rPr>
          <w:rFonts w:ascii="Verdana" w:hAnsi="Verdana"/>
          <w:b/>
          <w:i/>
          <w:sz w:val="24"/>
          <w:szCs w:val="24"/>
          <w:lang w:val="bg-BG"/>
        </w:rPr>
        <w:tab/>
        <w:t xml:space="preserve">3. ЦЕЛ НА ТЪРГА: </w:t>
      </w:r>
    </w:p>
    <w:p w:rsidR="000A7286" w:rsidRDefault="000A7286" w:rsidP="000A7286">
      <w:pPr>
        <w:tabs>
          <w:tab w:val="left" w:pos="720"/>
        </w:tabs>
        <w:jc w:val="both"/>
        <w:rPr>
          <w:rFonts w:ascii="Verdana" w:hAnsi="Verdana"/>
          <w:sz w:val="24"/>
          <w:szCs w:val="24"/>
          <w:lang w:val="bg-BG"/>
        </w:rPr>
      </w:pPr>
      <w:r>
        <w:rPr>
          <w:rFonts w:ascii="Verdana" w:hAnsi="Verdana"/>
          <w:b/>
          <w:i/>
          <w:sz w:val="24"/>
          <w:szCs w:val="24"/>
          <w:lang w:val="bg-BG"/>
        </w:rPr>
        <w:tab/>
      </w:r>
      <w:r>
        <w:rPr>
          <w:rFonts w:ascii="Verdana" w:hAnsi="Verdana"/>
          <w:sz w:val="24"/>
          <w:szCs w:val="24"/>
          <w:lang w:val="bg-BG"/>
        </w:rPr>
        <w:t>Търгът се провежда с цел ефективното управление и поддръжка от страна на ХТМУ на предоставените му за управление недвижими имоти – публична  държавна собственост.</w:t>
      </w: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i/>
          <w:sz w:val="24"/>
          <w:szCs w:val="24"/>
          <w:lang w:val="bg-BG"/>
        </w:rPr>
      </w:pPr>
      <w:r>
        <w:rPr>
          <w:rFonts w:ascii="Verdana" w:hAnsi="Verdana"/>
          <w:b/>
          <w:sz w:val="24"/>
          <w:szCs w:val="24"/>
          <w:lang w:val="bg-BG"/>
        </w:rPr>
        <w:t xml:space="preserve">ІІ. </w:t>
      </w:r>
      <w:r>
        <w:rPr>
          <w:rFonts w:ascii="Verdana" w:hAnsi="Verdana"/>
          <w:b/>
          <w:i/>
          <w:sz w:val="24"/>
          <w:szCs w:val="24"/>
          <w:lang w:val="bg-BG"/>
        </w:rPr>
        <w:t xml:space="preserve"> ИЗИСКВАНИЯ КЪМ КАНДИДАТИТЕ:</w:t>
      </w:r>
    </w:p>
    <w:p w:rsidR="000A7286" w:rsidRDefault="000A7286" w:rsidP="000A7286">
      <w:pPr>
        <w:pStyle w:val="BodyTextIndent"/>
        <w:rPr>
          <w:rFonts w:ascii="Verdana" w:hAnsi="Verdana"/>
          <w:b/>
          <w:sz w:val="24"/>
          <w:szCs w:val="24"/>
        </w:rPr>
      </w:pPr>
      <w:r>
        <w:rPr>
          <w:rFonts w:ascii="Verdana" w:hAnsi="Verdana"/>
          <w:b/>
          <w:sz w:val="24"/>
          <w:szCs w:val="24"/>
        </w:rPr>
        <w:t xml:space="preserve">         </w:t>
      </w:r>
    </w:p>
    <w:p w:rsidR="000A7286" w:rsidRDefault="000A7286" w:rsidP="000A7286">
      <w:pPr>
        <w:pStyle w:val="BodyTextIndent"/>
        <w:rPr>
          <w:rFonts w:ascii="Verdana" w:hAnsi="Verdana"/>
          <w:b/>
          <w:sz w:val="24"/>
          <w:szCs w:val="24"/>
        </w:rPr>
      </w:pPr>
      <w:r>
        <w:rPr>
          <w:rFonts w:ascii="Verdana" w:hAnsi="Verdana"/>
          <w:b/>
          <w:sz w:val="24"/>
          <w:szCs w:val="24"/>
        </w:rPr>
        <w:tab/>
        <w:t>1. УСЛОВИЯ ЗА УЧАСТИЕ:</w:t>
      </w:r>
    </w:p>
    <w:p w:rsidR="000A7286" w:rsidRPr="001E393F" w:rsidRDefault="001E393F" w:rsidP="001E393F">
      <w:pPr>
        <w:pStyle w:val="BodyTextIndent"/>
        <w:rPr>
          <w:rFonts w:ascii="Verdana" w:hAnsi="Verdana"/>
          <w:sz w:val="24"/>
          <w:szCs w:val="24"/>
        </w:rPr>
      </w:pPr>
      <w:r>
        <w:rPr>
          <w:rFonts w:ascii="Verdana" w:hAnsi="Verdana"/>
          <w:b/>
          <w:sz w:val="24"/>
          <w:szCs w:val="24"/>
        </w:rPr>
        <w:t xml:space="preserve">    </w:t>
      </w:r>
      <w:r w:rsidR="000A7286">
        <w:rPr>
          <w:rFonts w:ascii="Verdana" w:hAnsi="Verdana"/>
          <w:b/>
          <w:sz w:val="24"/>
          <w:szCs w:val="24"/>
        </w:rPr>
        <w:t xml:space="preserve">         1.1. </w:t>
      </w:r>
      <w:r w:rsidR="000A7286">
        <w:rPr>
          <w:rFonts w:ascii="Verdana" w:hAnsi="Verdana"/>
          <w:sz w:val="24"/>
          <w:szCs w:val="24"/>
        </w:rPr>
        <w:t>Кандидат в търга може да бъде всяко българско или чуждестранно физическо или юридическо лице, което има правото по силата на закон да извършва стопанска дейност, включително по законодателството на държава- членка на Европейския съюз или на друга държава – страна по Споразумението за Европейското икономическо пространство и отговарящо на изискванията на настоящата тръжна документация.</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0A7286" w:rsidRPr="001E393F">
        <w:rPr>
          <w:rFonts w:ascii="Verdana" w:hAnsi="Verdana"/>
          <w:b/>
          <w:sz w:val="24"/>
          <w:szCs w:val="24"/>
          <w:lang w:val="ru-RU"/>
        </w:rPr>
        <w:t>1.2.</w:t>
      </w:r>
      <w:r w:rsidR="000A7286" w:rsidRPr="001E393F">
        <w:rPr>
          <w:rFonts w:ascii="Verdana" w:hAnsi="Verdana"/>
          <w:sz w:val="24"/>
          <w:szCs w:val="24"/>
          <w:lang w:val="ru-RU"/>
        </w:rPr>
        <w:t xml:space="preserve"> Всеки кандидат следва да участва в търга самостоятелно/ без посредник/ за имота, предмет на търга, описан в </w:t>
      </w:r>
      <w:r w:rsidR="000A7286" w:rsidRPr="001E393F">
        <w:rPr>
          <w:rFonts w:ascii="Verdana" w:hAnsi="Verdana"/>
          <w:sz w:val="24"/>
          <w:szCs w:val="24"/>
        </w:rPr>
        <w:t>Р</w:t>
      </w:r>
      <w:r w:rsidR="000A7286" w:rsidRPr="001E393F">
        <w:rPr>
          <w:rFonts w:ascii="Verdana" w:hAnsi="Verdana"/>
          <w:sz w:val="24"/>
          <w:szCs w:val="24"/>
          <w:lang w:val="ru-RU"/>
        </w:rPr>
        <w:t>аздел І. т.2 от Тръжната документация.</w:t>
      </w:r>
    </w:p>
    <w:p w:rsidR="001E393F" w:rsidRDefault="001E393F" w:rsidP="001E393F">
      <w:pPr>
        <w:ind w:left="720"/>
        <w:jc w:val="both"/>
        <w:rPr>
          <w:rFonts w:ascii="Verdana" w:hAnsi="Verdana"/>
          <w:sz w:val="24"/>
          <w:szCs w:val="24"/>
          <w:lang w:val="ru-RU"/>
        </w:rPr>
      </w:pPr>
      <w:r>
        <w:rPr>
          <w:rFonts w:ascii="Verdana" w:hAnsi="Verdana"/>
          <w:b/>
          <w:sz w:val="24"/>
          <w:szCs w:val="24"/>
          <w:lang w:val="ru-RU"/>
        </w:rPr>
        <w:t xml:space="preserve">     </w:t>
      </w:r>
      <w:r w:rsidR="000A7286">
        <w:rPr>
          <w:rFonts w:ascii="Verdana" w:hAnsi="Verdana"/>
          <w:b/>
          <w:sz w:val="24"/>
          <w:szCs w:val="24"/>
          <w:lang w:val="ru-RU"/>
        </w:rPr>
        <w:t>1.</w:t>
      </w:r>
      <w:r w:rsidR="000A7286">
        <w:rPr>
          <w:rFonts w:ascii="Verdana" w:hAnsi="Verdana"/>
          <w:b/>
          <w:sz w:val="24"/>
          <w:szCs w:val="24"/>
          <w:lang w:val="bg-BG"/>
        </w:rPr>
        <w:t>3</w:t>
      </w:r>
      <w:r w:rsidR="000A7286">
        <w:rPr>
          <w:rFonts w:ascii="Verdana" w:hAnsi="Verdana"/>
          <w:b/>
          <w:sz w:val="24"/>
          <w:szCs w:val="24"/>
          <w:lang w:val="ru-RU"/>
        </w:rPr>
        <w:t>.</w:t>
      </w:r>
      <w:r w:rsidR="000A7286">
        <w:rPr>
          <w:rFonts w:ascii="Verdana" w:hAnsi="Verdana"/>
          <w:sz w:val="24"/>
          <w:szCs w:val="24"/>
          <w:lang w:val="ru-RU"/>
        </w:rPr>
        <w:t xml:space="preserve"> Кандидатите се допускат до участие в търга чрез </w:t>
      </w:r>
    </w:p>
    <w:p w:rsidR="000A7286" w:rsidRDefault="000A7286" w:rsidP="001E393F">
      <w:pPr>
        <w:jc w:val="both"/>
        <w:rPr>
          <w:rFonts w:ascii="Verdana" w:hAnsi="Verdana"/>
          <w:sz w:val="24"/>
          <w:szCs w:val="24"/>
          <w:lang w:val="bg-BG"/>
        </w:rPr>
      </w:pPr>
      <w:r>
        <w:rPr>
          <w:rFonts w:ascii="Verdana" w:hAnsi="Verdana"/>
          <w:sz w:val="24"/>
          <w:szCs w:val="24"/>
          <w:lang w:val="ru-RU"/>
        </w:rPr>
        <w:t>пълномощник, след представяне на документ за самоличност и заверено от участника пълномощно за участие в настоящия търг с тайно наддаване</w:t>
      </w:r>
      <w:r>
        <w:rPr>
          <w:rFonts w:ascii="Verdana" w:hAnsi="Verdana"/>
          <w:sz w:val="24"/>
          <w:szCs w:val="24"/>
          <w:lang w:val="bg-BG"/>
        </w:rPr>
        <w:t>.</w:t>
      </w:r>
    </w:p>
    <w:p w:rsidR="000A7286" w:rsidRPr="001E393F" w:rsidRDefault="001E393F" w:rsidP="001E393F">
      <w:pPr>
        <w:ind w:firstLine="720"/>
        <w:jc w:val="both"/>
        <w:rPr>
          <w:rFonts w:ascii="Verdana" w:hAnsi="Verdana"/>
          <w:sz w:val="24"/>
          <w:szCs w:val="24"/>
          <w:lang w:val="bg-BG"/>
        </w:rPr>
      </w:pPr>
      <w:r>
        <w:rPr>
          <w:rFonts w:ascii="Verdana" w:hAnsi="Verdana"/>
          <w:b/>
          <w:sz w:val="24"/>
          <w:szCs w:val="24"/>
          <w:lang w:val="bg-BG"/>
        </w:rPr>
        <w:t xml:space="preserve">     </w:t>
      </w:r>
      <w:r w:rsidR="000A7286">
        <w:rPr>
          <w:rFonts w:ascii="Verdana" w:hAnsi="Verdana"/>
          <w:b/>
          <w:sz w:val="24"/>
          <w:szCs w:val="24"/>
          <w:lang w:val="bg-BG"/>
        </w:rPr>
        <w:t xml:space="preserve">1.4. </w:t>
      </w:r>
      <w:r w:rsidR="000A7286">
        <w:rPr>
          <w:rFonts w:ascii="Verdana" w:hAnsi="Verdana"/>
          <w:sz w:val="24"/>
          <w:szCs w:val="24"/>
          <w:lang w:val="bg-BG"/>
        </w:rPr>
        <w:t xml:space="preserve">Не се допуска до участие в търга лице, което към датата на провеждането на търга има неуредени финансови задължения към ХТМУ (отразени дължими суми по разчетни сметки на университета). </w:t>
      </w:r>
      <w:proofErr w:type="spellStart"/>
      <w:proofErr w:type="gramStart"/>
      <w:r w:rsidR="000A7286">
        <w:rPr>
          <w:rFonts w:ascii="Verdana" w:hAnsi="Verdana"/>
          <w:sz w:val="24"/>
          <w:szCs w:val="24"/>
        </w:rPr>
        <w:t>Посоченото</w:t>
      </w:r>
      <w:proofErr w:type="spellEnd"/>
      <w:r w:rsidR="000A7286">
        <w:rPr>
          <w:rFonts w:ascii="Verdana" w:hAnsi="Verdana"/>
          <w:sz w:val="24"/>
          <w:szCs w:val="24"/>
        </w:rPr>
        <w:t xml:space="preserve"> обстоятелство се удостоверява служебно от комисията, която удостоверява наличието или липсата на неуредени финансови задължения на всеки от подалите заявление за участие кандидати.</w:t>
      </w:r>
      <w:proofErr w:type="gramEnd"/>
      <w:r w:rsidR="000A7286">
        <w:rPr>
          <w:rFonts w:ascii="Verdana" w:hAnsi="Verdana"/>
          <w:sz w:val="24"/>
          <w:szCs w:val="24"/>
        </w:rPr>
        <w:t xml:space="preserve"> В деня и часа на провеждане на търга, председателят на </w:t>
      </w:r>
      <w:proofErr w:type="gramStart"/>
      <w:r w:rsidR="000A7286">
        <w:rPr>
          <w:rFonts w:ascii="Verdana" w:hAnsi="Verdana"/>
          <w:sz w:val="24"/>
          <w:szCs w:val="24"/>
        </w:rPr>
        <w:t xml:space="preserve">комисията  </w:t>
      </w:r>
      <w:proofErr w:type="spellStart"/>
      <w:r w:rsidR="000A7286">
        <w:rPr>
          <w:rFonts w:ascii="Verdana" w:hAnsi="Verdana"/>
          <w:sz w:val="24"/>
          <w:szCs w:val="24"/>
        </w:rPr>
        <w:t>съобщава</w:t>
      </w:r>
      <w:proofErr w:type="spellEnd"/>
      <w:proofErr w:type="gramEnd"/>
      <w:r w:rsidR="000A7286">
        <w:rPr>
          <w:rFonts w:ascii="Verdana" w:hAnsi="Verdana"/>
          <w:sz w:val="24"/>
          <w:szCs w:val="24"/>
        </w:rPr>
        <w:t xml:space="preserve"> постъпилите  заявления за участие, наименованията на кандидатите и обявява гласно констатациите в служебната бележка относно обстоятелствата  за наличието/липсата на финасови задължения към ХТМУ за всеки един от тях. </w:t>
      </w:r>
    </w:p>
    <w:p w:rsidR="000A7286" w:rsidRDefault="001E393F" w:rsidP="000A7286">
      <w:pPr>
        <w:pStyle w:val="BodyTextIndent"/>
        <w:tabs>
          <w:tab w:val="left" w:pos="720"/>
        </w:tabs>
        <w:ind w:right="-180"/>
        <w:rPr>
          <w:rFonts w:ascii="Verdana" w:hAnsi="Verdana"/>
          <w:sz w:val="24"/>
          <w:szCs w:val="24"/>
        </w:rPr>
      </w:pPr>
      <w:r>
        <w:rPr>
          <w:rFonts w:ascii="Verdana" w:hAnsi="Verdana"/>
          <w:b/>
          <w:sz w:val="24"/>
          <w:szCs w:val="24"/>
        </w:rPr>
        <w:lastRenderedPageBreak/>
        <w:t xml:space="preserve">  </w:t>
      </w:r>
      <w:r w:rsidR="000A7286">
        <w:rPr>
          <w:rFonts w:ascii="Verdana" w:hAnsi="Verdana"/>
          <w:b/>
          <w:sz w:val="24"/>
          <w:szCs w:val="24"/>
        </w:rPr>
        <w:tab/>
      </w:r>
      <w:r>
        <w:rPr>
          <w:rFonts w:ascii="Verdana" w:hAnsi="Verdana"/>
          <w:b/>
          <w:sz w:val="24"/>
          <w:szCs w:val="24"/>
        </w:rPr>
        <w:t xml:space="preserve">     </w:t>
      </w:r>
      <w:r w:rsidR="000A7286">
        <w:rPr>
          <w:rFonts w:ascii="Verdana" w:hAnsi="Verdana"/>
          <w:b/>
          <w:sz w:val="24"/>
          <w:szCs w:val="24"/>
        </w:rPr>
        <w:t>1.5.</w:t>
      </w:r>
      <w:r w:rsidR="000A7286">
        <w:rPr>
          <w:rFonts w:ascii="Verdana" w:hAnsi="Verdana"/>
          <w:sz w:val="24"/>
          <w:szCs w:val="24"/>
        </w:rPr>
        <w:t xml:space="preserve"> Не се допуска до участие в търга лице или свързани с него лица, които към датата на провеждане на търга са страна по висящ съдебен или арбитражен спор с ХТМУ за неизпълнени договорни задължения. Посоченото обстоятелство се удостоверява с декларация, попълнена по образец </w:t>
      </w:r>
      <w:r w:rsidR="000A7286">
        <w:rPr>
          <w:rFonts w:ascii="Verdana" w:hAnsi="Verdana"/>
          <w:b/>
          <w:sz w:val="24"/>
          <w:szCs w:val="24"/>
        </w:rPr>
        <w:t>Приложение № 4</w:t>
      </w:r>
      <w:r w:rsidR="000A7286">
        <w:rPr>
          <w:rFonts w:ascii="Verdana" w:hAnsi="Verdana"/>
          <w:sz w:val="24"/>
          <w:szCs w:val="24"/>
        </w:rPr>
        <w:t xml:space="preserve"> към настоящата Тръжна документация.</w:t>
      </w:r>
    </w:p>
    <w:p w:rsidR="000A7286" w:rsidRDefault="001E393F" w:rsidP="001E393F">
      <w:pPr>
        <w:ind w:firstLine="720"/>
        <w:jc w:val="both"/>
        <w:rPr>
          <w:rFonts w:ascii="Verdana" w:hAnsi="Verdana"/>
          <w:sz w:val="24"/>
          <w:szCs w:val="24"/>
          <w:lang w:val="bg-BG"/>
        </w:rPr>
      </w:pPr>
      <w:r>
        <w:rPr>
          <w:rFonts w:ascii="Verdana" w:hAnsi="Verdana"/>
          <w:b/>
          <w:sz w:val="24"/>
          <w:szCs w:val="24"/>
          <w:lang w:val="bg-BG"/>
        </w:rPr>
        <w:t xml:space="preserve">     </w:t>
      </w:r>
      <w:r w:rsidR="000A7286">
        <w:rPr>
          <w:rFonts w:ascii="Verdana" w:hAnsi="Verdana"/>
          <w:b/>
          <w:sz w:val="24"/>
          <w:szCs w:val="24"/>
          <w:lang w:val="bg-BG"/>
        </w:rPr>
        <w:t>1.6.</w:t>
      </w:r>
      <w:r w:rsidR="000A7286">
        <w:rPr>
          <w:rFonts w:ascii="Verdana" w:hAnsi="Verdana"/>
          <w:sz w:val="24"/>
          <w:szCs w:val="24"/>
          <w:lang w:val="bg-BG"/>
        </w:rPr>
        <w:t xml:space="preserve"> Не се допуска до участие в търга лице, което към датата на провеждането на търга е в производства по несъстоятелност и ликвидация. Тези обстоятелства се удостоверяват с декларация, попълнена по образец </w:t>
      </w:r>
      <w:r w:rsidR="000A7286">
        <w:rPr>
          <w:rFonts w:ascii="Verdana" w:hAnsi="Verdana"/>
          <w:b/>
          <w:sz w:val="24"/>
          <w:szCs w:val="24"/>
          <w:lang w:val="bg-BG"/>
        </w:rPr>
        <w:t>Приложение № 5</w:t>
      </w:r>
      <w:r w:rsidR="000A7286">
        <w:rPr>
          <w:rFonts w:ascii="Verdana" w:hAnsi="Verdana"/>
          <w:sz w:val="24"/>
          <w:szCs w:val="24"/>
          <w:lang w:val="bg-BG"/>
        </w:rPr>
        <w:t xml:space="preserve"> към настоящата тръжна документация.</w:t>
      </w:r>
    </w:p>
    <w:p w:rsidR="000A7286" w:rsidRDefault="000A7286" w:rsidP="000A7286">
      <w:pPr>
        <w:pStyle w:val="BodyTextIndent"/>
        <w:rPr>
          <w:rFonts w:ascii="Verdana" w:hAnsi="Verdana"/>
          <w:sz w:val="24"/>
          <w:szCs w:val="24"/>
        </w:rPr>
      </w:pPr>
      <w:r>
        <w:rPr>
          <w:rFonts w:ascii="Verdana" w:hAnsi="Verdana"/>
          <w:b/>
          <w:sz w:val="24"/>
          <w:szCs w:val="24"/>
        </w:rPr>
        <w:t xml:space="preserve">         </w:t>
      </w:r>
      <w:r w:rsidR="001E393F">
        <w:rPr>
          <w:rFonts w:ascii="Verdana" w:hAnsi="Verdana"/>
          <w:b/>
          <w:sz w:val="24"/>
          <w:szCs w:val="24"/>
        </w:rPr>
        <w:t xml:space="preserve">     </w:t>
      </w:r>
      <w:r>
        <w:rPr>
          <w:rFonts w:ascii="Verdana" w:hAnsi="Verdana"/>
          <w:b/>
          <w:sz w:val="24"/>
          <w:szCs w:val="24"/>
        </w:rPr>
        <w:t xml:space="preserve">1.7. </w:t>
      </w:r>
      <w:r>
        <w:rPr>
          <w:rFonts w:ascii="Verdana" w:hAnsi="Verdana"/>
          <w:sz w:val="24"/>
          <w:szCs w:val="24"/>
        </w:rPr>
        <w:t>Кандидатите, които отговарят на условията за участие, посочени  от т.1.1. до т. 1.6. и заявят желание и воля за участие в търга могат да</w:t>
      </w:r>
      <w:r>
        <w:rPr>
          <w:rFonts w:ascii="Verdana" w:hAnsi="Verdana"/>
          <w:b/>
          <w:sz w:val="24"/>
          <w:szCs w:val="24"/>
        </w:rPr>
        <w:t xml:space="preserve"> </w:t>
      </w:r>
      <w:r>
        <w:rPr>
          <w:rFonts w:ascii="Verdana" w:hAnsi="Verdana"/>
          <w:sz w:val="24"/>
          <w:szCs w:val="24"/>
        </w:rPr>
        <w:t xml:space="preserve">подадат в срок до </w:t>
      </w:r>
      <w:r>
        <w:rPr>
          <w:rFonts w:ascii="Verdana" w:hAnsi="Verdana"/>
          <w:b/>
          <w:sz w:val="24"/>
          <w:szCs w:val="24"/>
        </w:rPr>
        <w:t xml:space="preserve">15 часа на </w:t>
      </w:r>
      <w:r w:rsidR="004B2592">
        <w:rPr>
          <w:rFonts w:ascii="Verdana" w:hAnsi="Verdana"/>
          <w:b/>
          <w:sz w:val="24"/>
          <w:szCs w:val="24"/>
        </w:rPr>
        <w:t>03</w:t>
      </w:r>
      <w:r>
        <w:rPr>
          <w:rFonts w:ascii="Verdana" w:hAnsi="Verdana"/>
          <w:b/>
          <w:sz w:val="24"/>
          <w:szCs w:val="24"/>
        </w:rPr>
        <w:t>.</w:t>
      </w:r>
      <w:r w:rsidR="004B2592">
        <w:rPr>
          <w:rFonts w:ascii="Verdana" w:hAnsi="Verdana"/>
          <w:b/>
          <w:sz w:val="24"/>
          <w:szCs w:val="24"/>
        </w:rPr>
        <w:t>12</w:t>
      </w:r>
      <w:r>
        <w:rPr>
          <w:rFonts w:ascii="Verdana" w:hAnsi="Verdana"/>
          <w:b/>
          <w:sz w:val="24"/>
          <w:szCs w:val="24"/>
        </w:rPr>
        <w:t>.2015</w:t>
      </w:r>
      <w:r>
        <w:rPr>
          <w:rFonts w:ascii="Verdana" w:hAnsi="Verdana"/>
          <w:b/>
          <w:sz w:val="24"/>
          <w:szCs w:val="24"/>
          <w:lang w:val="ru-RU"/>
        </w:rPr>
        <w:t xml:space="preserve"> </w:t>
      </w:r>
      <w:r>
        <w:rPr>
          <w:rFonts w:ascii="Verdana" w:hAnsi="Verdana"/>
          <w:b/>
          <w:sz w:val="24"/>
          <w:szCs w:val="24"/>
        </w:rPr>
        <w:t xml:space="preserve">г. </w:t>
      </w:r>
      <w:r>
        <w:rPr>
          <w:rFonts w:ascii="Verdana" w:hAnsi="Verdana"/>
          <w:sz w:val="24"/>
          <w:szCs w:val="24"/>
        </w:rPr>
        <w:t xml:space="preserve"> заявление за участие, заедно с необходимите документи за участие в търга, посочени в раздел ІІ.т.3 от Тръжната документация.  </w:t>
      </w:r>
    </w:p>
    <w:p w:rsidR="000A7286" w:rsidRDefault="000A7286" w:rsidP="000A7286">
      <w:pPr>
        <w:pStyle w:val="BodyTextIndent"/>
        <w:rPr>
          <w:rFonts w:ascii="Verdana" w:hAnsi="Verdana"/>
          <w:sz w:val="24"/>
          <w:szCs w:val="24"/>
        </w:rPr>
      </w:pPr>
      <w:r>
        <w:rPr>
          <w:rFonts w:ascii="Verdana" w:hAnsi="Verdana"/>
          <w:b/>
          <w:sz w:val="24"/>
          <w:szCs w:val="24"/>
        </w:rPr>
        <w:t xml:space="preserve">         </w:t>
      </w:r>
      <w:r w:rsidR="001E393F">
        <w:rPr>
          <w:rFonts w:ascii="Verdana" w:hAnsi="Verdana"/>
          <w:b/>
          <w:sz w:val="24"/>
          <w:szCs w:val="24"/>
        </w:rPr>
        <w:t xml:space="preserve">     </w:t>
      </w:r>
      <w:r>
        <w:rPr>
          <w:rFonts w:ascii="Verdana" w:hAnsi="Verdana"/>
          <w:b/>
          <w:sz w:val="24"/>
          <w:szCs w:val="24"/>
        </w:rPr>
        <w:t>1.8.</w:t>
      </w:r>
      <w:r>
        <w:rPr>
          <w:rFonts w:ascii="Verdana" w:hAnsi="Verdana"/>
          <w:sz w:val="24"/>
          <w:szCs w:val="24"/>
        </w:rPr>
        <w:t xml:space="preserve"> Условие за подаване на заявление за участие е извършването на оглед на недвижимия имот, предмет на търга.    </w:t>
      </w:r>
    </w:p>
    <w:p w:rsidR="000A7286" w:rsidRDefault="000A7286" w:rsidP="000A7286">
      <w:pPr>
        <w:pStyle w:val="BodyTextIndent"/>
        <w:rPr>
          <w:rFonts w:ascii="Verdana" w:hAnsi="Verdana"/>
          <w:b/>
          <w:sz w:val="24"/>
          <w:szCs w:val="24"/>
        </w:rPr>
      </w:pPr>
      <w:r>
        <w:rPr>
          <w:rFonts w:ascii="Verdana" w:hAnsi="Verdana"/>
          <w:b/>
          <w:sz w:val="24"/>
          <w:szCs w:val="24"/>
        </w:rPr>
        <w:t xml:space="preserve">         </w:t>
      </w:r>
      <w:r w:rsidR="001E393F">
        <w:rPr>
          <w:rFonts w:ascii="Verdana" w:hAnsi="Verdana"/>
          <w:b/>
          <w:sz w:val="24"/>
          <w:szCs w:val="24"/>
        </w:rPr>
        <w:t xml:space="preserve">     </w:t>
      </w:r>
      <w:r>
        <w:rPr>
          <w:rFonts w:ascii="Verdana" w:hAnsi="Verdana"/>
          <w:b/>
          <w:sz w:val="24"/>
          <w:szCs w:val="24"/>
        </w:rPr>
        <w:t xml:space="preserve">1.9 </w:t>
      </w:r>
      <w:r>
        <w:rPr>
          <w:rFonts w:ascii="Verdana" w:hAnsi="Verdana"/>
          <w:sz w:val="24"/>
          <w:szCs w:val="24"/>
        </w:rPr>
        <w:t>ХТМУ не носи отговорност за разходите, направени от кандидатите за участието им в търга.</w:t>
      </w:r>
    </w:p>
    <w:p w:rsidR="000A7286" w:rsidRDefault="000A7286" w:rsidP="000A7286">
      <w:pPr>
        <w:pStyle w:val="BodyTextIndent"/>
        <w:rPr>
          <w:rFonts w:ascii="Verdana" w:hAnsi="Verdana"/>
          <w:b/>
          <w:sz w:val="24"/>
          <w:szCs w:val="24"/>
        </w:rPr>
      </w:pPr>
      <w:r>
        <w:rPr>
          <w:rFonts w:ascii="Verdana" w:hAnsi="Verdana"/>
          <w:b/>
          <w:sz w:val="24"/>
          <w:szCs w:val="24"/>
        </w:rPr>
        <w:t xml:space="preserve">         </w:t>
      </w:r>
    </w:p>
    <w:p w:rsidR="000A7286" w:rsidRDefault="000A7286" w:rsidP="000A7286">
      <w:pPr>
        <w:pStyle w:val="BodyTextIndent"/>
        <w:rPr>
          <w:rFonts w:ascii="Verdana" w:hAnsi="Verdana"/>
          <w:b/>
          <w:sz w:val="24"/>
          <w:szCs w:val="24"/>
        </w:rPr>
      </w:pPr>
      <w:r>
        <w:rPr>
          <w:rFonts w:ascii="Verdana" w:hAnsi="Verdana"/>
          <w:b/>
          <w:sz w:val="24"/>
          <w:szCs w:val="24"/>
        </w:rPr>
        <w:tab/>
        <w:t>2. НЕОБХОДИМИ ДОКУМЕНТИ ЗА УЧАСТИЕ В ОГЛЕДА НА ИМОТИТЕ:</w:t>
      </w:r>
    </w:p>
    <w:p w:rsidR="000A7286" w:rsidRDefault="000A7286" w:rsidP="000A7286">
      <w:pPr>
        <w:pStyle w:val="BodyTextIndent"/>
        <w:rPr>
          <w:rFonts w:ascii="Verdana" w:hAnsi="Verdana"/>
          <w:sz w:val="24"/>
          <w:szCs w:val="24"/>
        </w:rPr>
      </w:pPr>
      <w:r>
        <w:rPr>
          <w:rFonts w:ascii="Verdana" w:hAnsi="Verdana"/>
          <w:bCs/>
          <w:sz w:val="24"/>
          <w:szCs w:val="24"/>
        </w:rPr>
        <w:t xml:space="preserve">          </w:t>
      </w:r>
      <w:r w:rsidR="001E393F">
        <w:rPr>
          <w:rFonts w:ascii="Verdana" w:hAnsi="Verdana"/>
          <w:bCs/>
          <w:sz w:val="24"/>
          <w:szCs w:val="24"/>
        </w:rPr>
        <w:t xml:space="preserve">  </w:t>
      </w:r>
      <w:r>
        <w:rPr>
          <w:rFonts w:ascii="Verdana" w:hAnsi="Verdana"/>
          <w:bCs/>
          <w:sz w:val="24"/>
          <w:szCs w:val="24"/>
        </w:rPr>
        <w:t>При извършването на оглед</w:t>
      </w:r>
      <w:r>
        <w:rPr>
          <w:rFonts w:ascii="Verdana" w:hAnsi="Verdana"/>
          <w:sz w:val="24"/>
          <w:szCs w:val="24"/>
        </w:rPr>
        <w:t xml:space="preserve"> на имот, обект на търга, кандидатите следва задължително да представят на длъжностното лице, определено за извършването на огледа, следните документи:</w:t>
      </w:r>
    </w:p>
    <w:p w:rsidR="000A7286" w:rsidRDefault="000A7286" w:rsidP="000A7286">
      <w:pPr>
        <w:pStyle w:val="BodyTextIndent"/>
        <w:rPr>
          <w:rFonts w:ascii="Verdana" w:hAnsi="Verdana"/>
          <w:sz w:val="24"/>
          <w:szCs w:val="24"/>
        </w:rPr>
      </w:pPr>
      <w:r>
        <w:rPr>
          <w:rFonts w:ascii="Verdana" w:hAnsi="Verdana"/>
          <w:sz w:val="24"/>
          <w:szCs w:val="24"/>
        </w:rPr>
        <w:t xml:space="preserve">          2.1.  Документ за самоличност;</w:t>
      </w:r>
    </w:p>
    <w:p w:rsidR="000A7286" w:rsidRDefault="000A7286" w:rsidP="000A7286">
      <w:pPr>
        <w:pStyle w:val="BodyTextIndent"/>
        <w:rPr>
          <w:rFonts w:ascii="Verdana" w:hAnsi="Verdana"/>
          <w:sz w:val="24"/>
          <w:szCs w:val="24"/>
        </w:rPr>
      </w:pPr>
      <w:r>
        <w:rPr>
          <w:rFonts w:ascii="Verdana" w:hAnsi="Verdana"/>
          <w:sz w:val="24"/>
          <w:szCs w:val="24"/>
        </w:rPr>
        <w:t xml:space="preserve">          2.2.  Документ, удостоверяващ закупена тръжна документация;</w:t>
      </w:r>
    </w:p>
    <w:p w:rsidR="000A7286" w:rsidRDefault="000A7286" w:rsidP="000A7286">
      <w:pPr>
        <w:pStyle w:val="BodyTextIndent"/>
        <w:rPr>
          <w:rFonts w:ascii="Verdana" w:hAnsi="Verdana"/>
          <w:sz w:val="24"/>
          <w:szCs w:val="24"/>
        </w:rPr>
      </w:pPr>
      <w:r>
        <w:rPr>
          <w:rFonts w:ascii="Verdana" w:hAnsi="Verdana"/>
          <w:sz w:val="24"/>
          <w:szCs w:val="24"/>
        </w:rPr>
        <w:t xml:space="preserve">          2.3. Пълномощно за извършване на оглед на имота /оригинал/, подписано от законния представител на кандидата, в случай, че огледът се извършва чрез пълномощник.</w:t>
      </w:r>
    </w:p>
    <w:p w:rsidR="000A7286" w:rsidRDefault="000A7286" w:rsidP="000A7286">
      <w:pPr>
        <w:ind w:firstLine="720"/>
        <w:jc w:val="both"/>
        <w:rPr>
          <w:rFonts w:ascii="Verdana" w:hAnsi="Verdana"/>
          <w:b/>
          <w:sz w:val="24"/>
          <w:szCs w:val="24"/>
          <w:lang w:val="bg-BG"/>
        </w:rPr>
      </w:pPr>
      <w:r>
        <w:rPr>
          <w:rFonts w:ascii="Verdana" w:hAnsi="Verdana"/>
          <w:b/>
          <w:sz w:val="24"/>
          <w:szCs w:val="24"/>
          <w:lang w:val="bg-BG"/>
        </w:rPr>
        <w:t xml:space="preserve"> </w:t>
      </w:r>
    </w:p>
    <w:p w:rsidR="000A7286" w:rsidRDefault="001E393F" w:rsidP="001E393F">
      <w:pPr>
        <w:ind w:left="720"/>
        <w:jc w:val="both"/>
        <w:rPr>
          <w:rFonts w:ascii="Verdana" w:hAnsi="Verdana"/>
          <w:sz w:val="24"/>
          <w:szCs w:val="24"/>
          <w:lang w:val="bg-BG"/>
        </w:rPr>
      </w:pPr>
      <w:r>
        <w:rPr>
          <w:rFonts w:ascii="Verdana" w:hAnsi="Verdana"/>
          <w:b/>
          <w:sz w:val="24"/>
          <w:szCs w:val="24"/>
          <w:lang w:val="bg-BG"/>
        </w:rPr>
        <w:t xml:space="preserve">   </w:t>
      </w:r>
      <w:r w:rsidR="000A7286">
        <w:rPr>
          <w:rFonts w:ascii="Verdana" w:hAnsi="Verdana"/>
          <w:b/>
          <w:sz w:val="24"/>
          <w:szCs w:val="24"/>
          <w:lang w:val="bg-BG"/>
        </w:rPr>
        <w:t>3. НЕОБХОДИМИ ДОКУМЕНТИ ЗА УЧАСТИЕ В ТЪРГА:</w:t>
      </w:r>
    </w:p>
    <w:p w:rsidR="000A7286" w:rsidRDefault="000A7286" w:rsidP="000A7286">
      <w:pPr>
        <w:pStyle w:val="BodyTextIndent"/>
        <w:rPr>
          <w:rFonts w:ascii="Verdana" w:hAnsi="Verdana"/>
          <w:sz w:val="24"/>
          <w:szCs w:val="24"/>
        </w:rPr>
      </w:pPr>
      <w:r>
        <w:rPr>
          <w:rFonts w:ascii="Verdana" w:hAnsi="Verdana"/>
          <w:sz w:val="24"/>
          <w:szCs w:val="24"/>
        </w:rPr>
        <w:t xml:space="preserve">        </w:t>
      </w:r>
      <w:r w:rsidR="001E393F">
        <w:rPr>
          <w:rFonts w:ascii="Verdana" w:hAnsi="Verdana"/>
          <w:sz w:val="24"/>
          <w:szCs w:val="24"/>
        </w:rPr>
        <w:t xml:space="preserve">   </w:t>
      </w:r>
      <w:r>
        <w:rPr>
          <w:rFonts w:ascii="Verdana" w:hAnsi="Verdana"/>
          <w:sz w:val="24"/>
          <w:szCs w:val="24"/>
        </w:rPr>
        <w:t xml:space="preserve">3.1 Кандидатите, които заявят желание и воля за участие в търга, следва задължително да подготвят и подадат следните необходими документи за участие в търга: </w:t>
      </w:r>
    </w:p>
    <w:p w:rsidR="000A7286" w:rsidRDefault="000A7286" w:rsidP="000A7286">
      <w:pPr>
        <w:pStyle w:val="BodyTextIndent"/>
        <w:rPr>
          <w:rFonts w:ascii="Verdana" w:hAnsi="Verdana"/>
          <w:b/>
          <w:sz w:val="24"/>
          <w:szCs w:val="24"/>
        </w:rPr>
      </w:pPr>
      <w:r>
        <w:rPr>
          <w:rFonts w:ascii="Verdana" w:hAnsi="Verdana"/>
          <w:sz w:val="24"/>
          <w:szCs w:val="24"/>
        </w:rPr>
        <w:t xml:space="preserve">           3.1.1 Заявление за участие в търга </w:t>
      </w:r>
      <w:r>
        <w:rPr>
          <w:rFonts w:ascii="Verdana" w:hAnsi="Verdana"/>
          <w:b/>
          <w:sz w:val="24"/>
          <w:szCs w:val="24"/>
        </w:rPr>
        <w:t>/Приложение № 1/;</w:t>
      </w:r>
    </w:p>
    <w:p w:rsidR="000A7286" w:rsidRDefault="000A7286" w:rsidP="001E393F">
      <w:pPr>
        <w:pStyle w:val="BlockText"/>
        <w:ind w:left="0" w:right="1"/>
        <w:rPr>
          <w:rFonts w:ascii="Verdana" w:hAnsi="Verdana"/>
          <w:szCs w:val="24"/>
        </w:rPr>
      </w:pPr>
      <w:r>
        <w:rPr>
          <w:rFonts w:ascii="Verdana" w:hAnsi="Verdana"/>
          <w:szCs w:val="24"/>
        </w:rPr>
        <w:t xml:space="preserve">        </w:t>
      </w:r>
      <w:r w:rsidR="001E393F">
        <w:rPr>
          <w:rFonts w:ascii="Verdana" w:hAnsi="Verdana"/>
          <w:szCs w:val="24"/>
        </w:rPr>
        <w:t xml:space="preserve">   </w:t>
      </w:r>
      <w:r>
        <w:rPr>
          <w:rFonts w:ascii="Verdana" w:hAnsi="Verdana"/>
          <w:szCs w:val="24"/>
        </w:rPr>
        <w:t>3.1.2. Копие от документ за закупена тръжна документация;</w:t>
      </w:r>
    </w:p>
    <w:p w:rsidR="000A7286" w:rsidRDefault="001E393F" w:rsidP="000A7286">
      <w:pPr>
        <w:pStyle w:val="BlockText"/>
        <w:ind w:left="0" w:right="1" w:firstLine="720"/>
        <w:rPr>
          <w:rFonts w:ascii="Verdana" w:hAnsi="Verdana"/>
          <w:szCs w:val="24"/>
        </w:rPr>
      </w:pPr>
      <w:r>
        <w:rPr>
          <w:rFonts w:ascii="Verdana" w:hAnsi="Verdana"/>
          <w:szCs w:val="24"/>
        </w:rPr>
        <w:t xml:space="preserve">   </w:t>
      </w:r>
      <w:r w:rsidR="000A7286">
        <w:rPr>
          <w:rFonts w:ascii="Verdana" w:hAnsi="Verdana"/>
          <w:szCs w:val="24"/>
        </w:rPr>
        <w:t>3.1.3. Платежен документ за внесен депозит - с дата, не по-късно от датата на провеждане на търга;</w:t>
      </w:r>
    </w:p>
    <w:p w:rsidR="000A7286" w:rsidRDefault="001E393F" w:rsidP="000A7286">
      <w:pPr>
        <w:pStyle w:val="BodyTextIndent"/>
        <w:rPr>
          <w:rFonts w:ascii="Verdana" w:hAnsi="Verdana"/>
          <w:sz w:val="24"/>
          <w:szCs w:val="24"/>
        </w:rPr>
      </w:pPr>
      <w:r>
        <w:rPr>
          <w:rFonts w:ascii="Verdana" w:hAnsi="Verdana"/>
          <w:sz w:val="24"/>
          <w:szCs w:val="24"/>
        </w:rPr>
        <w:tab/>
      </w:r>
      <w:r w:rsidR="000A7286">
        <w:rPr>
          <w:rFonts w:ascii="Verdana" w:hAnsi="Verdana"/>
          <w:sz w:val="24"/>
          <w:szCs w:val="24"/>
        </w:rPr>
        <w:t>3.1.4. Декларация, подписана от участника или негов пълномощник, за извършен оглед /</w:t>
      </w:r>
      <w:r w:rsidR="000A7286">
        <w:rPr>
          <w:rFonts w:ascii="Verdana" w:hAnsi="Verdana"/>
          <w:b/>
          <w:sz w:val="24"/>
          <w:szCs w:val="24"/>
        </w:rPr>
        <w:t>Приложение № 2</w:t>
      </w:r>
      <w:r w:rsidR="000A7286">
        <w:rPr>
          <w:rFonts w:ascii="Verdana" w:hAnsi="Verdana"/>
          <w:sz w:val="24"/>
          <w:szCs w:val="24"/>
        </w:rPr>
        <w:t>/, придружена с двустранно подписан Протокол за извършен оглед /</w:t>
      </w:r>
      <w:r w:rsidR="000A7286">
        <w:rPr>
          <w:rFonts w:ascii="Verdana" w:hAnsi="Verdana"/>
          <w:b/>
          <w:sz w:val="24"/>
          <w:szCs w:val="24"/>
        </w:rPr>
        <w:t>Приложение № 3/,</w:t>
      </w:r>
      <w:r w:rsidR="000A7286">
        <w:rPr>
          <w:rFonts w:ascii="Verdana" w:hAnsi="Verdana"/>
          <w:sz w:val="24"/>
          <w:szCs w:val="24"/>
        </w:rPr>
        <w:t xml:space="preserve"> неразделна част от декларацията; </w:t>
      </w:r>
    </w:p>
    <w:p w:rsidR="000A7286" w:rsidRDefault="000A7286" w:rsidP="000A7286">
      <w:pPr>
        <w:pStyle w:val="BodyTextIndent"/>
        <w:rPr>
          <w:rFonts w:ascii="Verdana" w:hAnsi="Verdana"/>
          <w:sz w:val="24"/>
          <w:szCs w:val="24"/>
        </w:rPr>
      </w:pPr>
      <w:r>
        <w:rPr>
          <w:rFonts w:ascii="Verdana" w:hAnsi="Verdana"/>
          <w:sz w:val="24"/>
          <w:szCs w:val="24"/>
        </w:rPr>
        <w:lastRenderedPageBreak/>
        <w:t xml:space="preserve">         </w:t>
      </w:r>
    </w:p>
    <w:p w:rsidR="000A7286" w:rsidRDefault="000A7286" w:rsidP="000A7286">
      <w:pPr>
        <w:pStyle w:val="BodyTextIndent"/>
        <w:rPr>
          <w:rFonts w:ascii="Verdana" w:hAnsi="Verdana"/>
          <w:sz w:val="24"/>
          <w:szCs w:val="24"/>
        </w:rPr>
      </w:pPr>
      <w:r>
        <w:rPr>
          <w:rFonts w:ascii="Verdana" w:hAnsi="Verdana"/>
          <w:sz w:val="24"/>
          <w:szCs w:val="24"/>
        </w:rPr>
        <w:t xml:space="preserve">         3.1.5.</w:t>
      </w:r>
      <w:r>
        <w:rPr>
          <w:rFonts w:ascii="Verdana" w:hAnsi="Verdana"/>
          <w:i/>
          <w:sz w:val="24"/>
          <w:szCs w:val="24"/>
        </w:rPr>
        <w:t xml:space="preserve"> </w:t>
      </w:r>
      <w:r>
        <w:rPr>
          <w:rFonts w:ascii="Verdana" w:hAnsi="Verdana"/>
          <w:sz w:val="24"/>
          <w:szCs w:val="24"/>
        </w:rPr>
        <w:t>Декларация, в която се посочва ЕИК на участника (свободен текст);</w:t>
      </w:r>
    </w:p>
    <w:p w:rsidR="000A7286" w:rsidRDefault="000A7286" w:rsidP="000A7286">
      <w:pPr>
        <w:pStyle w:val="BodyTextIndent"/>
        <w:rPr>
          <w:rFonts w:ascii="Verdana" w:hAnsi="Verdana"/>
          <w:b/>
          <w:sz w:val="24"/>
          <w:szCs w:val="24"/>
        </w:rPr>
      </w:pPr>
      <w:r>
        <w:rPr>
          <w:rFonts w:ascii="Verdana" w:hAnsi="Verdana"/>
          <w:sz w:val="24"/>
          <w:szCs w:val="24"/>
        </w:rPr>
        <w:t xml:space="preserve">         3.1.6. Декларация за липса на висящи съдебни или арбитражни спорове на участника и свързани с него лица срещу ХТМУ за неизпълнени договорни задължения, попълнена по образец – /</w:t>
      </w:r>
      <w:r>
        <w:rPr>
          <w:rFonts w:ascii="Verdana" w:hAnsi="Verdana"/>
          <w:b/>
          <w:sz w:val="24"/>
          <w:szCs w:val="24"/>
        </w:rPr>
        <w:t>Приложение № 4/;</w:t>
      </w:r>
    </w:p>
    <w:p w:rsidR="000A7286" w:rsidRDefault="000A7286" w:rsidP="000A7286">
      <w:pPr>
        <w:pStyle w:val="BodyTextIndent"/>
        <w:rPr>
          <w:rFonts w:ascii="Verdana" w:hAnsi="Verdana"/>
          <w:b/>
          <w:sz w:val="24"/>
          <w:szCs w:val="24"/>
        </w:rPr>
      </w:pPr>
      <w:r>
        <w:rPr>
          <w:rFonts w:ascii="Verdana" w:hAnsi="Verdana"/>
          <w:sz w:val="24"/>
          <w:szCs w:val="24"/>
        </w:rPr>
        <w:t xml:space="preserve">         3.1.7. Декларация за липса на производства за ликвидация и несъстоятелност на участника, попълнена по образец – /</w:t>
      </w:r>
      <w:r>
        <w:rPr>
          <w:rFonts w:ascii="Verdana" w:hAnsi="Verdana"/>
          <w:b/>
          <w:sz w:val="24"/>
          <w:szCs w:val="24"/>
        </w:rPr>
        <w:t>Приложение № 5/;</w:t>
      </w:r>
    </w:p>
    <w:p w:rsidR="000A7286" w:rsidRDefault="000A7286" w:rsidP="000A7286">
      <w:pPr>
        <w:pStyle w:val="BodyTextIndent"/>
        <w:rPr>
          <w:rFonts w:ascii="Verdana" w:hAnsi="Verdana"/>
          <w:sz w:val="24"/>
          <w:szCs w:val="24"/>
        </w:rPr>
      </w:pPr>
      <w:r>
        <w:rPr>
          <w:rFonts w:ascii="Verdana" w:hAnsi="Verdana"/>
          <w:sz w:val="24"/>
          <w:szCs w:val="24"/>
        </w:rPr>
        <w:t xml:space="preserve">         3.1.8. Изрично пълномощно за участие в настоящия търг в случай, че кандидатът участва чрез пълномощник;</w:t>
      </w:r>
    </w:p>
    <w:p w:rsidR="000A7286" w:rsidRDefault="000A7286" w:rsidP="000A7286">
      <w:pPr>
        <w:pStyle w:val="BodyTextIndent"/>
        <w:rPr>
          <w:rFonts w:ascii="Verdana" w:hAnsi="Verdana"/>
          <w:sz w:val="24"/>
          <w:szCs w:val="24"/>
        </w:rPr>
      </w:pPr>
      <w:r>
        <w:rPr>
          <w:rFonts w:ascii="Verdana" w:hAnsi="Verdana"/>
          <w:sz w:val="24"/>
          <w:szCs w:val="24"/>
        </w:rPr>
        <w:t xml:space="preserve">         3.1.9. Ценово предложение, поставено в  отделен малък, непрозрачен запечатан плик, съдържащ предложената от кандидата цена, който да носи надпис „Предлагана цена” </w:t>
      </w:r>
      <w:r>
        <w:rPr>
          <w:rFonts w:ascii="Verdana" w:hAnsi="Verdana"/>
          <w:b/>
          <w:sz w:val="24"/>
          <w:szCs w:val="24"/>
        </w:rPr>
        <w:t>/Приложение № 6/</w:t>
      </w:r>
      <w:r>
        <w:rPr>
          <w:rFonts w:ascii="Verdana" w:hAnsi="Verdana"/>
          <w:sz w:val="24"/>
          <w:szCs w:val="24"/>
        </w:rPr>
        <w:t>.</w:t>
      </w:r>
    </w:p>
    <w:p w:rsidR="000A7286" w:rsidRDefault="000A7286" w:rsidP="000A7286">
      <w:pPr>
        <w:pStyle w:val="BodyTextIndent"/>
        <w:rPr>
          <w:rFonts w:ascii="Verdana" w:hAnsi="Verdana"/>
          <w:b/>
          <w:sz w:val="24"/>
          <w:szCs w:val="24"/>
        </w:rPr>
      </w:pPr>
      <w:r>
        <w:rPr>
          <w:rFonts w:ascii="Verdana" w:hAnsi="Verdana"/>
          <w:sz w:val="24"/>
          <w:szCs w:val="24"/>
        </w:rPr>
        <w:t xml:space="preserve">         3.1.10. Подписан и подпечатан от участника договор за наем </w:t>
      </w:r>
      <w:r>
        <w:rPr>
          <w:rFonts w:ascii="Verdana" w:hAnsi="Verdana"/>
          <w:b/>
          <w:sz w:val="24"/>
          <w:szCs w:val="24"/>
        </w:rPr>
        <w:t>/Приложение № 7/</w:t>
      </w:r>
    </w:p>
    <w:p w:rsidR="000A7286" w:rsidRDefault="000A7286" w:rsidP="000A7286">
      <w:pPr>
        <w:pStyle w:val="BodyTextIndent"/>
        <w:rPr>
          <w:rFonts w:ascii="Verdana" w:hAnsi="Verdana"/>
          <w:sz w:val="24"/>
          <w:szCs w:val="24"/>
        </w:rPr>
      </w:pPr>
      <w:r>
        <w:rPr>
          <w:rFonts w:ascii="Verdana" w:hAnsi="Verdana"/>
          <w:sz w:val="24"/>
          <w:szCs w:val="24"/>
        </w:rPr>
        <w:t xml:space="preserve">         3.2 </w:t>
      </w:r>
      <w:r>
        <w:rPr>
          <w:rFonts w:ascii="Verdana" w:hAnsi="Verdana"/>
          <w:bCs/>
          <w:sz w:val="24"/>
          <w:szCs w:val="24"/>
        </w:rPr>
        <w:t>Комисията има право да проверява заявените данни.</w:t>
      </w:r>
    </w:p>
    <w:p w:rsidR="000A7286" w:rsidRDefault="001E393F" w:rsidP="000A7286">
      <w:pPr>
        <w:ind w:firstLine="720"/>
        <w:jc w:val="both"/>
        <w:rPr>
          <w:rFonts w:ascii="Verdana" w:hAnsi="Verdana"/>
          <w:sz w:val="24"/>
          <w:szCs w:val="24"/>
          <w:lang w:val="ru-RU"/>
        </w:rPr>
      </w:pPr>
      <w:r>
        <w:rPr>
          <w:rFonts w:ascii="Verdana" w:hAnsi="Verdana"/>
          <w:sz w:val="24"/>
          <w:szCs w:val="24"/>
          <w:lang w:val="bg-BG"/>
        </w:rPr>
        <w:t xml:space="preserve"> </w:t>
      </w:r>
      <w:r w:rsidR="000A7286">
        <w:rPr>
          <w:rFonts w:ascii="Verdana" w:hAnsi="Verdana"/>
          <w:sz w:val="24"/>
          <w:szCs w:val="24"/>
          <w:lang w:val="bg-BG"/>
        </w:rPr>
        <w:t xml:space="preserve">3.3 Кандидати, които не отговарят на изискванията, поставени в раздел ІІ. 1. „Условия за участие” от настоящата Тръжна документация или чието заявление за участие не съдържа някой от необходимите документи за участие в търга, описани в настоящия раздел от Тръжната документация, не се допускат до участие в търга. </w:t>
      </w:r>
      <w:r w:rsidR="000A7286">
        <w:rPr>
          <w:rFonts w:ascii="Verdana" w:hAnsi="Verdana"/>
          <w:sz w:val="24"/>
          <w:szCs w:val="24"/>
          <w:lang w:val="ru-RU"/>
        </w:rPr>
        <w:t>В този случай, малкият плик с ценовото предложение на този кандидат, чиято оферта  е нередовна, т.е. не съдържа някой от изискуемите документи, не се разпечатва и участникът не се допуска от комисията до по-нататъшно участие.</w:t>
      </w:r>
    </w:p>
    <w:p w:rsidR="000A7286" w:rsidRDefault="000A7286" w:rsidP="000A7286">
      <w:pPr>
        <w:pStyle w:val="BodyTextIndent"/>
        <w:rPr>
          <w:rFonts w:ascii="Verdana" w:hAnsi="Verdana"/>
          <w:b/>
          <w:sz w:val="24"/>
          <w:szCs w:val="24"/>
        </w:rPr>
      </w:pPr>
    </w:p>
    <w:p w:rsidR="000A7286" w:rsidRDefault="000A7286" w:rsidP="000A7286">
      <w:pPr>
        <w:pStyle w:val="BodyTextIndent"/>
        <w:rPr>
          <w:rFonts w:ascii="Verdana" w:hAnsi="Verdana"/>
          <w:b/>
          <w:sz w:val="24"/>
          <w:szCs w:val="24"/>
        </w:rPr>
      </w:pPr>
      <w:r>
        <w:rPr>
          <w:rFonts w:ascii="Verdana" w:hAnsi="Verdana"/>
          <w:b/>
          <w:sz w:val="24"/>
          <w:szCs w:val="24"/>
        </w:rPr>
        <w:t xml:space="preserve">         4. НАЧИН НА ОФОРМЯНЕ НА ЗАЯВЛЕНИЯТА ЗА УЧАСТИЕ:</w:t>
      </w:r>
    </w:p>
    <w:p w:rsidR="000A7286" w:rsidRDefault="000A7286" w:rsidP="001E393F">
      <w:pPr>
        <w:pStyle w:val="BodyTextIndent"/>
        <w:rPr>
          <w:rFonts w:ascii="Verdana" w:hAnsi="Verdana"/>
          <w:b/>
          <w:bCs/>
          <w:sz w:val="24"/>
          <w:szCs w:val="24"/>
        </w:rPr>
      </w:pPr>
      <w:r>
        <w:rPr>
          <w:rFonts w:ascii="Verdana" w:hAnsi="Verdana"/>
          <w:b/>
          <w:sz w:val="24"/>
          <w:szCs w:val="24"/>
        </w:rPr>
        <w:t xml:space="preserve">         </w:t>
      </w:r>
      <w:r>
        <w:rPr>
          <w:rFonts w:ascii="Verdana" w:hAnsi="Verdana"/>
          <w:sz w:val="24"/>
          <w:szCs w:val="24"/>
        </w:rPr>
        <w:t xml:space="preserve">4.1. Заявлението за участие, заедно с документите, необходими за участие в търга, се поставя в голям непрозрачен запечатан плик, който се подава лично </w:t>
      </w:r>
      <w:r>
        <w:rPr>
          <w:rFonts w:ascii="Verdana" w:hAnsi="Verdana"/>
          <w:bCs/>
          <w:sz w:val="24"/>
          <w:szCs w:val="24"/>
        </w:rPr>
        <w:t xml:space="preserve">в деловодството на ХТМУ на адрес: </w:t>
      </w:r>
      <w:r>
        <w:rPr>
          <w:rFonts w:ascii="Verdana" w:hAnsi="Verdana"/>
          <w:sz w:val="24"/>
          <w:szCs w:val="24"/>
          <w:lang w:val="ru-RU"/>
        </w:rPr>
        <w:t xml:space="preserve">София, </w:t>
      </w:r>
      <w:r>
        <w:rPr>
          <w:rFonts w:ascii="Verdana" w:hAnsi="Verdana"/>
          <w:sz w:val="24"/>
          <w:szCs w:val="24"/>
        </w:rPr>
        <w:t>бул. Св. Климент Охридски 8,</w:t>
      </w:r>
      <w:r>
        <w:rPr>
          <w:rFonts w:ascii="Verdana" w:hAnsi="Verdana"/>
          <w:sz w:val="24"/>
          <w:szCs w:val="24"/>
          <w:lang w:val="ru-RU"/>
        </w:rPr>
        <w:t xml:space="preserve"> </w:t>
      </w:r>
      <w:r>
        <w:rPr>
          <w:rFonts w:ascii="Verdana" w:hAnsi="Verdana"/>
          <w:sz w:val="24"/>
          <w:szCs w:val="24"/>
        </w:rPr>
        <w:t>сграда „А” на Ректорат - ХТ</w:t>
      </w:r>
      <w:r w:rsidR="00091F1F">
        <w:rPr>
          <w:rFonts w:ascii="Verdana" w:hAnsi="Verdana"/>
          <w:sz w:val="24"/>
          <w:szCs w:val="24"/>
        </w:rPr>
        <w:t>МУ от 03</w:t>
      </w:r>
      <w:r>
        <w:rPr>
          <w:rFonts w:ascii="Verdana" w:hAnsi="Verdana"/>
          <w:sz w:val="24"/>
          <w:szCs w:val="24"/>
        </w:rPr>
        <w:t>.</w:t>
      </w:r>
      <w:r w:rsidR="00091F1F">
        <w:rPr>
          <w:rFonts w:ascii="Verdana" w:hAnsi="Verdana"/>
          <w:sz w:val="24"/>
          <w:szCs w:val="24"/>
        </w:rPr>
        <w:t>11</w:t>
      </w:r>
      <w:r>
        <w:rPr>
          <w:rFonts w:ascii="Verdana" w:hAnsi="Verdana"/>
          <w:sz w:val="24"/>
          <w:szCs w:val="24"/>
        </w:rPr>
        <w:t xml:space="preserve">.2015 г. до </w:t>
      </w:r>
      <w:r w:rsidR="00091F1F">
        <w:rPr>
          <w:rFonts w:ascii="Verdana" w:hAnsi="Verdana"/>
          <w:sz w:val="24"/>
          <w:szCs w:val="24"/>
        </w:rPr>
        <w:t>03</w:t>
      </w:r>
      <w:r>
        <w:rPr>
          <w:rFonts w:ascii="Verdana" w:hAnsi="Verdana"/>
          <w:sz w:val="24"/>
          <w:szCs w:val="24"/>
        </w:rPr>
        <w:t>.</w:t>
      </w:r>
      <w:r w:rsidR="00091F1F">
        <w:rPr>
          <w:rFonts w:ascii="Verdana" w:hAnsi="Verdana"/>
          <w:sz w:val="24"/>
          <w:szCs w:val="24"/>
        </w:rPr>
        <w:t>12</w:t>
      </w:r>
      <w:r>
        <w:rPr>
          <w:rFonts w:ascii="Verdana" w:hAnsi="Verdana"/>
          <w:sz w:val="24"/>
          <w:szCs w:val="24"/>
        </w:rPr>
        <w:t xml:space="preserve">.2015 г.  при работно време </w:t>
      </w:r>
      <w:r>
        <w:rPr>
          <w:rFonts w:ascii="Verdana" w:hAnsi="Verdana"/>
          <w:sz w:val="24"/>
          <w:szCs w:val="24"/>
          <w:lang w:val="ru-RU"/>
        </w:rPr>
        <w:t xml:space="preserve">от </w:t>
      </w:r>
      <w:r>
        <w:rPr>
          <w:rFonts w:ascii="Verdana" w:hAnsi="Verdana"/>
          <w:sz w:val="24"/>
          <w:szCs w:val="24"/>
        </w:rPr>
        <w:t>10, 00</w:t>
      </w:r>
      <w:r>
        <w:rPr>
          <w:rFonts w:ascii="Verdana" w:hAnsi="Verdana"/>
          <w:sz w:val="24"/>
          <w:szCs w:val="24"/>
          <w:lang w:val="ru-RU"/>
        </w:rPr>
        <w:t xml:space="preserve"> </w:t>
      </w:r>
      <w:r>
        <w:rPr>
          <w:rFonts w:ascii="Verdana" w:hAnsi="Verdana"/>
          <w:sz w:val="24"/>
          <w:szCs w:val="24"/>
        </w:rPr>
        <w:t xml:space="preserve">часа </w:t>
      </w:r>
      <w:r>
        <w:rPr>
          <w:rFonts w:ascii="Verdana" w:hAnsi="Verdana"/>
          <w:sz w:val="24"/>
          <w:szCs w:val="24"/>
          <w:lang w:val="ru-RU"/>
        </w:rPr>
        <w:t xml:space="preserve">до </w:t>
      </w:r>
      <w:r>
        <w:rPr>
          <w:rFonts w:ascii="Verdana" w:hAnsi="Verdana"/>
          <w:sz w:val="24"/>
          <w:szCs w:val="24"/>
        </w:rPr>
        <w:t>12, 00 часа</w:t>
      </w:r>
      <w:r>
        <w:rPr>
          <w:rFonts w:ascii="Verdana" w:hAnsi="Verdana"/>
          <w:sz w:val="24"/>
          <w:szCs w:val="24"/>
          <w:lang w:val="ru-RU"/>
        </w:rPr>
        <w:t xml:space="preserve"> и от </w:t>
      </w:r>
      <w:r>
        <w:rPr>
          <w:rFonts w:ascii="Verdana" w:hAnsi="Verdana"/>
          <w:sz w:val="24"/>
          <w:szCs w:val="24"/>
        </w:rPr>
        <w:t>13, 00</w:t>
      </w:r>
      <w:r>
        <w:rPr>
          <w:rFonts w:ascii="Verdana" w:hAnsi="Verdana"/>
          <w:sz w:val="24"/>
          <w:szCs w:val="24"/>
          <w:lang w:val="ru-RU"/>
        </w:rPr>
        <w:t xml:space="preserve"> </w:t>
      </w:r>
      <w:r>
        <w:rPr>
          <w:rFonts w:ascii="Verdana" w:hAnsi="Verdana"/>
          <w:sz w:val="24"/>
          <w:szCs w:val="24"/>
        </w:rPr>
        <w:t>часа</w:t>
      </w:r>
      <w:r>
        <w:rPr>
          <w:rFonts w:ascii="Verdana" w:hAnsi="Verdana"/>
          <w:sz w:val="24"/>
          <w:szCs w:val="24"/>
          <w:vertAlign w:val="superscript"/>
          <w:lang w:val="ru-RU"/>
        </w:rPr>
        <w:t xml:space="preserve"> </w:t>
      </w:r>
      <w:r>
        <w:rPr>
          <w:rFonts w:ascii="Verdana" w:hAnsi="Verdana"/>
          <w:sz w:val="24"/>
          <w:szCs w:val="24"/>
          <w:lang w:val="ru-RU"/>
        </w:rPr>
        <w:t xml:space="preserve">до </w:t>
      </w:r>
      <w:r>
        <w:rPr>
          <w:rFonts w:ascii="Verdana" w:hAnsi="Verdana"/>
          <w:sz w:val="24"/>
          <w:szCs w:val="24"/>
        </w:rPr>
        <w:t>15, 00 часа</w:t>
      </w:r>
      <w:r>
        <w:rPr>
          <w:rFonts w:ascii="Verdana" w:hAnsi="Verdana"/>
          <w:sz w:val="24"/>
          <w:szCs w:val="24"/>
          <w:lang w:val="ru-RU"/>
        </w:rPr>
        <w:t xml:space="preserve"> срещу представяне на документ за закупена тръжна документация в стая 205 в сгр.</w:t>
      </w:r>
      <w:r>
        <w:rPr>
          <w:rFonts w:ascii="Verdana" w:hAnsi="Verdana"/>
          <w:sz w:val="24"/>
          <w:szCs w:val="24"/>
        </w:rPr>
        <w:t>”А” на Ректорат - ХТМУ</w:t>
      </w:r>
      <w:r>
        <w:rPr>
          <w:rFonts w:ascii="Verdana" w:hAnsi="Verdana"/>
          <w:sz w:val="24"/>
          <w:szCs w:val="24"/>
          <w:lang w:val="ru-RU"/>
        </w:rPr>
        <w:t>.</w:t>
      </w:r>
    </w:p>
    <w:p w:rsidR="000A7286" w:rsidRPr="001E393F" w:rsidRDefault="000A7286" w:rsidP="001E393F">
      <w:pPr>
        <w:ind w:right="-180"/>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bg-BG"/>
        </w:rPr>
        <w:tab/>
        <w:t xml:space="preserve">4.2. Върху </w:t>
      </w:r>
      <w:r>
        <w:rPr>
          <w:rFonts w:ascii="Verdana" w:hAnsi="Verdana"/>
          <w:bCs/>
          <w:sz w:val="24"/>
          <w:szCs w:val="24"/>
          <w:lang w:val="bg-BG"/>
        </w:rPr>
        <w:t>големия плик</w:t>
      </w:r>
      <w:r>
        <w:rPr>
          <w:rFonts w:ascii="Verdana" w:hAnsi="Verdana"/>
          <w:sz w:val="24"/>
          <w:szCs w:val="24"/>
          <w:lang w:val="bg-BG"/>
        </w:rPr>
        <w:t xml:space="preserve"> се отбелязват следните данни:</w:t>
      </w:r>
      <w:r w:rsidR="001E393F">
        <w:rPr>
          <w:rFonts w:ascii="Verdana" w:hAnsi="Verdana"/>
          <w:sz w:val="24"/>
          <w:szCs w:val="24"/>
          <w:lang w:val="bg-BG"/>
        </w:rPr>
        <w:tab/>
      </w:r>
      <w:r w:rsidR="001E393F">
        <w:rPr>
          <w:rFonts w:ascii="Verdana" w:hAnsi="Verdana"/>
          <w:sz w:val="24"/>
          <w:szCs w:val="24"/>
          <w:lang w:val="bg-BG"/>
        </w:rPr>
        <w:tab/>
      </w:r>
      <w:r w:rsidR="001E393F">
        <w:rPr>
          <w:rFonts w:ascii="Verdana" w:hAnsi="Verdana"/>
          <w:sz w:val="24"/>
          <w:szCs w:val="24"/>
          <w:lang w:val="bg-BG"/>
        </w:rPr>
        <w:tab/>
      </w:r>
      <w:r w:rsidRPr="001E393F">
        <w:rPr>
          <w:rFonts w:ascii="Verdana" w:hAnsi="Verdana"/>
          <w:sz w:val="24"/>
          <w:szCs w:val="24"/>
          <w:lang w:val="bg-BG"/>
        </w:rPr>
        <w:t>4.2.1 Надпис: „З</w:t>
      </w:r>
      <w:r w:rsidRPr="001E393F">
        <w:rPr>
          <w:rFonts w:ascii="Verdana" w:hAnsi="Verdana"/>
          <w:bCs/>
          <w:sz w:val="24"/>
          <w:szCs w:val="24"/>
          <w:lang w:val="bg-BG"/>
        </w:rPr>
        <w:t xml:space="preserve">а участие в търг с тайно наддаване за отдаване под наем на </w:t>
      </w:r>
      <w:proofErr w:type="spellStart"/>
      <w:r w:rsidRPr="001E393F">
        <w:rPr>
          <w:rFonts w:ascii="Verdana" w:hAnsi="Verdana"/>
          <w:sz w:val="24"/>
          <w:szCs w:val="24"/>
        </w:rPr>
        <w:t>сгради</w:t>
      </w:r>
      <w:proofErr w:type="spellEnd"/>
      <w:r w:rsidRPr="001E393F">
        <w:rPr>
          <w:rFonts w:ascii="Verdana" w:hAnsi="Verdana"/>
          <w:sz w:val="24"/>
          <w:szCs w:val="24"/>
        </w:rPr>
        <w:t xml:space="preserve">, </w:t>
      </w:r>
      <w:proofErr w:type="spellStart"/>
      <w:r w:rsidRPr="001E393F">
        <w:rPr>
          <w:rFonts w:ascii="Verdana" w:hAnsi="Verdana"/>
          <w:sz w:val="24"/>
          <w:szCs w:val="24"/>
        </w:rPr>
        <w:t>помещения</w:t>
      </w:r>
      <w:proofErr w:type="spellEnd"/>
      <w:r w:rsidRPr="001E393F">
        <w:rPr>
          <w:rFonts w:ascii="Verdana" w:hAnsi="Verdana"/>
          <w:sz w:val="24"/>
          <w:szCs w:val="24"/>
        </w:rPr>
        <w:t xml:space="preserve"> и </w:t>
      </w:r>
      <w:proofErr w:type="spellStart"/>
      <w:r w:rsidRPr="001E393F">
        <w:rPr>
          <w:rFonts w:ascii="Verdana" w:hAnsi="Verdana"/>
          <w:sz w:val="24"/>
          <w:szCs w:val="24"/>
        </w:rPr>
        <w:t>площи</w:t>
      </w:r>
      <w:proofErr w:type="spellEnd"/>
      <w:r w:rsidRPr="001E393F">
        <w:rPr>
          <w:rFonts w:ascii="Verdana" w:hAnsi="Verdana"/>
          <w:sz w:val="24"/>
          <w:szCs w:val="24"/>
        </w:rPr>
        <w:t xml:space="preserve">, </w:t>
      </w:r>
      <w:proofErr w:type="spellStart"/>
      <w:r w:rsidRPr="001E393F">
        <w:rPr>
          <w:rFonts w:ascii="Verdana" w:hAnsi="Verdana"/>
          <w:sz w:val="24"/>
          <w:szCs w:val="24"/>
        </w:rPr>
        <w:t>публична</w:t>
      </w:r>
      <w:proofErr w:type="spellEnd"/>
      <w:r w:rsidRPr="001E393F">
        <w:rPr>
          <w:rFonts w:ascii="Verdana" w:hAnsi="Verdana"/>
          <w:sz w:val="24"/>
          <w:szCs w:val="24"/>
        </w:rPr>
        <w:t xml:space="preserve"> </w:t>
      </w:r>
      <w:proofErr w:type="spellStart"/>
      <w:r w:rsidRPr="001E393F">
        <w:rPr>
          <w:rFonts w:ascii="Verdana" w:hAnsi="Verdana"/>
          <w:sz w:val="24"/>
          <w:szCs w:val="24"/>
        </w:rPr>
        <w:t>държавна</w:t>
      </w:r>
      <w:proofErr w:type="spellEnd"/>
      <w:r w:rsidRPr="001E393F">
        <w:rPr>
          <w:rFonts w:ascii="Verdana" w:hAnsi="Verdana"/>
          <w:sz w:val="24"/>
          <w:szCs w:val="24"/>
        </w:rPr>
        <w:t xml:space="preserve"> </w:t>
      </w:r>
      <w:proofErr w:type="spellStart"/>
      <w:r w:rsidRPr="001E393F">
        <w:rPr>
          <w:rFonts w:ascii="Verdana" w:hAnsi="Verdana"/>
          <w:sz w:val="24"/>
          <w:szCs w:val="24"/>
        </w:rPr>
        <w:t>собственост</w:t>
      </w:r>
      <w:proofErr w:type="spellEnd"/>
      <w:r w:rsidRPr="001E393F">
        <w:rPr>
          <w:rFonts w:ascii="Verdana" w:hAnsi="Verdana"/>
          <w:sz w:val="24"/>
          <w:szCs w:val="24"/>
        </w:rPr>
        <w:t xml:space="preserve">, </w:t>
      </w:r>
      <w:proofErr w:type="spellStart"/>
      <w:r w:rsidRPr="001E393F">
        <w:rPr>
          <w:rFonts w:ascii="Verdana" w:hAnsi="Verdana"/>
          <w:sz w:val="24"/>
          <w:szCs w:val="24"/>
        </w:rPr>
        <w:t>предоставени</w:t>
      </w:r>
      <w:proofErr w:type="spellEnd"/>
      <w:r w:rsidRPr="001E393F">
        <w:rPr>
          <w:rFonts w:ascii="Verdana" w:hAnsi="Verdana"/>
          <w:sz w:val="24"/>
          <w:szCs w:val="24"/>
        </w:rPr>
        <w:t xml:space="preserve"> </w:t>
      </w:r>
      <w:proofErr w:type="spellStart"/>
      <w:r w:rsidRPr="001E393F">
        <w:rPr>
          <w:rFonts w:ascii="Verdana" w:hAnsi="Verdana"/>
          <w:sz w:val="24"/>
          <w:szCs w:val="24"/>
        </w:rPr>
        <w:t>за</w:t>
      </w:r>
      <w:proofErr w:type="spellEnd"/>
      <w:r w:rsidRPr="001E393F">
        <w:rPr>
          <w:rFonts w:ascii="Verdana" w:hAnsi="Verdana"/>
          <w:sz w:val="24"/>
          <w:szCs w:val="24"/>
        </w:rPr>
        <w:t xml:space="preserve"> </w:t>
      </w:r>
      <w:proofErr w:type="spellStart"/>
      <w:r w:rsidRPr="001E393F">
        <w:rPr>
          <w:rFonts w:ascii="Verdana" w:hAnsi="Verdana"/>
          <w:sz w:val="24"/>
          <w:szCs w:val="24"/>
        </w:rPr>
        <w:t>управление</w:t>
      </w:r>
      <w:proofErr w:type="spellEnd"/>
      <w:r w:rsidRPr="001E393F">
        <w:rPr>
          <w:rFonts w:ascii="Verdana" w:hAnsi="Verdana"/>
          <w:sz w:val="24"/>
          <w:szCs w:val="24"/>
        </w:rPr>
        <w:t xml:space="preserve"> </w:t>
      </w:r>
      <w:proofErr w:type="spellStart"/>
      <w:r w:rsidRPr="001E393F">
        <w:rPr>
          <w:rFonts w:ascii="Verdana" w:hAnsi="Verdana"/>
          <w:sz w:val="24"/>
          <w:szCs w:val="24"/>
        </w:rPr>
        <w:t>на</w:t>
      </w:r>
      <w:proofErr w:type="spellEnd"/>
      <w:r w:rsidRPr="001E393F">
        <w:rPr>
          <w:rFonts w:ascii="Verdana" w:hAnsi="Verdana"/>
          <w:sz w:val="24"/>
          <w:szCs w:val="24"/>
        </w:rPr>
        <w:t xml:space="preserve"> </w:t>
      </w:r>
      <w:proofErr w:type="spellStart"/>
      <w:r w:rsidRPr="001E393F">
        <w:rPr>
          <w:rFonts w:ascii="Verdana" w:hAnsi="Verdana"/>
          <w:sz w:val="24"/>
          <w:szCs w:val="24"/>
        </w:rPr>
        <w:t>Химикотехнологичен</w:t>
      </w:r>
      <w:proofErr w:type="spellEnd"/>
      <w:r w:rsidRPr="001E393F">
        <w:rPr>
          <w:rFonts w:ascii="Verdana" w:hAnsi="Verdana"/>
          <w:sz w:val="24"/>
          <w:szCs w:val="24"/>
        </w:rPr>
        <w:t xml:space="preserve"> и </w:t>
      </w:r>
      <w:proofErr w:type="spellStart"/>
      <w:r w:rsidRPr="001E393F">
        <w:rPr>
          <w:rFonts w:ascii="Verdana" w:hAnsi="Verdana"/>
          <w:sz w:val="24"/>
          <w:szCs w:val="24"/>
        </w:rPr>
        <w:t>металургичен</w:t>
      </w:r>
      <w:proofErr w:type="spellEnd"/>
      <w:r w:rsidRPr="001E393F">
        <w:rPr>
          <w:rFonts w:ascii="Verdana" w:hAnsi="Verdana"/>
          <w:sz w:val="24"/>
          <w:szCs w:val="24"/>
        </w:rPr>
        <w:t xml:space="preserve"> </w:t>
      </w:r>
      <w:proofErr w:type="spellStart"/>
      <w:r w:rsidRPr="001E393F">
        <w:rPr>
          <w:rFonts w:ascii="Verdana" w:hAnsi="Verdana"/>
          <w:sz w:val="24"/>
          <w:szCs w:val="24"/>
        </w:rPr>
        <w:t>университет</w:t>
      </w:r>
      <w:proofErr w:type="spellEnd"/>
      <w:r w:rsidRPr="001E393F">
        <w:rPr>
          <w:rFonts w:ascii="Verdana" w:hAnsi="Verdana"/>
          <w:sz w:val="24"/>
          <w:szCs w:val="24"/>
        </w:rPr>
        <w:t xml:space="preserve"> /ХТМУ/ и </w:t>
      </w:r>
      <w:proofErr w:type="spellStart"/>
      <w:r w:rsidRPr="001E393F">
        <w:rPr>
          <w:rFonts w:ascii="Verdana" w:hAnsi="Verdana"/>
          <w:sz w:val="24"/>
          <w:szCs w:val="24"/>
        </w:rPr>
        <w:t>намиращи</w:t>
      </w:r>
      <w:proofErr w:type="spellEnd"/>
      <w:r w:rsidRPr="001E393F">
        <w:rPr>
          <w:rFonts w:ascii="Verdana" w:hAnsi="Verdana"/>
          <w:sz w:val="24"/>
          <w:szCs w:val="24"/>
        </w:rPr>
        <w:t xml:space="preserve"> </w:t>
      </w:r>
      <w:proofErr w:type="spellStart"/>
      <w:r w:rsidRPr="001E393F">
        <w:rPr>
          <w:rFonts w:ascii="Verdana" w:hAnsi="Verdana"/>
          <w:sz w:val="24"/>
          <w:szCs w:val="24"/>
        </w:rPr>
        <w:t>се</w:t>
      </w:r>
      <w:proofErr w:type="spellEnd"/>
      <w:r w:rsidRPr="001E393F">
        <w:rPr>
          <w:rFonts w:ascii="Verdana" w:hAnsi="Verdana"/>
          <w:sz w:val="24"/>
          <w:szCs w:val="24"/>
        </w:rPr>
        <w:t xml:space="preserve"> в </w:t>
      </w:r>
      <w:proofErr w:type="spellStart"/>
      <w:r w:rsidRPr="001E393F">
        <w:rPr>
          <w:rFonts w:ascii="Verdana" w:hAnsi="Verdana"/>
          <w:sz w:val="24"/>
          <w:szCs w:val="24"/>
        </w:rPr>
        <w:t>учебните</w:t>
      </w:r>
      <w:proofErr w:type="spellEnd"/>
      <w:r w:rsidRPr="001E393F">
        <w:rPr>
          <w:rFonts w:ascii="Verdana" w:hAnsi="Verdana"/>
          <w:sz w:val="24"/>
          <w:szCs w:val="24"/>
        </w:rPr>
        <w:t xml:space="preserve"> </w:t>
      </w:r>
      <w:proofErr w:type="spellStart"/>
      <w:r w:rsidRPr="001E393F">
        <w:rPr>
          <w:rFonts w:ascii="Verdana" w:hAnsi="Verdana"/>
          <w:sz w:val="24"/>
          <w:szCs w:val="24"/>
        </w:rPr>
        <w:t>блокове</w:t>
      </w:r>
      <w:proofErr w:type="spellEnd"/>
      <w:r w:rsidRPr="001E393F">
        <w:rPr>
          <w:rFonts w:ascii="Verdana" w:hAnsi="Verdana"/>
          <w:sz w:val="24"/>
          <w:szCs w:val="24"/>
        </w:rPr>
        <w:t xml:space="preserve"> и </w:t>
      </w:r>
      <w:proofErr w:type="spellStart"/>
      <w:r w:rsidRPr="001E393F">
        <w:rPr>
          <w:rFonts w:ascii="Verdana" w:hAnsi="Verdana"/>
          <w:sz w:val="24"/>
          <w:szCs w:val="24"/>
        </w:rPr>
        <w:t>студентските</w:t>
      </w:r>
      <w:proofErr w:type="spellEnd"/>
      <w:r w:rsidRPr="001E393F">
        <w:rPr>
          <w:rFonts w:ascii="Verdana" w:hAnsi="Verdana"/>
          <w:sz w:val="24"/>
          <w:szCs w:val="24"/>
        </w:rPr>
        <w:t xml:space="preserve"> </w:t>
      </w:r>
      <w:proofErr w:type="spellStart"/>
      <w:r w:rsidRPr="001E393F">
        <w:rPr>
          <w:rFonts w:ascii="Verdana" w:hAnsi="Verdana"/>
          <w:sz w:val="24"/>
          <w:szCs w:val="24"/>
        </w:rPr>
        <w:t>общежития</w:t>
      </w:r>
      <w:proofErr w:type="spellEnd"/>
      <w:r w:rsidRPr="001E393F">
        <w:rPr>
          <w:rFonts w:ascii="Verdana" w:hAnsi="Verdana"/>
          <w:sz w:val="24"/>
          <w:szCs w:val="24"/>
        </w:rPr>
        <w:t xml:space="preserve"> </w:t>
      </w:r>
      <w:proofErr w:type="spellStart"/>
      <w:r w:rsidRPr="001E393F">
        <w:rPr>
          <w:rFonts w:ascii="Verdana" w:hAnsi="Verdana"/>
          <w:sz w:val="24"/>
          <w:szCs w:val="24"/>
        </w:rPr>
        <w:t>на</w:t>
      </w:r>
      <w:proofErr w:type="spellEnd"/>
      <w:r w:rsidRPr="001E393F">
        <w:rPr>
          <w:rFonts w:ascii="Verdana" w:hAnsi="Verdana"/>
          <w:sz w:val="24"/>
          <w:szCs w:val="24"/>
        </w:rPr>
        <w:t xml:space="preserve"> </w:t>
      </w:r>
      <w:proofErr w:type="spellStart"/>
      <w:r w:rsidRPr="001E393F">
        <w:rPr>
          <w:rFonts w:ascii="Verdana" w:hAnsi="Verdana"/>
          <w:sz w:val="24"/>
          <w:szCs w:val="24"/>
        </w:rPr>
        <w:t>университета</w:t>
      </w:r>
      <w:proofErr w:type="spellEnd"/>
      <w:r w:rsidRPr="001E393F">
        <w:rPr>
          <w:rFonts w:ascii="Verdana" w:hAnsi="Verdana"/>
          <w:sz w:val="24"/>
          <w:szCs w:val="24"/>
          <w:lang w:val="bg-BG"/>
        </w:rPr>
        <w:t>”</w:t>
      </w:r>
      <w:r w:rsidRPr="001E393F">
        <w:rPr>
          <w:rFonts w:ascii="Verdana" w:hAnsi="Verdana"/>
          <w:sz w:val="24"/>
          <w:szCs w:val="24"/>
          <w:lang w:val="ru-RU"/>
        </w:rPr>
        <w:t>;</w:t>
      </w:r>
    </w:p>
    <w:p w:rsidR="000A7286" w:rsidRDefault="000A7286" w:rsidP="000A7286">
      <w:pPr>
        <w:ind w:left="360" w:right="-180" w:firstLine="360"/>
        <w:jc w:val="both"/>
        <w:rPr>
          <w:rFonts w:ascii="Verdana" w:hAnsi="Verdana"/>
          <w:sz w:val="24"/>
          <w:szCs w:val="24"/>
          <w:lang w:val="bg-BG"/>
        </w:rPr>
      </w:pPr>
      <w:r>
        <w:rPr>
          <w:rFonts w:ascii="Verdana" w:hAnsi="Verdana"/>
          <w:sz w:val="24"/>
          <w:szCs w:val="24"/>
          <w:lang w:val="bg-BG"/>
        </w:rPr>
        <w:t xml:space="preserve">4.2.2 Наименование /фирма/ на кандидата, адрес за </w:t>
      </w:r>
    </w:p>
    <w:p w:rsidR="000A7286" w:rsidRDefault="000A7286" w:rsidP="000A7286">
      <w:pPr>
        <w:ind w:right="-180"/>
        <w:jc w:val="both"/>
        <w:rPr>
          <w:rFonts w:ascii="Verdana" w:hAnsi="Verdana"/>
          <w:sz w:val="24"/>
          <w:szCs w:val="24"/>
          <w:lang w:val="bg-BG"/>
        </w:rPr>
      </w:pPr>
      <w:r>
        <w:rPr>
          <w:rFonts w:ascii="Verdana" w:hAnsi="Verdana"/>
          <w:sz w:val="24"/>
          <w:szCs w:val="24"/>
          <w:lang w:val="bg-BG"/>
        </w:rPr>
        <w:t>кореспонденция, телефон и електронен адрес на подателя;</w:t>
      </w:r>
    </w:p>
    <w:p w:rsidR="000A7286" w:rsidRDefault="000A7286" w:rsidP="000A7286">
      <w:pPr>
        <w:ind w:left="720"/>
        <w:rPr>
          <w:rFonts w:ascii="Verdana" w:hAnsi="Verdana"/>
          <w:sz w:val="24"/>
          <w:szCs w:val="24"/>
          <w:lang w:val="bg-BG"/>
        </w:rPr>
      </w:pPr>
      <w:r>
        <w:rPr>
          <w:rFonts w:ascii="Verdana" w:hAnsi="Verdana"/>
          <w:sz w:val="24"/>
          <w:szCs w:val="24"/>
          <w:lang w:val="bg-BG"/>
        </w:rPr>
        <w:lastRenderedPageBreak/>
        <w:t xml:space="preserve">4.2.3 Следното означение: “Да не се отваря преди датата и часа, </w:t>
      </w:r>
    </w:p>
    <w:p w:rsidR="000A7286" w:rsidRDefault="000A7286" w:rsidP="000A7286">
      <w:pPr>
        <w:rPr>
          <w:rFonts w:ascii="Verdana" w:hAnsi="Verdana"/>
          <w:sz w:val="24"/>
          <w:szCs w:val="24"/>
          <w:lang w:val="bg-BG"/>
        </w:rPr>
      </w:pPr>
      <w:r>
        <w:rPr>
          <w:rFonts w:ascii="Verdana" w:hAnsi="Verdana"/>
          <w:sz w:val="24"/>
          <w:szCs w:val="24"/>
          <w:lang w:val="bg-BG"/>
        </w:rPr>
        <w:t>определени за провеждане на търга !”.</w:t>
      </w:r>
    </w:p>
    <w:p w:rsidR="000A7286" w:rsidRDefault="000A7286" w:rsidP="000A7286">
      <w:pPr>
        <w:pStyle w:val="BodyTextIndent"/>
        <w:rPr>
          <w:rFonts w:ascii="Verdana" w:hAnsi="Verdana"/>
          <w:sz w:val="24"/>
          <w:szCs w:val="24"/>
        </w:rPr>
      </w:pPr>
      <w:r>
        <w:rPr>
          <w:rFonts w:ascii="Verdana" w:hAnsi="Verdana"/>
          <w:sz w:val="24"/>
          <w:szCs w:val="24"/>
        </w:rPr>
        <w:t xml:space="preserve">        4.3. В големия плик, съдържащ необходимите документи, се поставя и </w:t>
      </w:r>
      <w:r>
        <w:rPr>
          <w:rFonts w:ascii="Verdana" w:hAnsi="Verdana"/>
          <w:bCs/>
          <w:sz w:val="24"/>
          <w:szCs w:val="24"/>
        </w:rPr>
        <w:t>малък, непрозрачен, запечатан плик, съдържащ предложената от участника в търга цена, върху който  следва бъде поставен надпис „Предлагана цена”</w:t>
      </w:r>
      <w:r>
        <w:rPr>
          <w:rFonts w:ascii="Verdana" w:hAnsi="Verdana"/>
          <w:sz w:val="24"/>
          <w:szCs w:val="24"/>
        </w:rPr>
        <w:t>.</w:t>
      </w:r>
    </w:p>
    <w:p w:rsidR="000A7286" w:rsidRDefault="000A7286" w:rsidP="000A7286">
      <w:pPr>
        <w:pStyle w:val="BodyTextIndent"/>
        <w:rPr>
          <w:rFonts w:ascii="Verdana" w:hAnsi="Verdana"/>
          <w:color w:val="00FF00"/>
          <w:sz w:val="24"/>
          <w:szCs w:val="24"/>
        </w:rPr>
      </w:pPr>
      <w:r>
        <w:rPr>
          <w:rFonts w:ascii="Verdana" w:hAnsi="Verdana"/>
          <w:sz w:val="24"/>
          <w:szCs w:val="24"/>
        </w:rPr>
        <w:t xml:space="preserve">        4.4 Кандидат, чиято предложена цена е в прозрачен, незапечатан или скъсан плик, не се допуска от комисията до участие в търга.</w:t>
      </w:r>
    </w:p>
    <w:p w:rsidR="000A7286" w:rsidRDefault="000A7286" w:rsidP="001E393F">
      <w:pPr>
        <w:jc w:val="both"/>
        <w:rPr>
          <w:rFonts w:ascii="Verdana" w:hAnsi="Verdana"/>
          <w:sz w:val="24"/>
          <w:szCs w:val="24"/>
          <w:lang w:val="bg-BG"/>
        </w:rPr>
      </w:pPr>
      <w:r>
        <w:rPr>
          <w:rFonts w:ascii="Verdana" w:hAnsi="Verdana"/>
          <w:i/>
          <w:sz w:val="24"/>
          <w:szCs w:val="24"/>
          <w:lang w:val="bg-BG"/>
        </w:rPr>
        <w:t xml:space="preserve">        4.5 </w:t>
      </w:r>
      <w:r>
        <w:rPr>
          <w:rFonts w:ascii="Verdana" w:hAnsi="Verdana"/>
          <w:sz w:val="24"/>
          <w:szCs w:val="24"/>
          <w:lang w:val="bg-BG"/>
        </w:rPr>
        <w:t>Документите се подават лично, освен в случаите, когато кандидатът участва чрез пълномощник.</w:t>
      </w:r>
    </w:p>
    <w:p w:rsidR="000A7286" w:rsidRDefault="000A7286" w:rsidP="000A7286">
      <w:pPr>
        <w:ind w:firstLine="720"/>
        <w:jc w:val="both"/>
        <w:rPr>
          <w:rFonts w:ascii="Verdana" w:hAnsi="Verdana"/>
          <w:b/>
          <w:i/>
          <w:sz w:val="24"/>
          <w:szCs w:val="24"/>
          <w:lang w:val="bg-BG"/>
        </w:rPr>
      </w:pPr>
    </w:p>
    <w:p w:rsidR="000A7286" w:rsidRDefault="000A7286" w:rsidP="000A7286">
      <w:pPr>
        <w:ind w:firstLine="720"/>
        <w:jc w:val="both"/>
        <w:rPr>
          <w:rFonts w:ascii="Verdana" w:hAnsi="Verdana"/>
          <w:b/>
          <w:i/>
          <w:sz w:val="24"/>
          <w:szCs w:val="24"/>
          <w:lang w:val="bg-BG"/>
        </w:rPr>
      </w:pPr>
      <w:r>
        <w:rPr>
          <w:rFonts w:ascii="Verdana" w:hAnsi="Verdana"/>
          <w:b/>
          <w:i/>
          <w:sz w:val="24"/>
          <w:szCs w:val="24"/>
          <w:lang w:val="bg-BG"/>
        </w:rPr>
        <w:t>ІІІ.  ПРОВЕЖДАНЕ НА ТЪРГА</w:t>
      </w:r>
    </w:p>
    <w:p w:rsidR="000A7286" w:rsidRDefault="000A7286" w:rsidP="000A7286">
      <w:pPr>
        <w:pStyle w:val="BodyTextIndent"/>
        <w:spacing w:line="360" w:lineRule="atLeast"/>
        <w:rPr>
          <w:rFonts w:ascii="Verdana" w:hAnsi="Verdana"/>
          <w:b/>
          <w:sz w:val="24"/>
          <w:szCs w:val="24"/>
        </w:rPr>
      </w:pPr>
      <w:r>
        <w:rPr>
          <w:rFonts w:ascii="Verdana" w:hAnsi="Verdana"/>
          <w:b/>
          <w:sz w:val="24"/>
          <w:szCs w:val="24"/>
        </w:rPr>
        <w:t xml:space="preserve">      1. ОБЩА ИНФОРМАЦИЯ:</w:t>
      </w:r>
    </w:p>
    <w:p w:rsidR="000A7286" w:rsidRDefault="000A7286" w:rsidP="000A7286">
      <w:pPr>
        <w:pStyle w:val="BodyTextIndent3"/>
        <w:spacing w:before="0"/>
        <w:ind w:firstLine="0"/>
        <w:rPr>
          <w:rFonts w:ascii="Verdana" w:hAnsi="Verdana"/>
          <w:sz w:val="24"/>
          <w:szCs w:val="24"/>
          <w:lang w:val="bg-BG"/>
        </w:rPr>
      </w:pPr>
      <w:r>
        <w:rPr>
          <w:rFonts w:ascii="Verdana" w:hAnsi="Verdana"/>
          <w:b/>
          <w:sz w:val="24"/>
          <w:szCs w:val="24"/>
          <w:lang w:val="bg-BG"/>
        </w:rPr>
        <w:t xml:space="preserve">      1.1. ОРГАНИЗАТОР НА ТЪРГА</w:t>
      </w:r>
      <w:r>
        <w:rPr>
          <w:rFonts w:ascii="Verdana" w:hAnsi="Verdana"/>
          <w:sz w:val="24"/>
          <w:szCs w:val="24"/>
          <w:lang w:val="bg-BG"/>
        </w:rPr>
        <w:t xml:space="preserve">: ХИМИКОТЕХНОЛОГИЧЕН И МЕТАЛУРГИЧЕН УНИВЕРСИТЕТ, София,бул. „Св. Климент Охридски”№ 8; </w:t>
      </w:r>
    </w:p>
    <w:p w:rsidR="000A7286" w:rsidRDefault="000A7286" w:rsidP="001E393F">
      <w:pPr>
        <w:ind w:right="-180"/>
        <w:jc w:val="both"/>
        <w:rPr>
          <w:rFonts w:ascii="Verdana" w:hAnsi="Verdana"/>
          <w:b/>
          <w:sz w:val="24"/>
          <w:szCs w:val="24"/>
          <w:lang w:val="bg-BG"/>
        </w:rPr>
      </w:pPr>
      <w:r>
        <w:rPr>
          <w:rFonts w:ascii="Verdana" w:hAnsi="Verdana"/>
          <w:b/>
          <w:sz w:val="24"/>
          <w:szCs w:val="24"/>
          <w:lang w:val="bg-BG"/>
        </w:rPr>
        <w:t xml:space="preserve">      1.2. МЯСТО И СРОК ЗА ПОЛУЧАВАНЕ НА ТРЪЖНАТА ДОКУМЕНТАЦИЯ, УСЛОВИЯ:</w:t>
      </w:r>
    </w:p>
    <w:p w:rsidR="000A7286" w:rsidRDefault="000A7286" w:rsidP="001E393F">
      <w:pPr>
        <w:ind w:right="-180"/>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ru-RU"/>
        </w:rPr>
        <w:t xml:space="preserve">Тръжната документация се получава на адрес: София, </w:t>
      </w:r>
      <w:r>
        <w:rPr>
          <w:rFonts w:ascii="Verdana" w:hAnsi="Verdana"/>
          <w:sz w:val="24"/>
          <w:szCs w:val="24"/>
          <w:lang w:val="bg-BG"/>
        </w:rPr>
        <w:t>бул. Св. Климент Охридски 8,</w:t>
      </w:r>
      <w:r>
        <w:rPr>
          <w:rFonts w:ascii="Verdana" w:hAnsi="Verdana"/>
          <w:sz w:val="24"/>
          <w:szCs w:val="24"/>
          <w:lang w:val="ru-RU"/>
        </w:rPr>
        <w:t xml:space="preserve"> </w:t>
      </w:r>
      <w:r>
        <w:rPr>
          <w:rFonts w:ascii="Verdana" w:hAnsi="Verdana"/>
          <w:sz w:val="24"/>
          <w:szCs w:val="24"/>
          <w:lang w:val="bg-BG"/>
        </w:rPr>
        <w:t>сграда „А” на</w:t>
      </w:r>
      <w:r w:rsidR="00091F1F">
        <w:rPr>
          <w:rFonts w:ascii="Verdana" w:hAnsi="Verdana"/>
          <w:sz w:val="24"/>
          <w:szCs w:val="24"/>
          <w:lang w:val="bg-BG"/>
        </w:rPr>
        <w:t xml:space="preserve"> Ректорат – ХТМУ, стая 205 от 03</w:t>
      </w:r>
      <w:r>
        <w:rPr>
          <w:rFonts w:ascii="Verdana" w:hAnsi="Verdana"/>
          <w:sz w:val="24"/>
          <w:szCs w:val="24"/>
          <w:lang w:val="bg-BG"/>
        </w:rPr>
        <w:t>.</w:t>
      </w:r>
      <w:r w:rsidR="00091F1F">
        <w:rPr>
          <w:rFonts w:ascii="Verdana" w:hAnsi="Verdana"/>
          <w:sz w:val="24"/>
          <w:szCs w:val="24"/>
          <w:lang w:val="bg-BG"/>
        </w:rPr>
        <w:t>11</w:t>
      </w:r>
      <w:r>
        <w:rPr>
          <w:rFonts w:ascii="Verdana" w:hAnsi="Verdana"/>
          <w:sz w:val="24"/>
          <w:szCs w:val="24"/>
          <w:lang w:val="bg-BG"/>
        </w:rPr>
        <w:t xml:space="preserve">.2015 г. до </w:t>
      </w:r>
      <w:r w:rsidR="00091F1F">
        <w:rPr>
          <w:rFonts w:ascii="Verdana" w:hAnsi="Verdana"/>
          <w:sz w:val="24"/>
          <w:szCs w:val="24"/>
          <w:lang w:val="bg-BG"/>
        </w:rPr>
        <w:t>03</w:t>
      </w:r>
      <w:r>
        <w:rPr>
          <w:rFonts w:ascii="Verdana" w:hAnsi="Verdana"/>
          <w:sz w:val="24"/>
          <w:szCs w:val="24"/>
          <w:lang w:val="bg-BG"/>
        </w:rPr>
        <w:t>.</w:t>
      </w:r>
      <w:r w:rsidR="00091F1F">
        <w:rPr>
          <w:rFonts w:ascii="Verdana" w:hAnsi="Verdana"/>
          <w:sz w:val="24"/>
          <w:szCs w:val="24"/>
          <w:lang w:val="bg-BG"/>
        </w:rPr>
        <w:t>12</w:t>
      </w:r>
      <w:r>
        <w:rPr>
          <w:rFonts w:ascii="Verdana" w:hAnsi="Verdana"/>
          <w:sz w:val="24"/>
          <w:szCs w:val="24"/>
          <w:lang w:val="bg-BG"/>
        </w:rPr>
        <w:t xml:space="preserve">.2015 г.  при работно време </w:t>
      </w:r>
      <w:r>
        <w:rPr>
          <w:rFonts w:ascii="Verdana" w:hAnsi="Verdana"/>
          <w:sz w:val="24"/>
          <w:szCs w:val="24"/>
          <w:lang w:val="ru-RU"/>
        </w:rPr>
        <w:t xml:space="preserve">от </w:t>
      </w:r>
      <w:r>
        <w:rPr>
          <w:rFonts w:ascii="Verdana" w:hAnsi="Verdana"/>
          <w:sz w:val="24"/>
          <w:szCs w:val="24"/>
          <w:lang w:val="bg-BG"/>
        </w:rPr>
        <w:t>10, 00</w:t>
      </w:r>
      <w:r>
        <w:rPr>
          <w:rFonts w:ascii="Verdana" w:hAnsi="Verdana"/>
          <w:sz w:val="24"/>
          <w:szCs w:val="24"/>
          <w:lang w:val="ru-RU"/>
        </w:rPr>
        <w:t xml:space="preserve"> </w:t>
      </w:r>
      <w:r>
        <w:rPr>
          <w:rFonts w:ascii="Verdana" w:hAnsi="Verdana"/>
          <w:sz w:val="24"/>
          <w:szCs w:val="24"/>
          <w:lang w:val="bg-BG"/>
        </w:rPr>
        <w:t xml:space="preserve">часа </w:t>
      </w:r>
      <w:r>
        <w:rPr>
          <w:rFonts w:ascii="Verdana" w:hAnsi="Verdana"/>
          <w:sz w:val="24"/>
          <w:szCs w:val="24"/>
          <w:lang w:val="ru-RU"/>
        </w:rPr>
        <w:t xml:space="preserve">до </w:t>
      </w:r>
      <w:r>
        <w:rPr>
          <w:rFonts w:ascii="Verdana" w:hAnsi="Verdana"/>
          <w:sz w:val="24"/>
          <w:szCs w:val="24"/>
          <w:lang w:val="bg-BG"/>
        </w:rPr>
        <w:t>12, 00 часа</w:t>
      </w:r>
      <w:r>
        <w:rPr>
          <w:rFonts w:ascii="Verdana" w:hAnsi="Verdana"/>
          <w:sz w:val="24"/>
          <w:szCs w:val="24"/>
          <w:lang w:val="ru-RU"/>
        </w:rPr>
        <w:t xml:space="preserve"> и от </w:t>
      </w:r>
      <w:r>
        <w:rPr>
          <w:rFonts w:ascii="Verdana" w:hAnsi="Verdana"/>
          <w:sz w:val="24"/>
          <w:szCs w:val="24"/>
          <w:lang w:val="bg-BG"/>
        </w:rPr>
        <w:t>13, 00</w:t>
      </w:r>
      <w:r>
        <w:rPr>
          <w:rFonts w:ascii="Verdana" w:hAnsi="Verdana"/>
          <w:sz w:val="24"/>
          <w:szCs w:val="24"/>
          <w:lang w:val="ru-RU"/>
        </w:rPr>
        <w:t xml:space="preserve"> </w:t>
      </w:r>
      <w:r>
        <w:rPr>
          <w:rFonts w:ascii="Verdana" w:hAnsi="Verdana"/>
          <w:sz w:val="24"/>
          <w:szCs w:val="24"/>
          <w:lang w:val="bg-BG"/>
        </w:rPr>
        <w:t>часа</w:t>
      </w:r>
      <w:r>
        <w:rPr>
          <w:rFonts w:ascii="Verdana" w:hAnsi="Verdana"/>
          <w:sz w:val="24"/>
          <w:szCs w:val="24"/>
          <w:vertAlign w:val="superscript"/>
          <w:lang w:val="ru-RU"/>
        </w:rPr>
        <w:t xml:space="preserve"> </w:t>
      </w:r>
      <w:r>
        <w:rPr>
          <w:rFonts w:ascii="Verdana" w:hAnsi="Verdana"/>
          <w:sz w:val="24"/>
          <w:szCs w:val="24"/>
          <w:lang w:val="ru-RU"/>
        </w:rPr>
        <w:t xml:space="preserve">до </w:t>
      </w:r>
      <w:r>
        <w:rPr>
          <w:rFonts w:ascii="Verdana" w:hAnsi="Verdana"/>
          <w:sz w:val="24"/>
          <w:szCs w:val="24"/>
          <w:lang w:val="bg-BG"/>
        </w:rPr>
        <w:t>15, 00</w:t>
      </w:r>
      <w:r>
        <w:rPr>
          <w:rFonts w:ascii="Verdana" w:hAnsi="Verdana"/>
          <w:sz w:val="24"/>
          <w:szCs w:val="24"/>
          <w:lang w:val="ru-RU"/>
        </w:rPr>
        <w:t xml:space="preserve"> срещу представяне на документ за закупена тръжна документация.</w:t>
      </w:r>
    </w:p>
    <w:p w:rsidR="000A7286" w:rsidRDefault="000A7286" w:rsidP="000A7286">
      <w:pPr>
        <w:pStyle w:val="BodyTextIndent"/>
        <w:ind w:left="142"/>
        <w:rPr>
          <w:rFonts w:ascii="Verdana" w:hAnsi="Verdana"/>
          <w:b/>
          <w:sz w:val="24"/>
          <w:szCs w:val="24"/>
        </w:rPr>
      </w:pPr>
    </w:p>
    <w:p w:rsidR="000A7286" w:rsidRDefault="001E393F" w:rsidP="000A7286">
      <w:pPr>
        <w:pStyle w:val="BodyTextIndent"/>
        <w:ind w:left="142"/>
        <w:rPr>
          <w:rFonts w:ascii="Verdana" w:hAnsi="Verdana"/>
          <w:b/>
          <w:sz w:val="24"/>
          <w:szCs w:val="24"/>
        </w:rPr>
      </w:pPr>
      <w:r>
        <w:rPr>
          <w:rFonts w:ascii="Verdana" w:hAnsi="Verdana"/>
          <w:b/>
          <w:sz w:val="24"/>
          <w:szCs w:val="24"/>
        </w:rPr>
        <w:t xml:space="preserve">     </w:t>
      </w:r>
      <w:r w:rsidR="000A7286">
        <w:rPr>
          <w:rFonts w:ascii="Verdana" w:hAnsi="Verdana"/>
          <w:b/>
          <w:sz w:val="24"/>
          <w:szCs w:val="24"/>
        </w:rPr>
        <w:t>1.3 ОГЛЕД:</w:t>
      </w:r>
    </w:p>
    <w:p w:rsidR="000A7286" w:rsidRDefault="000A7286" w:rsidP="000A7286">
      <w:pPr>
        <w:pStyle w:val="BodyTextIndent"/>
        <w:rPr>
          <w:rFonts w:ascii="Verdana" w:hAnsi="Verdana"/>
          <w:sz w:val="24"/>
          <w:szCs w:val="24"/>
        </w:rPr>
      </w:pPr>
      <w:r>
        <w:rPr>
          <w:rFonts w:ascii="Verdana" w:hAnsi="Verdana"/>
          <w:sz w:val="24"/>
          <w:szCs w:val="24"/>
        </w:rPr>
        <w:t xml:space="preserve">      1.3.1 Оглед на имотите, обект на търга, се извършва до крайната дата за подаване на заявленията за участие, след предварителна заявка и съгласуване на датата и часа на огледа с: </w:t>
      </w:r>
    </w:p>
    <w:p w:rsidR="000A7286" w:rsidRDefault="000A7286" w:rsidP="000A7286">
      <w:pPr>
        <w:pStyle w:val="BodyTextIndent"/>
        <w:ind w:left="360"/>
        <w:rPr>
          <w:rFonts w:ascii="Verdana" w:hAnsi="Verdana"/>
          <w:sz w:val="24"/>
          <w:szCs w:val="24"/>
        </w:rPr>
      </w:pPr>
      <w:r>
        <w:rPr>
          <w:rFonts w:ascii="Verdana" w:hAnsi="Verdana"/>
          <w:sz w:val="24"/>
          <w:szCs w:val="24"/>
        </w:rPr>
        <w:t xml:space="preserve">инж. Антонио Манолов – Пом. Ректор, сл.тел.: 02/8163 105  </w:t>
      </w:r>
    </w:p>
    <w:p w:rsidR="000A7286" w:rsidRDefault="000A7286" w:rsidP="000A7286">
      <w:pPr>
        <w:pStyle w:val="BodyTextIndent"/>
        <w:jc w:val="left"/>
        <w:rPr>
          <w:rFonts w:ascii="Verdana" w:hAnsi="Verdana"/>
          <w:sz w:val="24"/>
          <w:szCs w:val="24"/>
        </w:rPr>
      </w:pPr>
      <w:r>
        <w:rPr>
          <w:rFonts w:ascii="Verdana" w:hAnsi="Verdana"/>
          <w:sz w:val="24"/>
          <w:szCs w:val="24"/>
        </w:rPr>
        <w:t xml:space="preserve">     инж. Димитър Димитров – Директор на Студентски общежития, сл.тел. 02/9620250                           </w:t>
      </w:r>
    </w:p>
    <w:p w:rsidR="000A7286" w:rsidRDefault="000A7286" w:rsidP="000A7286">
      <w:pPr>
        <w:pStyle w:val="BodyTextIndent"/>
        <w:jc w:val="left"/>
        <w:rPr>
          <w:rFonts w:ascii="Verdana" w:hAnsi="Verdana"/>
          <w:sz w:val="24"/>
          <w:szCs w:val="24"/>
        </w:rPr>
      </w:pPr>
      <w:r>
        <w:rPr>
          <w:rFonts w:ascii="Verdana" w:hAnsi="Verdana"/>
          <w:sz w:val="24"/>
          <w:szCs w:val="24"/>
        </w:rPr>
        <w:t xml:space="preserve">      1.3.2 Право на оглед имат само лицата, представили документ за закупена тръжна документация.</w:t>
      </w:r>
    </w:p>
    <w:p w:rsidR="000A7286" w:rsidRDefault="000A7286" w:rsidP="000A7286">
      <w:pPr>
        <w:pStyle w:val="BodyTextIndent"/>
        <w:rPr>
          <w:rFonts w:ascii="Verdana" w:hAnsi="Verdana"/>
          <w:sz w:val="24"/>
          <w:szCs w:val="24"/>
        </w:rPr>
      </w:pPr>
      <w:r>
        <w:rPr>
          <w:rFonts w:ascii="Verdana" w:hAnsi="Verdana"/>
          <w:sz w:val="24"/>
          <w:szCs w:val="24"/>
        </w:rPr>
        <w:t xml:space="preserve">      1.3.3 След представянето на документите до оглед се допускат най-много двама представители на кандидат, които имат право да извършат оглед в присъствието на длъжностното лице, определено за това.</w:t>
      </w:r>
    </w:p>
    <w:p w:rsidR="000A7286" w:rsidRDefault="000A7286" w:rsidP="000A7286">
      <w:pPr>
        <w:pStyle w:val="BodyTextIndent"/>
        <w:rPr>
          <w:rFonts w:ascii="Verdana" w:hAnsi="Verdana"/>
          <w:sz w:val="24"/>
          <w:szCs w:val="24"/>
        </w:rPr>
      </w:pPr>
      <w:r>
        <w:rPr>
          <w:rFonts w:ascii="Verdana" w:hAnsi="Verdana"/>
          <w:sz w:val="24"/>
          <w:szCs w:val="24"/>
        </w:rPr>
        <w:t xml:space="preserve">      1.3.4. След извършването на огледа, представляващия /представляващите кандидата подписва/подписват декларация (Приложение № 2),  придружена с двустранно подписан Протокол за извършен оглед /Приложение № 3/. Протоколът следва да бъде подписан от представителите на кандидата, извършили огледа от една страна и от длъжностното лице, присъствало на огледа. Същият представлява неразделна част към Декларацията за извършен оглед и е необходим документ за участие в търга.</w:t>
      </w:r>
    </w:p>
    <w:p w:rsidR="000A7286" w:rsidRDefault="000A7286" w:rsidP="000A7286">
      <w:pPr>
        <w:ind w:left="570" w:right="-180"/>
        <w:jc w:val="both"/>
        <w:rPr>
          <w:rFonts w:ascii="Verdana" w:hAnsi="Verdana"/>
          <w:b/>
          <w:sz w:val="24"/>
          <w:szCs w:val="24"/>
          <w:lang w:val="bg-BG"/>
        </w:rPr>
      </w:pPr>
    </w:p>
    <w:p w:rsidR="000A7286" w:rsidRDefault="000A7286" w:rsidP="000A7286">
      <w:pPr>
        <w:numPr>
          <w:ilvl w:val="1"/>
          <w:numId w:val="4"/>
        </w:numPr>
        <w:ind w:right="-180"/>
        <w:jc w:val="both"/>
        <w:rPr>
          <w:rFonts w:ascii="Verdana" w:hAnsi="Verdana"/>
          <w:b/>
          <w:sz w:val="24"/>
          <w:szCs w:val="24"/>
          <w:lang w:val="bg-BG"/>
        </w:rPr>
      </w:pPr>
      <w:r>
        <w:rPr>
          <w:rFonts w:ascii="Verdana" w:hAnsi="Verdana"/>
          <w:b/>
          <w:sz w:val="24"/>
          <w:szCs w:val="24"/>
          <w:lang w:val="bg-BG"/>
        </w:rPr>
        <w:lastRenderedPageBreak/>
        <w:t>МЯСТО И СРОК ЗА ПОДАВАНЕ НА ЗАЯВЛЕНИЯТА ЗА УЧАСТИЕ:</w:t>
      </w:r>
    </w:p>
    <w:p w:rsidR="000A7286" w:rsidRDefault="000A7286" w:rsidP="000A7286">
      <w:pPr>
        <w:ind w:right="-180"/>
        <w:jc w:val="both"/>
        <w:rPr>
          <w:rFonts w:ascii="Verdana" w:hAnsi="Verdana"/>
          <w:sz w:val="24"/>
          <w:szCs w:val="24"/>
          <w:lang w:val="bg-BG"/>
        </w:rPr>
      </w:pPr>
      <w:r>
        <w:rPr>
          <w:rFonts w:ascii="Verdana" w:hAnsi="Verdana"/>
          <w:sz w:val="24"/>
          <w:szCs w:val="24"/>
          <w:lang w:val="bg-BG"/>
        </w:rPr>
        <w:t xml:space="preserve">       1.4.1 Заявленията за участие в търга се подават</w:t>
      </w:r>
      <w:r>
        <w:rPr>
          <w:rFonts w:ascii="Verdana" w:hAnsi="Verdana"/>
          <w:sz w:val="24"/>
          <w:szCs w:val="24"/>
          <w:lang w:val="ru-RU"/>
        </w:rPr>
        <w:t xml:space="preserve"> лично или</w:t>
      </w:r>
      <w:r>
        <w:rPr>
          <w:rFonts w:ascii="Verdana" w:hAnsi="Verdana"/>
          <w:sz w:val="24"/>
          <w:szCs w:val="24"/>
          <w:lang w:val="bg-BG"/>
        </w:rPr>
        <w:t xml:space="preserve"> се</w:t>
      </w:r>
      <w:r>
        <w:rPr>
          <w:rFonts w:ascii="Verdana" w:hAnsi="Verdana"/>
          <w:sz w:val="24"/>
          <w:szCs w:val="24"/>
          <w:lang w:val="ru-RU"/>
        </w:rPr>
        <w:t xml:space="preserve"> изпращат по пощата</w:t>
      </w:r>
      <w:r>
        <w:rPr>
          <w:rFonts w:ascii="Verdana" w:hAnsi="Verdana"/>
          <w:sz w:val="24"/>
          <w:szCs w:val="24"/>
          <w:lang w:val="bg-BG"/>
        </w:rPr>
        <w:t xml:space="preserve"> с препоръчано писмо с обратна разписка в  деловодството на ХТМУ на адрес: гр. София, бул. „Св. Климент Охридски” № 8, ІІ-и етаж, стая № 205. Всички необходими документи за участие в търга се оформят по начина, описан подробно в Раздел ІІ, т.4 от Тръжната документация. </w:t>
      </w:r>
    </w:p>
    <w:p w:rsidR="000A7286" w:rsidRDefault="000A7286" w:rsidP="001E393F">
      <w:pPr>
        <w:ind w:right="-180"/>
        <w:jc w:val="both"/>
        <w:rPr>
          <w:rFonts w:ascii="Verdana" w:hAnsi="Verdana"/>
          <w:bCs/>
          <w:sz w:val="24"/>
          <w:szCs w:val="24"/>
          <w:lang w:val="bg-BG"/>
        </w:rPr>
      </w:pPr>
      <w:r>
        <w:rPr>
          <w:rFonts w:ascii="Verdana" w:hAnsi="Verdana"/>
          <w:sz w:val="24"/>
          <w:szCs w:val="24"/>
          <w:lang w:val="bg-BG"/>
        </w:rPr>
        <w:t xml:space="preserve">      1.4.2 Срок за подаване на заявленията за участие - от </w:t>
      </w:r>
      <w:r w:rsidR="00091F1F">
        <w:rPr>
          <w:rFonts w:ascii="Verdana" w:hAnsi="Verdana"/>
          <w:sz w:val="24"/>
          <w:szCs w:val="24"/>
          <w:lang w:val="bg-BG"/>
        </w:rPr>
        <w:t>03</w:t>
      </w:r>
      <w:r>
        <w:rPr>
          <w:rFonts w:ascii="Verdana" w:hAnsi="Verdana"/>
          <w:sz w:val="24"/>
          <w:szCs w:val="24"/>
          <w:lang w:val="bg-BG"/>
        </w:rPr>
        <w:t>.</w:t>
      </w:r>
      <w:r w:rsidR="00091F1F">
        <w:rPr>
          <w:rFonts w:ascii="Verdana" w:hAnsi="Verdana"/>
          <w:sz w:val="24"/>
          <w:szCs w:val="24"/>
          <w:lang w:val="bg-BG"/>
        </w:rPr>
        <w:t>11</w:t>
      </w:r>
      <w:r>
        <w:rPr>
          <w:rFonts w:ascii="Verdana" w:hAnsi="Verdana"/>
          <w:sz w:val="24"/>
          <w:szCs w:val="24"/>
          <w:lang w:val="bg-BG"/>
        </w:rPr>
        <w:t xml:space="preserve">.2015 г. до </w:t>
      </w:r>
      <w:r w:rsidR="00091F1F">
        <w:rPr>
          <w:rFonts w:ascii="Verdana" w:hAnsi="Verdana"/>
          <w:sz w:val="24"/>
          <w:szCs w:val="24"/>
          <w:lang w:val="bg-BG"/>
        </w:rPr>
        <w:t>03</w:t>
      </w:r>
      <w:r>
        <w:rPr>
          <w:rFonts w:ascii="Verdana" w:hAnsi="Verdana"/>
          <w:i/>
          <w:sz w:val="24"/>
          <w:szCs w:val="24"/>
          <w:lang w:val="bg-BG"/>
        </w:rPr>
        <w:t>.</w:t>
      </w:r>
      <w:r w:rsidR="00091F1F">
        <w:rPr>
          <w:rFonts w:ascii="Verdana" w:hAnsi="Verdana"/>
          <w:i/>
          <w:sz w:val="24"/>
          <w:szCs w:val="24"/>
          <w:lang w:val="bg-BG"/>
        </w:rPr>
        <w:t>12</w:t>
      </w:r>
      <w:r>
        <w:rPr>
          <w:rFonts w:ascii="Verdana" w:hAnsi="Verdana"/>
          <w:i/>
          <w:sz w:val="24"/>
          <w:szCs w:val="24"/>
          <w:lang w:val="bg-BG"/>
        </w:rPr>
        <w:t xml:space="preserve">.2015 г.  при работно време </w:t>
      </w:r>
      <w:r>
        <w:rPr>
          <w:rFonts w:ascii="Verdana" w:hAnsi="Verdana"/>
          <w:i/>
          <w:sz w:val="24"/>
          <w:szCs w:val="24"/>
          <w:lang w:val="ru-RU"/>
        </w:rPr>
        <w:t xml:space="preserve">от </w:t>
      </w:r>
      <w:r>
        <w:rPr>
          <w:rFonts w:ascii="Verdana" w:hAnsi="Verdana"/>
          <w:i/>
          <w:sz w:val="24"/>
          <w:szCs w:val="24"/>
          <w:lang w:val="bg-BG"/>
        </w:rPr>
        <w:t>10, 00</w:t>
      </w:r>
      <w:r>
        <w:rPr>
          <w:rFonts w:ascii="Verdana" w:hAnsi="Verdana"/>
          <w:i/>
          <w:sz w:val="24"/>
          <w:szCs w:val="24"/>
          <w:lang w:val="ru-RU"/>
        </w:rPr>
        <w:t xml:space="preserve"> </w:t>
      </w:r>
      <w:r>
        <w:rPr>
          <w:rFonts w:ascii="Verdana" w:hAnsi="Verdana"/>
          <w:i/>
          <w:sz w:val="24"/>
          <w:szCs w:val="24"/>
          <w:lang w:val="bg-BG"/>
        </w:rPr>
        <w:t xml:space="preserve">часа </w:t>
      </w:r>
      <w:r>
        <w:rPr>
          <w:rFonts w:ascii="Verdana" w:hAnsi="Verdana"/>
          <w:i/>
          <w:sz w:val="24"/>
          <w:szCs w:val="24"/>
          <w:lang w:val="ru-RU"/>
        </w:rPr>
        <w:t xml:space="preserve">до </w:t>
      </w:r>
      <w:r>
        <w:rPr>
          <w:rFonts w:ascii="Verdana" w:hAnsi="Verdana"/>
          <w:i/>
          <w:sz w:val="24"/>
          <w:szCs w:val="24"/>
          <w:lang w:val="bg-BG"/>
        </w:rPr>
        <w:t>12, 00 часа</w:t>
      </w:r>
      <w:r>
        <w:rPr>
          <w:rFonts w:ascii="Verdana" w:hAnsi="Verdana"/>
          <w:i/>
          <w:sz w:val="24"/>
          <w:szCs w:val="24"/>
          <w:lang w:val="ru-RU"/>
        </w:rPr>
        <w:t xml:space="preserve"> и от </w:t>
      </w:r>
      <w:r>
        <w:rPr>
          <w:rFonts w:ascii="Verdana" w:hAnsi="Verdana"/>
          <w:i/>
          <w:sz w:val="24"/>
          <w:szCs w:val="24"/>
          <w:lang w:val="bg-BG"/>
        </w:rPr>
        <w:t>13,</w:t>
      </w:r>
      <w:r>
        <w:rPr>
          <w:rFonts w:ascii="Verdana" w:hAnsi="Verdana"/>
          <w:sz w:val="24"/>
          <w:szCs w:val="24"/>
          <w:lang w:val="bg-BG"/>
        </w:rPr>
        <w:t xml:space="preserve"> 00</w:t>
      </w:r>
      <w:r>
        <w:rPr>
          <w:rFonts w:ascii="Verdana" w:hAnsi="Verdana"/>
          <w:sz w:val="24"/>
          <w:szCs w:val="24"/>
          <w:lang w:val="ru-RU"/>
        </w:rPr>
        <w:t xml:space="preserve"> </w:t>
      </w:r>
      <w:r>
        <w:rPr>
          <w:rFonts w:ascii="Verdana" w:hAnsi="Verdana"/>
          <w:sz w:val="24"/>
          <w:szCs w:val="24"/>
          <w:lang w:val="bg-BG"/>
        </w:rPr>
        <w:t>часа</w:t>
      </w:r>
      <w:r>
        <w:rPr>
          <w:rFonts w:ascii="Verdana" w:hAnsi="Verdana"/>
          <w:sz w:val="24"/>
          <w:szCs w:val="24"/>
          <w:vertAlign w:val="superscript"/>
          <w:lang w:val="ru-RU"/>
        </w:rPr>
        <w:t xml:space="preserve"> </w:t>
      </w:r>
      <w:r>
        <w:rPr>
          <w:rFonts w:ascii="Verdana" w:hAnsi="Verdana"/>
          <w:sz w:val="24"/>
          <w:szCs w:val="24"/>
          <w:lang w:val="ru-RU"/>
        </w:rPr>
        <w:t xml:space="preserve">до </w:t>
      </w:r>
      <w:r>
        <w:rPr>
          <w:rFonts w:ascii="Verdana" w:hAnsi="Verdana"/>
          <w:sz w:val="24"/>
          <w:szCs w:val="24"/>
          <w:lang w:val="bg-BG"/>
        </w:rPr>
        <w:t>15, 00</w:t>
      </w:r>
      <w:r>
        <w:rPr>
          <w:rFonts w:ascii="Verdana" w:hAnsi="Verdana"/>
          <w:sz w:val="24"/>
          <w:szCs w:val="24"/>
          <w:lang w:val="ru-RU"/>
        </w:rPr>
        <w:t xml:space="preserve"> в стая 205 в сгр.</w:t>
      </w:r>
      <w:r>
        <w:rPr>
          <w:rFonts w:ascii="Verdana" w:hAnsi="Verdana"/>
          <w:sz w:val="24"/>
          <w:szCs w:val="24"/>
          <w:lang w:val="bg-BG"/>
        </w:rPr>
        <w:t>”А” на Ректорат - ХТМУ</w:t>
      </w:r>
      <w:r>
        <w:rPr>
          <w:rFonts w:ascii="Verdana" w:hAnsi="Verdana"/>
          <w:sz w:val="24"/>
          <w:szCs w:val="24"/>
          <w:lang w:val="ru-RU"/>
        </w:rPr>
        <w:t>.</w:t>
      </w:r>
    </w:p>
    <w:p w:rsidR="000A7286" w:rsidRDefault="000A7286" w:rsidP="000A7286">
      <w:pPr>
        <w:pStyle w:val="BodyTextIndent"/>
        <w:ind w:right="-180"/>
        <w:rPr>
          <w:rFonts w:ascii="Verdana" w:hAnsi="Verdana"/>
          <w:sz w:val="24"/>
          <w:szCs w:val="24"/>
        </w:rPr>
      </w:pPr>
      <w:r>
        <w:rPr>
          <w:rFonts w:ascii="Verdana" w:hAnsi="Verdana"/>
          <w:sz w:val="24"/>
          <w:szCs w:val="24"/>
        </w:rPr>
        <w:t xml:space="preserve">      1.4.3 Деловодителите в ХТМУ полагат подписа си върху плика с предложенията и отбелязват: пореден номер на предложението на кандидата, дата и час на получаване. Посочените данни се записват във входящ регистър, за което на приносителя се издава документ. Деловодителите съставят списък за всички подадени заявления и тяхната поредност на постъпване, който предават в деня на провеждане на търга  на председателя на комисията за разглеждане, оценяване и класиране на кандидатите. Не се приемат и се връщат незабавно на кандидатите заявления за участие, които са представени след изтичането на крайния срок или са в незапечатан прозрачен или в скъсан плик. Тези обстоятелства се отбелязват в съответния входящ регистър.</w:t>
      </w:r>
    </w:p>
    <w:p w:rsidR="000A7286" w:rsidRDefault="000A7286" w:rsidP="000A7286">
      <w:pPr>
        <w:pStyle w:val="BodyTextIndent"/>
        <w:ind w:right="-181"/>
        <w:rPr>
          <w:rFonts w:ascii="Verdana" w:hAnsi="Verdana"/>
          <w:sz w:val="24"/>
          <w:szCs w:val="24"/>
        </w:rPr>
      </w:pPr>
      <w:r>
        <w:rPr>
          <w:rFonts w:ascii="Verdana" w:hAnsi="Verdana"/>
          <w:sz w:val="24"/>
          <w:szCs w:val="24"/>
        </w:rPr>
        <w:t xml:space="preserve">      1.4.4 Подадените предложения се съхраняват в деловодството на ХТМУ до датата на провеждане на търга.</w:t>
      </w:r>
    </w:p>
    <w:p w:rsidR="000A7286" w:rsidRDefault="000A7286" w:rsidP="000A7286">
      <w:pPr>
        <w:pStyle w:val="BodyTextIndent3"/>
        <w:spacing w:before="0"/>
        <w:ind w:firstLine="0"/>
        <w:rPr>
          <w:rFonts w:ascii="Verdana" w:hAnsi="Verdana"/>
          <w:sz w:val="24"/>
          <w:szCs w:val="24"/>
          <w:lang w:val="bg-BG"/>
        </w:rPr>
      </w:pPr>
    </w:p>
    <w:p w:rsidR="000A7286" w:rsidRDefault="000A7286" w:rsidP="000A7286">
      <w:pPr>
        <w:pStyle w:val="BodyTextIndent3"/>
        <w:numPr>
          <w:ilvl w:val="1"/>
          <w:numId w:val="4"/>
        </w:numPr>
        <w:spacing w:before="0"/>
        <w:rPr>
          <w:rFonts w:ascii="Verdana" w:hAnsi="Verdana"/>
          <w:b/>
          <w:sz w:val="24"/>
          <w:szCs w:val="24"/>
          <w:lang w:val="bg-BG"/>
        </w:rPr>
      </w:pPr>
      <w:r>
        <w:rPr>
          <w:rFonts w:ascii="Verdana" w:hAnsi="Verdana"/>
          <w:b/>
          <w:sz w:val="24"/>
          <w:szCs w:val="24"/>
          <w:lang w:val="bg-BG"/>
        </w:rPr>
        <w:t>ДАТА, МЯСТО  И ЧАС НА ПРОВЕЖДАНЕ НА ТЪРГА:</w:t>
      </w:r>
    </w:p>
    <w:p w:rsidR="000A7286" w:rsidRDefault="000A7286" w:rsidP="000A7286">
      <w:pPr>
        <w:jc w:val="both"/>
        <w:rPr>
          <w:rFonts w:ascii="Verdana" w:hAnsi="Verdana"/>
          <w:b/>
          <w:sz w:val="24"/>
          <w:szCs w:val="24"/>
          <w:lang w:val="bg-BG"/>
        </w:rPr>
      </w:pPr>
      <w:r>
        <w:rPr>
          <w:rFonts w:ascii="Verdana" w:hAnsi="Verdana"/>
          <w:b/>
          <w:sz w:val="24"/>
          <w:szCs w:val="24"/>
          <w:lang w:val="bg-BG"/>
        </w:rPr>
        <w:t xml:space="preserve">     </w:t>
      </w:r>
    </w:p>
    <w:p w:rsidR="000A7286" w:rsidRDefault="00091F1F" w:rsidP="000A7286">
      <w:pPr>
        <w:ind w:firstLine="570"/>
        <w:jc w:val="both"/>
        <w:rPr>
          <w:rFonts w:ascii="Verdana" w:hAnsi="Verdana"/>
          <w:b/>
          <w:sz w:val="24"/>
          <w:szCs w:val="24"/>
          <w:lang w:val="bg-BG"/>
        </w:rPr>
      </w:pPr>
      <w:r>
        <w:rPr>
          <w:rFonts w:ascii="Verdana" w:hAnsi="Verdana"/>
          <w:b/>
          <w:sz w:val="24"/>
          <w:szCs w:val="24"/>
          <w:lang w:val="bg-BG"/>
        </w:rPr>
        <w:t>1.5.1 Търгът ще се проведе на 04</w:t>
      </w:r>
      <w:r w:rsidR="000A7286">
        <w:rPr>
          <w:rFonts w:ascii="Verdana" w:hAnsi="Verdana"/>
          <w:b/>
          <w:sz w:val="24"/>
          <w:szCs w:val="24"/>
          <w:lang w:val="bg-BG"/>
        </w:rPr>
        <w:t>.</w:t>
      </w:r>
      <w:r>
        <w:rPr>
          <w:rFonts w:ascii="Verdana" w:hAnsi="Verdana"/>
          <w:b/>
          <w:sz w:val="24"/>
          <w:szCs w:val="24"/>
          <w:lang w:val="bg-BG"/>
        </w:rPr>
        <w:t>12</w:t>
      </w:r>
      <w:r w:rsidR="000A7286">
        <w:rPr>
          <w:rFonts w:ascii="Verdana" w:hAnsi="Verdana"/>
          <w:b/>
          <w:sz w:val="24"/>
          <w:szCs w:val="24"/>
          <w:lang w:val="bg-BG"/>
        </w:rPr>
        <w:t xml:space="preserve">.2015 г. от 11.00 часа в сграда „А” на ХТМУ, находяща се в гр. София, бул. “Св. Климент Охридски” № 8, ІІ-и етаж, Заседателна зала, стая 210. </w:t>
      </w:r>
    </w:p>
    <w:p w:rsidR="000A7286" w:rsidRDefault="000A7286" w:rsidP="000A7286">
      <w:pPr>
        <w:pStyle w:val="BodyTextIndent"/>
        <w:rPr>
          <w:rFonts w:ascii="Verdana" w:hAnsi="Verdana"/>
          <w:sz w:val="24"/>
          <w:szCs w:val="24"/>
        </w:rPr>
      </w:pPr>
    </w:p>
    <w:p w:rsidR="000A7286" w:rsidRDefault="001E393F" w:rsidP="000A7286">
      <w:pPr>
        <w:pStyle w:val="BodyTextIndent"/>
        <w:rPr>
          <w:rFonts w:ascii="Verdana" w:hAnsi="Verdana"/>
          <w:sz w:val="24"/>
          <w:szCs w:val="24"/>
        </w:rPr>
      </w:pPr>
      <w:r>
        <w:rPr>
          <w:rFonts w:ascii="Verdana" w:hAnsi="Verdana"/>
          <w:sz w:val="24"/>
          <w:szCs w:val="24"/>
        </w:rPr>
        <w:t xml:space="preserve">       </w:t>
      </w:r>
      <w:r w:rsidR="000A7286">
        <w:rPr>
          <w:rFonts w:ascii="Verdana" w:hAnsi="Verdana"/>
          <w:sz w:val="24"/>
          <w:szCs w:val="24"/>
        </w:rPr>
        <w:t>1.5.2 Търгът ще се проведе от Комисия, назначена със Заповед на Ректора на ХТМУ.</w:t>
      </w:r>
    </w:p>
    <w:p w:rsidR="000A7286" w:rsidRDefault="000A7286" w:rsidP="000A7286">
      <w:pPr>
        <w:pStyle w:val="BodyTextIndent"/>
        <w:rPr>
          <w:rFonts w:ascii="Verdana" w:hAnsi="Verdana"/>
          <w:sz w:val="24"/>
          <w:szCs w:val="24"/>
        </w:rPr>
      </w:pPr>
      <w:r>
        <w:rPr>
          <w:rFonts w:ascii="Verdana" w:hAnsi="Verdana"/>
          <w:sz w:val="24"/>
          <w:szCs w:val="24"/>
        </w:rPr>
        <w:t xml:space="preserve">       </w:t>
      </w:r>
      <w:r w:rsidR="001E393F">
        <w:rPr>
          <w:rFonts w:ascii="Verdana" w:hAnsi="Verdana"/>
          <w:sz w:val="24"/>
          <w:szCs w:val="24"/>
        </w:rPr>
        <w:t>1</w:t>
      </w:r>
      <w:r>
        <w:rPr>
          <w:rFonts w:ascii="Verdana" w:hAnsi="Verdana"/>
          <w:sz w:val="24"/>
          <w:szCs w:val="24"/>
        </w:rPr>
        <w:t xml:space="preserve">.5.3 На основание чл. 44, ал. 1 от Правилника за прилагане на Закона за държавната собственост, условията на търга, определени в Заповедта за провеждане на търга са публикувани поне в един национален и в един местен вестник, както и на Интернет страницата на ХТМУ,  най-малко </w:t>
      </w:r>
      <w:r>
        <w:rPr>
          <w:rFonts w:ascii="Verdana" w:hAnsi="Verdana"/>
          <w:sz w:val="24"/>
          <w:szCs w:val="24"/>
          <w:lang w:val="ru-RU"/>
        </w:rPr>
        <w:t xml:space="preserve">30 (тридесет) </w:t>
      </w:r>
      <w:r>
        <w:rPr>
          <w:rFonts w:ascii="Verdana" w:hAnsi="Verdana"/>
          <w:sz w:val="24"/>
          <w:szCs w:val="24"/>
        </w:rPr>
        <w:t xml:space="preserve">дни преди крайния срок за подаване на заявленията за участие. </w:t>
      </w:r>
    </w:p>
    <w:p w:rsidR="000A7286" w:rsidRDefault="000A7286" w:rsidP="000A7286">
      <w:pPr>
        <w:pStyle w:val="BodyTextIndent"/>
        <w:rPr>
          <w:rFonts w:ascii="Verdana" w:hAnsi="Verdana"/>
          <w:sz w:val="24"/>
          <w:szCs w:val="24"/>
        </w:rPr>
      </w:pPr>
      <w:r>
        <w:rPr>
          <w:rFonts w:ascii="Verdana" w:hAnsi="Verdana"/>
          <w:sz w:val="24"/>
          <w:szCs w:val="24"/>
        </w:rPr>
        <w:t xml:space="preserve">       </w:t>
      </w:r>
      <w:r w:rsidR="001E393F">
        <w:rPr>
          <w:rFonts w:ascii="Verdana" w:hAnsi="Verdana"/>
          <w:sz w:val="24"/>
          <w:szCs w:val="24"/>
        </w:rPr>
        <w:t xml:space="preserve"> 1</w:t>
      </w:r>
      <w:r>
        <w:rPr>
          <w:rFonts w:ascii="Verdana" w:hAnsi="Verdana"/>
          <w:sz w:val="24"/>
          <w:szCs w:val="24"/>
        </w:rPr>
        <w:t xml:space="preserve">.5.4 На основание чл. 44, ал. 2 от Правилника за прилагане на Закона за държавната собственост, заповедта за провеждане на търга, с изключение на частта й относно състава на комисията, се поставя на видно място на входовете в сградите на ХТМУ, в срок от 3 дни от нейното издаване. </w:t>
      </w:r>
    </w:p>
    <w:p w:rsidR="000A7286" w:rsidRDefault="000A7286" w:rsidP="001E393F">
      <w:pPr>
        <w:spacing w:before="120"/>
        <w:jc w:val="both"/>
        <w:rPr>
          <w:rFonts w:ascii="Verdana" w:hAnsi="Verdana"/>
          <w:b/>
          <w:sz w:val="24"/>
          <w:szCs w:val="24"/>
          <w:lang w:val="bg-BG"/>
        </w:rPr>
      </w:pPr>
      <w:r>
        <w:rPr>
          <w:rFonts w:ascii="Verdana" w:hAnsi="Verdana"/>
          <w:b/>
          <w:sz w:val="24"/>
          <w:szCs w:val="24"/>
          <w:lang w:val="bg-BG"/>
        </w:rPr>
        <w:lastRenderedPageBreak/>
        <w:t xml:space="preserve">        1.6 ПРАВО НА УЧАСТИЕ ИМАТ:</w:t>
      </w:r>
    </w:p>
    <w:p w:rsidR="000A7286" w:rsidRDefault="000A7286" w:rsidP="000A7286">
      <w:pPr>
        <w:pStyle w:val="BodyTextIndent"/>
        <w:rPr>
          <w:rFonts w:ascii="Verdana" w:hAnsi="Verdana"/>
          <w:sz w:val="24"/>
          <w:szCs w:val="24"/>
        </w:rPr>
      </w:pPr>
      <w:r>
        <w:rPr>
          <w:rFonts w:ascii="Verdana" w:hAnsi="Verdana"/>
          <w:sz w:val="24"/>
          <w:szCs w:val="24"/>
        </w:rPr>
        <w:t xml:space="preserve">       1.6.1 Всички български или чуждестранни физически и юридически лица,  които отговарят на условията за участие и</w:t>
      </w:r>
      <w:r w:rsidR="00091F1F">
        <w:rPr>
          <w:rFonts w:ascii="Verdana" w:hAnsi="Verdana"/>
          <w:sz w:val="24"/>
          <w:szCs w:val="24"/>
        </w:rPr>
        <w:t xml:space="preserve"> подадат в срок до 15 часа на 03</w:t>
      </w:r>
      <w:r>
        <w:rPr>
          <w:rFonts w:ascii="Verdana" w:hAnsi="Verdana"/>
          <w:sz w:val="24"/>
          <w:szCs w:val="24"/>
        </w:rPr>
        <w:t>.</w:t>
      </w:r>
      <w:r w:rsidR="00091F1F">
        <w:rPr>
          <w:rFonts w:ascii="Verdana" w:hAnsi="Verdana"/>
          <w:sz w:val="24"/>
          <w:szCs w:val="24"/>
        </w:rPr>
        <w:t>12</w:t>
      </w:r>
      <w:r>
        <w:rPr>
          <w:rFonts w:ascii="Verdana" w:hAnsi="Verdana"/>
          <w:sz w:val="24"/>
          <w:szCs w:val="24"/>
        </w:rPr>
        <w:t xml:space="preserve">.2015 г., включително, заявление за участие, заедно с необходимите документи за участие в търга, посочени в раздел ІІ.т.3 от Тръжната документация.  </w:t>
      </w:r>
    </w:p>
    <w:p w:rsidR="000A7286" w:rsidRDefault="000A7286" w:rsidP="000A7286">
      <w:pPr>
        <w:pStyle w:val="BodyTextIndent"/>
        <w:rPr>
          <w:rFonts w:ascii="Verdana" w:hAnsi="Verdana"/>
          <w:sz w:val="24"/>
          <w:szCs w:val="24"/>
        </w:rPr>
      </w:pPr>
      <w:r>
        <w:rPr>
          <w:rFonts w:ascii="Verdana" w:hAnsi="Verdana"/>
          <w:sz w:val="24"/>
          <w:szCs w:val="24"/>
        </w:rPr>
        <w:t xml:space="preserve">     </w:t>
      </w:r>
    </w:p>
    <w:p w:rsidR="000A7286" w:rsidRDefault="000A7286" w:rsidP="000A7286">
      <w:pPr>
        <w:pStyle w:val="BodyTextIndent"/>
        <w:rPr>
          <w:rFonts w:ascii="Verdana" w:hAnsi="Verdana"/>
          <w:b/>
          <w:sz w:val="24"/>
          <w:szCs w:val="24"/>
        </w:rPr>
      </w:pPr>
      <w:r>
        <w:rPr>
          <w:rFonts w:ascii="Verdana" w:hAnsi="Verdana"/>
          <w:b/>
          <w:sz w:val="24"/>
          <w:szCs w:val="24"/>
        </w:rPr>
        <w:t xml:space="preserve">        1.7 НЕ СЕ ДОПУСКАТ ДО УЧАСТИЕ:</w:t>
      </w:r>
    </w:p>
    <w:p w:rsidR="000A7286" w:rsidRDefault="001E393F" w:rsidP="000A7286">
      <w:pPr>
        <w:jc w:val="both"/>
        <w:rPr>
          <w:rFonts w:ascii="Verdana" w:hAnsi="Verdana"/>
          <w:sz w:val="24"/>
          <w:szCs w:val="24"/>
          <w:lang w:val="bg-BG"/>
        </w:rPr>
      </w:pPr>
      <w:r>
        <w:rPr>
          <w:rFonts w:ascii="Verdana" w:hAnsi="Verdana"/>
          <w:sz w:val="24"/>
          <w:szCs w:val="24"/>
          <w:lang w:val="bg-BG"/>
        </w:rPr>
        <w:t xml:space="preserve">       </w:t>
      </w:r>
      <w:r w:rsidR="000A7286">
        <w:rPr>
          <w:rFonts w:ascii="Verdana" w:hAnsi="Verdana"/>
          <w:sz w:val="24"/>
          <w:szCs w:val="24"/>
          <w:lang w:val="bg-BG"/>
        </w:rPr>
        <w:t>1.7.1. Кандидати, чийто заявления за участие в настоящия търг са представени след изтичането на крайния срок за подаване на заявленията за учас</w:t>
      </w:r>
      <w:r w:rsidR="00091F1F">
        <w:rPr>
          <w:rFonts w:ascii="Verdana" w:hAnsi="Verdana"/>
          <w:sz w:val="24"/>
          <w:szCs w:val="24"/>
          <w:lang w:val="bg-BG"/>
        </w:rPr>
        <w:t>тие, а именно след 15 часа на 03</w:t>
      </w:r>
      <w:r w:rsidR="000A7286">
        <w:rPr>
          <w:rFonts w:ascii="Verdana" w:hAnsi="Verdana"/>
          <w:sz w:val="24"/>
          <w:szCs w:val="24"/>
          <w:lang w:val="bg-BG"/>
        </w:rPr>
        <w:t>.</w:t>
      </w:r>
      <w:r w:rsidR="00091F1F">
        <w:rPr>
          <w:rFonts w:ascii="Verdana" w:hAnsi="Verdana"/>
          <w:sz w:val="24"/>
          <w:szCs w:val="24"/>
          <w:lang w:val="bg-BG"/>
        </w:rPr>
        <w:t>12</w:t>
      </w:r>
      <w:r w:rsidR="000A7286">
        <w:rPr>
          <w:rFonts w:ascii="Verdana" w:hAnsi="Verdana"/>
          <w:sz w:val="24"/>
          <w:szCs w:val="24"/>
          <w:lang w:val="bg-BG"/>
        </w:rPr>
        <w:t xml:space="preserve">.2015 г. В този случай, съгласно чл. 51, ал. 5 от Правилника за прилагане на Закона за държавната собственост,  те не се приемат и се връщат незабавно на кандидатите. Тези обстоятелства се отбелязват в съответния входящ регистър. </w:t>
      </w:r>
    </w:p>
    <w:p w:rsidR="000A7286" w:rsidRDefault="000A7286" w:rsidP="000A7286">
      <w:pPr>
        <w:jc w:val="both"/>
        <w:rPr>
          <w:rFonts w:ascii="Verdana" w:hAnsi="Verdana"/>
          <w:b/>
          <w:sz w:val="24"/>
          <w:szCs w:val="24"/>
          <w:lang w:val="bg-BG"/>
        </w:rPr>
      </w:pPr>
      <w:r>
        <w:rPr>
          <w:rFonts w:ascii="Verdana" w:hAnsi="Verdana"/>
          <w:b/>
          <w:sz w:val="24"/>
          <w:szCs w:val="24"/>
          <w:lang w:val="bg-BG"/>
        </w:rPr>
        <w:t xml:space="preserve">        </w:t>
      </w:r>
      <w:r>
        <w:rPr>
          <w:rFonts w:ascii="Verdana" w:hAnsi="Verdana"/>
          <w:sz w:val="24"/>
          <w:szCs w:val="24"/>
          <w:lang w:val="bg-BG"/>
        </w:rPr>
        <w:t>1.7.2. Кандидати, чийто заявления за участие са представени в незапечатан, прозрачен или в скъсан плик. В този случай, съгласно чл.51, ал.5 от Правилника за прилагане на Закона за държавната собственост,  те не се приемат и се връщат незабавно на кандидатите. Тези обстоятелства се отбелязват в съответния входящ регистър.</w:t>
      </w:r>
      <w:r>
        <w:rPr>
          <w:rFonts w:ascii="Verdana" w:hAnsi="Verdana"/>
          <w:b/>
          <w:sz w:val="24"/>
          <w:szCs w:val="24"/>
          <w:lang w:val="bg-BG"/>
        </w:rPr>
        <w:t xml:space="preserve"> </w:t>
      </w:r>
    </w:p>
    <w:p w:rsidR="000A7286" w:rsidRDefault="000A7286" w:rsidP="000A7286">
      <w:pPr>
        <w:jc w:val="both"/>
        <w:rPr>
          <w:rFonts w:ascii="Verdana" w:hAnsi="Verdana"/>
          <w:sz w:val="24"/>
          <w:szCs w:val="24"/>
          <w:lang w:val="bg-BG"/>
        </w:rPr>
      </w:pPr>
      <w:r>
        <w:rPr>
          <w:rFonts w:ascii="Verdana" w:hAnsi="Verdana"/>
          <w:b/>
          <w:sz w:val="24"/>
          <w:szCs w:val="24"/>
          <w:lang w:val="bg-BG"/>
        </w:rPr>
        <w:t xml:space="preserve">        </w:t>
      </w:r>
      <w:r>
        <w:rPr>
          <w:rFonts w:ascii="Verdana" w:hAnsi="Verdana"/>
          <w:sz w:val="24"/>
          <w:szCs w:val="24"/>
          <w:lang w:val="bg-BG"/>
        </w:rPr>
        <w:t>1.7.3. Кандидати, които не отговарят на условията за участие, регламентирани в Раздел ІІ,т.1. „Условия за участие в търга” или чието заявление за участие е нередовно, т.е. не съдържа някой от необходимите документи за участие в търга, описани в раздел ІІ., т.3 „Необходими документи за участие в търга”.</w:t>
      </w:r>
    </w:p>
    <w:p w:rsidR="000A7286" w:rsidRDefault="000A7286" w:rsidP="000A7286">
      <w:pPr>
        <w:jc w:val="both"/>
        <w:rPr>
          <w:rFonts w:ascii="Verdana" w:hAnsi="Verdana"/>
          <w:color w:val="00FF00"/>
          <w:sz w:val="24"/>
          <w:szCs w:val="24"/>
          <w:lang w:val="ru-RU"/>
        </w:rPr>
      </w:pPr>
      <w:r>
        <w:rPr>
          <w:rFonts w:ascii="Verdana" w:hAnsi="Verdana"/>
          <w:sz w:val="24"/>
          <w:szCs w:val="24"/>
          <w:lang w:val="bg-BG"/>
        </w:rPr>
        <w:t xml:space="preserve">          1.7.4. Кандидати, чийто малък плик с надпис „Предлагана цена”  е в </w:t>
      </w:r>
      <w:r>
        <w:rPr>
          <w:rFonts w:ascii="Verdana" w:hAnsi="Verdana"/>
          <w:sz w:val="24"/>
          <w:szCs w:val="24"/>
          <w:lang w:val="ru-RU"/>
        </w:rPr>
        <w:t xml:space="preserve"> прозрачен, незапечатан или скъсан плик не се допуска</w:t>
      </w:r>
      <w:r>
        <w:rPr>
          <w:rFonts w:ascii="Verdana" w:hAnsi="Verdana"/>
          <w:sz w:val="24"/>
          <w:szCs w:val="24"/>
          <w:lang w:val="bg-BG"/>
        </w:rPr>
        <w:t>т</w:t>
      </w:r>
      <w:r>
        <w:rPr>
          <w:rFonts w:ascii="Verdana" w:hAnsi="Verdana"/>
          <w:sz w:val="24"/>
          <w:szCs w:val="24"/>
          <w:lang w:val="ru-RU"/>
        </w:rPr>
        <w:t xml:space="preserve"> от комисията до участие в търга.</w:t>
      </w:r>
    </w:p>
    <w:p w:rsidR="001E393F" w:rsidRDefault="001E393F" w:rsidP="000A7286">
      <w:pPr>
        <w:spacing w:before="120"/>
        <w:ind w:firstLine="720"/>
        <w:jc w:val="both"/>
        <w:rPr>
          <w:rFonts w:ascii="Verdana" w:hAnsi="Verdana"/>
          <w:b/>
          <w:sz w:val="24"/>
          <w:szCs w:val="24"/>
          <w:lang w:val="bg-BG"/>
        </w:rPr>
      </w:pPr>
    </w:p>
    <w:p w:rsidR="000A7286" w:rsidRDefault="000A7286" w:rsidP="000A7286">
      <w:pPr>
        <w:spacing w:before="120"/>
        <w:ind w:firstLine="720"/>
        <w:jc w:val="both"/>
        <w:rPr>
          <w:rFonts w:ascii="Verdana" w:hAnsi="Verdana"/>
          <w:b/>
          <w:sz w:val="24"/>
          <w:szCs w:val="24"/>
          <w:lang w:val="bg-BG"/>
        </w:rPr>
      </w:pPr>
      <w:r>
        <w:rPr>
          <w:rFonts w:ascii="Verdana" w:hAnsi="Verdana"/>
          <w:b/>
          <w:sz w:val="24"/>
          <w:szCs w:val="24"/>
          <w:lang w:val="bg-BG"/>
        </w:rPr>
        <w:t>1.8. РАЗМЕР НА ДЕПОЗИТА ЗА УЧАСТИЕ В ТЪРГА:</w:t>
      </w:r>
    </w:p>
    <w:p w:rsidR="000A7286" w:rsidRDefault="000A7286" w:rsidP="000A7286">
      <w:pPr>
        <w:spacing w:before="120"/>
        <w:jc w:val="both"/>
        <w:rPr>
          <w:rFonts w:ascii="Verdana" w:hAnsi="Verdana"/>
          <w:sz w:val="24"/>
          <w:szCs w:val="24"/>
          <w:lang w:val="ru-RU"/>
        </w:rPr>
      </w:pPr>
      <w:r>
        <w:rPr>
          <w:rFonts w:ascii="Verdana" w:hAnsi="Verdana"/>
          <w:sz w:val="24"/>
          <w:szCs w:val="24"/>
          <w:lang w:val="bg-BG"/>
        </w:rPr>
        <w:t xml:space="preserve">         Размерът на депозита за участие в търга е 0,5% /нула цяло и пет на сто/ от първоначалната наемна цена за срока на договора /три години/ в лева без ДДС</w:t>
      </w:r>
      <w:r>
        <w:rPr>
          <w:rFonts w:ascii="Verdana" w:hAnsi="Verdana" w:cs="Arial"/>
          <w:sz w:val="24"/>
          <w:szCs w:val="24"/>
          <w:lang w:val="ru-RU"/>
        </w:rPr>
        <w:t>.</w:t>
      </w:r>
    </w:p>
    <w:p w:rsidR="000A7286" w:rsidRDefault="000A7286" w:rsidP="000A7286">
      <w:pPr>
        <w:spacing w:before="120"/>
        <w:jc w:val="both"/>
        <w:rPr>
          <w:rFonts w:ascii="Verdana" w:hAnsi="Verdana"/>
          <w:sz w:val="24"/>
          <w:szCs w:val="24"/>
          <w:lang w:val="bg-BG"/>
        </w:rPr>
      </w:pPr>
      <w:r>
        <w:rPr>
          <w:rFonts w:ascii="Verdana" w:hAnsi="Verdana"/>
          <w:sz w:val="24"/>
          <w:szCs w:val="24"/>
          <w:lang w:val="bg-BG"/>
        </w:rPr>
        <w:t xml:space="preserve">       Внасяне на депозита – по банков път по сметката на ХТМУ, която е:</w:t>
      </w:r>
    </w:p>
    <w:p w:rsidR="000A7286" w:rsidRDefault="000A7286" w:rsidP="000A7286">
      <w:pPr>
        <w:spacing w:before="120"/>
        <w:jc w:val="both"/>
        <w:rPr>
          <w:rFonts w:ascii="Verdana" w:hAnsi="Verdana"/>
          <w:sz w:val="24"/>
          <w:szCs w:val="24"/>
          <w:lang w:val="bg-BG"/>
        </w:rPr>
      </w:pPr>
      <w:r>
        <w:rPr>
          <w:rFonts w:ascii="Verdana" w:hAnsi="Verdana"/>
          <w:sz w:val="24"/>
          <w:szCs w:val="24"/>
          <w:lang w:val="en-US"/>
        </w:rPr>
        <w:t>IBAN</w:t>
      </w:r>
      <w:r>
        <w:rPr>
          <w:rFonts w:ascii="Verdana" w:hAnsi="Verdana"/>
          <w:sz w:val="24"/>
          <w:szCs w:val="24"/>
          <w:lang w:val="bg-BG"/>
        </w:rPr>
        <w:t xml:space="preserve"> – </w:t>
      </w:r>
      <w:r>
        <w:rPr>
          <w:rFonts w:ascii="Verdana" w:hAnsi="Verdana"/>
          <w:sz w:val="24"/>
          <w:szCs w:val="24"/>
          <w:lang w:val="en-US"/>
        </w:rPr>
        <w:t>BG</w:t>
      </w:r>
      <w:r>
        <w:rPr>
          <w:rFonts w:ascii="Verdana" w:hAnsi="Verdana"/>
          <w:sz w:val="24"/>
          <w:szCs w:val="24"/>
          <w:lang w:val="bg-BG"/>
        </w:rPr>
        <w:t xml:space="preserve"> 16 </w:t>
      </w:r>
      <w:r>
        <w:rPr>
          <w:rFonts w:ascii="Verdana" w:hAnsi="Verdana"/>
          <w:sz w:val="24"/>
          <w:szCs w:val="24"/>
          <w:lang w:val="en-US"/>
        </w:rPr>
        <w:t>BNBG</w:t>
      </w:r>
      <w:r>
        <w:rPr>
          <w:rFonts w:ascii="Verdana" w:hAnsi="Verdana"/>
          <w:sz w:val="24"/>
          <w:szCs w:val="24"/>
          <w:lang w:val="bg-BG"/>
        </w:rPr>
        <w:t xml:space="preserve"> 9661 3300 1032 01</w:t>
      </w:r>
    </w:p>
    <w:p w:rsidR="000A7286" w:rsidRDefault="000A7286" w:rsidP="000A7286">
      <w:pPr>
        <w:spacing w:before="120"/>
        <w:jc w:val="both"/>
        <w:rPr>
          <w:rFonts w:ascii="Verdana" w:hAnsi="Verdana"/>
          <w:sz w:val="24"/>
          <w:szCs w:val="24"/>
          <w:lang w:val="bg-BG"/>
        </w:rPr>
      </w:pPr>
      <w:r>
        <w:rPr>
          <w:rFonts w:ascii="Verdana" w:hAnsi="Verdana"/>
          <w:sz w:val="24"/>
          <w:szCs w:val="24"/>
          <w:lang w:val="bg-BG"/>
        </w:rPr>
        <w:t xml:space="preserve">Банков код: </w:t>
      </w:r>
      <w:r>
        <w:rPr>
          <w:rFonts w:ascii="Verdana" w:hAnsi="Verdana"/>
          <w:sz w:val="24"/>
          <w:szCs w:val="24"/>
          <w:lang w:val="en-US"/>
        </w:rPr>
        <w:t>BNBGBGSD</w:t>
      </w:r>
      <w:r>
        <w:rPr>
          <w:rFonts w:ascii="Verdana" w:hAnsi="Verdana"/>
          <w:sz w:val="24"/>
          <w:szCs w:val="24"/>
          <w:lang w:val="bg-BG"/>
        </w:rPr>
        <w:t xml:space="preserve"> в БНБ. Внесеният депозит не се олихвява.</w:t>
      </w:r>
    </w:p>
    <w:p w:rsidR="00DE5CB1" w:rsidRDefault="00DE5CB1" w:rsidP="000A7286">
      <w:pPr>
        <w:pStyle w:val="BodyTextIndent3"/>
        <w:ind w:firstLine="720"/>
        <w:rPr>
          <w:rFonts w:ascii="Verdana" w:hAnsi="Verdana"/>
          <w:b/>
          <w:sz w:val="24"/>
          <w:szCs w:val="24"/>
          <w:lang w:val="bg-BG"/>
        </w:rPr>
      </w:pPr>
    </w:p>
    <w:p w:rsidR="00DE5CB1" w:rsidRDefault="00DE5CB1" w:rsidP="00DE5CB1">
      <w:pPr>
        <w:pStyle w:val="BodyTextIndent3"/>
        <w:ind w:firstLine="720"/>
        <w:rPr>
          <w:rFonts w:ascii="Verdana" w:hAnsi="Verdana"/>
          <w:b/>
          <w:sz w:val="24"/>
          <w:szCs w:val="24"/>
          <w:lang w:val="bg-BG"/>
        </w:rPr>
      </w:pPr>
    </w:p>
    <w:p w:rsidR="00DE5CB1" w:rsidRDefault="00DE5CB1" w:rsidP="00DE5CB1">
      <w:pPr>
        <w:pStyle w:val="BodyTextIndent3"/>
        <w:ind w:firstLine="720"/>
        <w:rPr>
          <w:rFonts w:ascii="Verdana" w:hAnsi="Verdana"/>
          <w:b/>
          <w:sz w:val="24"/>
          <w:szCs w:val="24"/>
          <w:lang w:val="bg-BG"/>
        </w:rPr>
      </w:pPr>
    </w:p>
    <w:p w:rsidR="00DE5CB1" w:rsidRDefault="000A7286" w:rsidP="00DE5CB1">
      <w:pPr>
        <w:pStyle w:val="BodyTextIndent3"/>
        <w:ind w:firstLine="720"/>
        <w:rPr>
          <w:rFonts w:ascii="Verdana" w:hAnsi="Verdana"/>
          <w:sz w:val="24"/>
          <w:szCs w:val="24"/>
          <w:lang w:val="bg-BG"/>
        </w:rPr>
      </w:pPr>
      <w:r>
        <w:rPr>
          <w:rFonts w:ascii="Verdana" w:hAnsi="Verdana"/>
          <w:b/>
          <w:sz w:val="24"/>
          <w:szCs w:val="24"/>
          <w:lang w:val="bg-BG"/>
        </w:rPr>
        <w:lastRenderedPageBreak/>
        <w:t>1.9. НАЧАЛНА ТРЪЖНА ЦЕНА:</w:t>
      </w:r>
      <w:r w:rsidR="00DE5CB1">
        <w:rPr>
          <w:rFonts w:ascii="Verdana" w:hAnsi="Verdana"/>
          <w:b/>
          <w:sz w:val="24"/>
          <w:szCs w:val="24"/>
          <w:lang w:val="bg-BG"/>
        </w:rPr>
        <w:tab/>
      </w:r>
      <w:r w:rsidR="00DE5CB1">
        <w:rPr>
          <w:rFonts w:ascii="Verdana" w:hAnsi="Verdana"/>
          <w:b/>
          <w:sz w:val="24"/>
          <w:szCs w:val="24"/>
          <w:lang w:val="bg-BG"/>
        </w:rPr>
        <w:tab/>
      </w:r>
      <w:r w:rsidR="00DE5CB1">
        <w:rPr>
          <w:rFonts w:ascii="Verdana" w:hAnsi="Verdana"/>
          <w:b/>
          <w:sz w:val="24"/>
          <w:szCs w:val="24"/>
          <w:lang w:val="bg-BG"/>
        </w:rPr>
        <w:tab/>
      </w:r>
      <w:r w:rsidR="00DE5CB1">
        <w:rPr>
          <w:rFonts w:ascii="Verdana" w:hAnsi="Verdana"/>
          <w:b/>
          <w:sz w:val="24"/>
          <w:szCs w:val="24"/>
          <w:lang w:val="bg-BG"/>
        </w:rPr>
        <w:tab/>
      </w:r>
      <w:r w:rsidR="00DE5CB1">
        <w:rPr>
          <w:rFonts w:ascii="Verdana" w:hAnsi="Verdana"/>
          <w:b/>
          <w:sz w:val="24"/>
          <w:szCs w:val="24"/>
          <w:lang w:val="bg-BG"/>
        </w:rPr>
        <w:tab/>
      </w:r>
      <w:r w:rsidR="00DE5CB1">
        <w:rPr>
          <w:rFonts w:ascii="Verdana" w:hAnsi="Verdana"/>
          <w:b/>
          <w:sz w:val="24"/>
          <w:szCs w:val="24"/>
          <w:lang w:val="bg-BG"/>
        </w:rPr>
        <w:tab/>
      </w:r>
      <w:r w:rsidR="00DE5CB1">
        <w:rPr>
          <w:rFonts w:ascii="Verdana" w:hAnsi="Verdana"/>
          <w:b/>
          <w:sz w:val="24"/>
          <w:szCs w:val="24"/>
          <w:lang w:val="bg-BG"/>
        </w:rPr>
        <w:tab/>
      </w:r>
      <w:r>
        <w:rPr>
          <w:rFonts w:ascii="Verdana" w:hAnsi="Verdana"/>
          <w:sz w:val="24"/>
          <w:szCs w:val="24"/>
          <w:lang w:val="bg-BG"/>
        </w:rPr>
        <w:t>1.9.1 Първоначалната тръжна цена е цената, от която ще започне наддаването за обекта на търга и представлява размера на първоначално определената в обявата месечна наемна вноска за един квадратен метър площ без ДДС.</w:t>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Pr>
          <w:rFonts w:ascii="Verdana" w:hAnsi="Verdana"/>
          <w:sz w:val="24"/>
          <w:szCs w:val="24"/>
          <w:lang w:val="bg-BG"/>
        </w:rPr>
        <w:t>1.9.2 Не се допуска предлагането на равна или по-ниска от определената първоначална цена. В тези случаи участникът се отстранява от търга и не участва в класиране на ценовите предложения</w:t>
      </w:r>
      <w:r w:rsidR="00DE5CB1">
        <w:rPr>
          <w:rFonts w:ascii="Verdana" w:hAnsi="Verdana"/>
          <w:sz w:val="24"/>
          <w:szCs w:val="24"/>
          <w:lang w:val="bg-BG"/>
        </w:rPr>
        <w:tab/>
      </w:r>
      <w:r w:rsidR="00DE5CB1">
        <w:rPr>
          <w:rFonts w:ascii="Verdana" w:hAnsi="Verdana"/>
          <w:sz w:val="24"/>
          <w:szCs w:val="24"/>
          <w:lang w:val="bg-BG"/>
        </w:rPr>
        <w:tab/>
      </w:r>
    </w:p>
    <w:p w:rsidR="000A7286" w:rsidRDefault="000A7286" w:rsidP="00DE5CB1">
      <w:pPr>
        <w:pStyle w:val="BodyTextIndent3"/>
        <w:ind w:firstLine="720"/>
        <w:rPr>
          <w:rFonts w:ascii="Verdana" w:hAnsi="Verdana"/>
          <w:b/>
          <w:sz w:val="24"/>
          <w:szCs w:val="24"/>
          <w:lang w:val="bg-BG"/>
        </w:rPr>
      </w:pPr>
      <w:r>
        <w:rPr>
          <w:rFonts w:ascii="Verdana" w:hAnsi="Verdana"/>
          <w:b/>
          <w:sz w:val="24"/>
          <w:szCs w:val="24"/>
          <w:lang w:val="bg-BG"/>
        </w:rPr>
        <w:t>1.10. СРОК ЗА ОТДАВАНЕ ПОД НАЕМ:</w:t>
      </w:r>
    </w:p>
    <w:p w:rsidR="000A7286" w:rsidRDefault="000A7286" w:rsidP="000A7286">
      <w:pPr>
        <w:ind w:firstLine="720"/>
        <w:jc w:val="both"/>
        <w:rPr>
          <w:rFonts w:ascii="Verdana" w:hAnsi="Verdana"/>
          <w:color w:val="000000"/>
          <w:sz w:val="24"/>
          <w:szCs w:val="24"/>
          <w:lang w:val="bg-BG"/>
        </w:rPr>
      </w:pPr>
      <w:r>
        <w:rPr>
          <w:rFonts w:ascii="Verdana" w:hAnsi="Verdana"/>
          <w:color w:val="000000"/>
          <w:sz w:val="24"/>
          <w:szCs w:val="24"/>
          <w:lang w:val="bg-BG"/>
        </w:rPr>
        <w:t xml:space="preserve">Срокът за отдаване под наем на имота, обект на търга, е </w:t>
      </w:r>
      <w:r w:rsidR="00091F1F">
        <w:rPr>
          <w:rFonts w:ascii="Verdana" w:hAnsi="Verdana"/>
          <w:color w:val="000000"/>
          <w:sz w:val="24"/>
          <w:szCs w:val="24"/>
          <w:lang w:val="bg-BG"/>
        </w:rPr>
        <w:t>три</w:t>
      </w:r>
      <w:r>
        <w:rPr>
          <w:rFonts w:ascii="Verdana" w:hAnsi="Verdana"/>
          <w:bCs/>
          <w:color w:val="000000"/>
          <w:sz w:val="24"/>
          <w:szCs w:val="24"/>
          <w:lang w:val="bg-BG"/>
        </w:rPr>
        <w:t xml:space="preserve"> години</w:t>
      </w:r>
      <w:r>
        <w:rPr>
          <w:rFonts w:ascii="Verdana" w:hAnsi="Verdana"/>
          <w:color w:val="000000"/>
          <w:sz w:val="24"/>
          <w:szCs w:val="24"/>
          <w:lang w:val="bg-BG"/>
        </w:rPr>
        <w:t>, считано от датата на сключване на договора за наем. Наемната цена се коригира с натрупания инфлационен процент по данни на НСИ.</w:t>
      </w:r>
    </w:p>
    <w:p w:rsidR="00091F1F" w:rsidRDefault="000A7286" w:rsidP="000A7286">
      <w:pPr>
        <w:tabs>
          <w:tab w:val="num" w:pos="1080"/>
        </w:tabs>
        <w:jc w:val="both"/>
        <w:rPr>
          <w:rFonts w:ascii="Verdana" w:hAnsi="Verdana"/>
          <w:b/>
          <w:sz w:val="24"/>
          <w:szCs w:val="24"/>
          <w:lang w:val="bg-BG"/>
        </w:rPr>
      </w:pPr>
      <w:r>
        <w:rPr>
          <w:rFonts w:ascii="Verdana" w:hAnsi="Verdana"/>
          <w:b/>
          <w:sz w:val="24"/>
          <w:szCs w:val="24"/>
          <w:lang w:val="bg-BG"/>
        </w:rPr>
        <w:t xml:space="preserve">         </w:t>
      </w:r>
    </w:p>
    <w:p w:rsidR="000A7286" w:rsidRDefault="00DE5CB1" w:rsidP="000A7286">
      <w:pPr>
        <w:tabs>
          <w:tab w:val="num" w:pos="1080"/>
        </w:tabs>
        <w:jc w:val="both"/>
        <w:rPr>
          <w:rFonts w:ascii="Verdana" w:hAnsi="Verdana"/>
          <w:b/>
          <w:sz w:val="24"/>
          <w:szCs w:val="24"/>
          <w:lang w:val="bg-BG"/>
        </w:rPr>
      </w:pPr>
      <w:r>
        <w:rPr>
          <w:rFonts w:ascii="Verdana" w:hAnsi="Verdana"/>
          <w:b/>
          <w:sz w:val="24"/>
          <w:szCs w:val="24"/>
          <w:lang w:val="bg-BG"/>
        </w:rPr>
        <w:t xml:space="preserve">         </w:t>
      </w:r>
      <w:r w:rsidR="000A7286">
        <w:rPr>
          <w:rFonts w:ascii="Verdana" w:hAnsi="Verdana"/>
          <w:b/>
          <w:sz w:val="24"/>
          <w:szCs w:val="24"/>
          <w:lang w:val="bg-BG"/>
        </w:rPr>
        <w:t>2. ПРОЦЕДУРА ПО ПРОВЕЖДАНЕ НА ТЪРГА: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2.1 В деня и часа, определени за провеждането на търга, председателят на комисията проверява присъствието на членовете й и обявява откриването на процедурата.</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bg-BG"/>
        </w:rPr>
        <w:tab/>
        <w:t>2.2 Участниците в търга или техни упълномощени представители могат да присъстват при отваряне и разглеждане на ценовите предложения от комисията.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2.3 Лицата, които са упълномощени от кандидатите, подали заявления за участие, се явяват и легитимират пред тръжната комисия чрез представяне на документ за самоличност и документ, удостоверяващ представителна власт.</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2.4 Търг може да се проведе само в случай, че:</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А) са се явили повече от трима членове на комисията, назначена за провеждане на търга;</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Б) поне един кандидат е подал заявление за участие в търга, отговарящо на нормативните и тръжни условия за провеждането на търга, като участникът следва да е подал заедно със заявлението за участие и писмено ценово предложение, оформено по начина, посочен в тръжната документация. </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2.5 В деня на провеждането на търга и след откриването на процедурата и легитимирането на кандидатите и техните представители, председателят на комисията  съобщава постъпилите за участие заявления и наименованията на кандидатите, и  обявява гласно констатациите относно наличието или липсата на неизпълнени финансови задължения към ХТМУ на всеки един от тях, удостоверени  чрез документ- служебна бележка от счетоводството на университета.</w:t>
      </w:r>
    </w:p>
    <w:p w:rsidR="000A7286" w:rsidRDefault="000A7286" w:rsidP="000A7286">
      <w:pPr>
        <w:pStyle w:val="BodyTextIndent"/>
        <w:rPr>
          <w:rFonts w:ascii="Verdana" w:hAnsi="Verdana"/>
          <w:sz w:val="24"/>
          <w:szCs w:val="24"/>
        </w:rPr>
      </w:pPr>
      <w:r>
        <w:rPr>
          <w:rFonts w:ascii="Verdana" w:hAnsi="Verdana"/>
          <w:sz w:val="24"/>
          <w:szCs w:val="24"/>
        </w:rPr>
        <w:t xml:space="preserve">         2.6 Заявленията за участие на кандидати, които имат неизпълнени финансови задължения към ХТМУ не се разглеждат и участникът не се допуска до по-нататъшно участие в търга.</w:t>
      </w:r>
    </w:p>
    <w:p w:rsidR="000A7286" w:rsidRDefault="000A7286" w:rsidP="000A7286">
      <w:pPr>
        <w:jc w:val="both"/>
        <w:rPr>
          <w:rFonts w:ascii="Verdana" w:hAnsi="Verdana"/>
          <w:sz w:val="24"/>
          <w:szCs w:val="24"/>
          <w:lang w:val="bg-BG"/>
        </w:rPr>
      </w:pPr>
      <w:r>
        <w:rPr>
          <w:rFonts w:ascii="Verdana" w:hAnsi="Verdana"/>
          <w:sz w:val="24"/>
          <w:szCs w:val="24"/>
          <w:lang w:val="bg-BG"/>
        </w:rPr>
        <w:lastRenderedPageBreak/>
        <w:t xml:space="preserve">         2.7 Комисията пристъпва към разпечатване на пликовете със заявленията за участие по реда на тяхното постъпване и се запознава с редовността на подадените документи. </w:t>
      </w:r>
      <w:r>
        <w:rPr>
          <w:rFonts w:ascii="Verdana" w:hAnsi="Verdana"/>
          <w:b/>
          <w:sz w:val="24"/>
          <w:szCs w:val="24"/>
          <w:lang w:val="bg-BG"/>
        </w:rPr>
        <w:t>Най-малко трима от членовете на комисията подписват малките пликове с ценовите предложения, преди същите да бъдат разпечатани.</w:t>
      </w:r>
      <w:r>
        <w:rPr>
          <w:rFonts w:ascii="Verdana" w:hAnsi="Verdana"/>
          <w:sz w:val="24"/>
          <w:szCs w:val="24"/>
          <w:lang w:val="bg-BG"/>
        </w:rPr>
        <w:t xml:space="preserve">  </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2.8 При проверката на редовността на необходимите документи за участие в търга, </w:t>
      </w:r>
      <w:r>
        <w:rPr>
          <w:rFonts w:ascii="Verdana" w:hAnsi="Verdana"/>
          <w:sz w:val="24"/>
          <w:szCs w:val="24"/>
          <w:lang w:val="ru-RU"/>
        </w:rPr>
        <w:t xml:space="preserve"> Комисията има право да проверява заявените данни</w:t>
      </w:r>
      <w:r>
        <w:rPr>
          <w:rFonts w:ascii="Verdana" w:hAnsi="Verdana"/>
          <w:sz w:val="24"/>
          <w:szCs w:val="24"/>
          <w:lang w:val="bg-BG"/>
        </w:rPr>
        <w:t xml:space="preserve"> в тях.</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2.9 След преглед на заявленията за участие и необходимите документи и п</w:t>
      </w:r>
      <w:r>
        <w:rPr>
          <w:rFonts w:ascii="Verdana" w:hAnsi="Verdana"/>
          <w:sz w:val="24"/>
          <w:szCs w:val="24"/>
          <w:lang w:val="ru-RU"/>
        </w:rPr>
        <w:t>ри</w:t>
      </w:r>
      <w:r>
        <w:rPr>
          <w:rFonts w:ascii="Verdana" w:hAnsi="Verdana"/>
          <w:sz w:val="24"/>
          <w:szCs w:val="24"/>
          <w:lang w:val="bg-BG"/>
        </w:rPr>
        <w:t xml:space="preserve"> констатации за </w:t>
      </w:r>
      <w:r>
        <w:rPr>
          <w:rFonts w:ascii="Verdana" w:hAnsi="Verdana"/>
          <w:sz w:val="24"/>
          <w:szCs w:val="24"/>
          <w:lang w:val="ru-RU"/>
        </w:rPr>
        <w:t xml:space="preserve">наличие на </w:t>
      </w:r>
      <w:r>
        <w:rPr>
          <w:rFonts w:ascii="Verdana" w:hAnsi="Verdana"/>
          <w:b/>
          <w:sz w:val="24"/>
          <w:szCs w:val="24"/>
          <w:lang w:val="ru-RU"/>
        </w:rPr>
        <w:t>редовно</w:t>
      </w:r>
      <w:r>
        <w:rPr>
          <w:rFonts w:ascii="Verdana" w:hAnsi="Verdana"/>
          <w:sz w:val="24"/>
          <w:szCs w:val="24"/>
          <w:lang w:val="ru-RU"/>
        </w:rPr>
        <w:t xml:space="preserve"> подадени документи</w:t>
      </w:r>
      <w:r>
        <w:rPr>
          <w:rFonts w:ascii="Verdana" w:hAnsi="Verdana"/>
          <w:sz w:val="24"/>
          <w:szCs w:val="24"/>
          <w:lang w:val="bg-BG"/>
        </w:rPr>
        <w:t>,</w:t>
      </w:r>
      <w:r>
        <w:rPr>
          <w:rFonts w:ascii="Verdana" w:hAnsi="Verdana"/>
          <w:sz w:val="24"/>
          <w:szCs w:val="24"/>
          <w:lang w:val="ru-RU"/>
        </w:rPr>
        <w:t xml:space="preserve"> Комисията преминава към разпечатване на малките пликове, съдържащи предложената от участниците в търга цена и пристъпва към класирането им. </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2.10 Участниците или  техни упълномощени представители могат да присъстват при отваряне и разглеждане на ценовите предложения.</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2.11 Комисията отбелязва в протокола за разглеждане, оценяване и класиране на ценовите предложения входящите номера на заявленията за участие на кандидатите, имената или наименованията им, платежните документи за внесения депозит, другите обстоятелства по редовността на подадените документи и предложените цени.</w:t>
      </w:r>
    </w:p>
    <w:p w:rsidR="000A7286" w:rsidRDefault="000A7286" w:rsidP="000A7286">
      <w:pPr>
        <w:pStyle w:val="BodyTextIndent"/>
        <w:tabs>
          <w:tab w:val="left" w:pos="720"/>
        </w:tabs>
        <w:rPr>
          <w:rFonts w:ascii="Verdana" w:hAnsi="Verdana"/>
          <w:sz w:val="24"/>
          <w:szCs w:val="24"/>
          <w:highlight w:val="yellow"/>
        </w:rPr>
      </w:pPr>
      <w:r>
        <w:rPr>
          <w:rFonts w:ascii="Verdana" w:hAnsi="Verdana"/>
          <w:sz w:val="24"/>
          <w:szCs w:val="24"/>
        </w:rPr>
        <w:t xml:space="preserve">        2.12 Редовно подадените ценови предложения се класират в низходящ ред според размера на предложената цена, като на първо място се класира кандидатът, предложил най-висока месечна наемна цена.  </w:t>
      </w:r>
    </w:p>
    <w:p w:rsidR="000A7286" w:rsidRDefault="000A7286" w:rsidP="000A7286">
      <w:pPr>
        <w:pStyle w:val="BodyTextIndent"/>
        <w:tabs>
          <w:tab w:val="left" w:pos="720"/>
        </w:tabs>
        <w:rPr>
          <w:rFonts w:ascii="Verdana" w:hAnsi="Verdana"/>
          <w:sz w:val="24"/>
          <w:szCs w:val="24"/>
        </w:rPr>
      </w:pPr>
      <w:r>
        <w:rPr>
          <w:rFonts w:ascii="Verdana" w:hAnsi="Verdana"/>
          <w:sz w:val="24"/>
          <w:szCs w:val="24"/>
        </w:rPr>
        <w:t xml:space="preserve">        2.13 За спечелил търга се обявява кандидатът, предложил най-висока месечна наемна цена.</w:t>
      </w:r>
    </w:p>
    <w:p w:rsidR="000A7286" w:rsidRDefault="000A7286" w:rsidP="000A7286">
      <w:pPr>
        <w:pStyle w:val="BodyTextIndent"/>
        <w:tabs>
          <w:tab w:val="left" w:pos="720"/>
        </w:tabs>
        <w:rPr>
          <w:rFonts w:ascii="Verdana" w:hAnsi="Verdana"/>
          <w:sz w:val="24"/>
          <w:szCs w:val="24"/>
        </w:rPr>
      </w:pPr>
      <w:r>
        <w:rPr>
          <w:rFonts w:ascii="Verdana" w:hAnsi="Verdana"/>
          <w:sz w:val="24"/>
          <w:szCs w:val="24"/>
        </w:rPr>
        <w:t xml:space="preserve">        2.14 В случай, че двама или повече кандидати са предложили еднаква най- висока цена, председателят на комисията обявява резултата, вписва го в протокола и определя срок за провеждането на явен търг между тези кандидати.</w:t>
      </w:r>
    </w:p>
    <w:p w:rsidR="000A7286" w:rsidRDefault="000A7286" w:rsidP="000A7286">
      <w:pPr>
        <w:pStyle w:val="BodyTextIndent"/>
        <w:tabs>
          <w:tab w:val="left" w:pos="720"/>
        </w:tabs>
        <w:rPr>
          <w:rFonts w:ascii="Verdana" w:hAnsi="Verdana"/>
          <w:sz w:val="24"/>
          <w:szCs w:val="24"/>
        </w:rPr>
      </w:pPr>
      <w:r>
        <w:rPr>
          <w:rFonts w:ascii="Verdana" w:hAnsi="Verdana"/>
          <w:sz w:val="24"/>
          <w:szCs w:val="24"/>
        </w:rPr>
        <w:t xml:space="preserve">        2.15 Председателят на комисията уведомява писмено (по eл. поща/писмо с обратна разписка) участниците, предложили еднаква най-висока цена, за деня и часа на провеждането на явния търг между тях.</w:t>
      </w:r>
    </w:p>
    <w:p w:rsidR="000A7286" w:rsidRDefault="000A7286" w:rsidP="000A7286">
      <w:pPr>
        <w:pStyle w:val="BodyTextIndent"/>
        <w:tabs>
          <w:tab w:val="left" w:pos="720"/>
        </w:tabs>
        <w:rPr>
          <w:rFonts w:ascii="Verdana" w:hAnsi="Verdana"/>
          <w:b/>
          <w:sz w:val="24"/>
          <w:szCs w:val="24"/>
        </w:rPr>
      </w:pPr>
      <w:r>
        <w:rPr>
          <w:rFonts w:ascii="Verdana" w:hAnsi="Verdana"/>
          <w:sz w:val="24"/>
          <w:szCs w:val="24"/>
        </w:rPr>
        <w:t xml:space="preserve">     </w:t>
      </w:r>
      <w:r>
        <w:rPr>
          <w:rFonts w:ascii="Verdana" w:hAnsi="Verdana"/>
          <w:b/>
          <w:sz w:val="24"/>
          <w:szCs w:val="24"/>
        </w:rPr>
        <w:t xml:space="preserve">   2.16 Явният търг се провежда по реда на чл.47-50 от ППЗДС, като наддаването започва от предложената от тях цена със стъпка на наддаване 10 на сто от тази цена.</w:t>
      </w:r>
    </w:p>
    <w:p w:rsidR="000A7286" w:rsidRDefault="000A7286" w:rsidP="00DE5CB1">
      <w:pPr>
        <w:jc w:val="both"/>
        <w:rPr>
          <w:rFonts w:ascii="Verdana" w:hAnsi="Verdana"/>
          <w:sz w:val="24"/>
          <w:szCs w:val="24"/>
          <w:lang w:val="ru-RU"/>
        </w:rPr>
      </w:pPr>
      <w:r>
        <w:rPr>
          <w:rFonts w:ascii="Verdana" w:hAnsi="Verdana"/>
          <w:bCs/>
          <w:sz w:val="24"/>
          <w:szCs w:val="24"/>
          <w:lang w:val="bg-BG"/>
        </w:rPr>
        <w:t xml:space="preserve">       2.16.1 В този случай, в</w:t>
      </w:r>
      <w:r>
        <w:rPr>
          <w:rFonts w:ascii="Verdana" w:hAnsi="Verdana"/>
          <w:sz w:val="24"/>
          <w:szCs w:val="24"/>
          <w:lang w:val="ru-RU"/>
        </w:rPr>
        <w:t xml:space="preserve"> деня и часа, определени за провеждането на търга, председателят на комисията проверява присъствието на членовете й и обявява </w:t>
      </w:r>
      <w:r>
        <w:rPr>
          <w:rFonts w:ascii="Verdana" w:hAnsi="Verdana"/>
          <w:sz w:val="24"/>
          <w:szCs w:val="24"/>
          <w:lang w:val="bg-BG"/>
        </w:rPr>
        <w:t xml:space="preserve">продължаването на </w:t>
      </w:r>
      <w:r>
        <w:rPr>
          <w:rFonts w:ascii="Verdana" w:hAnsi="Verdana"/>
          <w:sz w:val="24"/>
          <w:szCs w:val="24"/>
          <w:lang w:val="ru-RU"/>
        </w:rPr>
        <w:t xml:space="preserve"> процедурата. </w:t>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 xml:space="preserve">2.16.2 </w:t>
      </w:r>
      <w:r>
        <w:rPr>
          <w:rFonts w:ascii="Verdana" w:hAnsi="Verdana"/>
          <w:sz w:val="24"/>
          <w:szCs w:val="24"/>
          <w:lang w:val="ru-RU"/>
        </w:rPr>
        <w:t>Лицата, които са упълномощени от кандидатите, подали заявления за участие, се явяват и легитимират пред тръжната комисия чрез представяне на документ за самоличност и документ, удостоверяващ представителната власт.</w:t>
      </w:r>
    </w:p>
    <w:p w:rsidR="000A7286" w:rsidRPr="00DE5CB1" w:rsidRDefault="000A7286" w:rsidP="00DE5CB1">
      <w:pPr>
        <w:spacing w:before="100" w:beforeAutospacing="1" w:after="100" w:afterAutospacing="1"/>
        <w:jc w:val="both"/>
        <w:rPr>
          <w:rFonts w:ascii="Verdana" w:hAnsi="Verdana"/>
          <w:sz w:val="24"/>
          <w:szCs w:val="24"/>
          <w:lang w:val="ru-RU"/>
        </w:rPr>
      </w:pPr>
      <w:r>
        <w:rPr>
          <w:rFonts w:ascii="Verdana" w:hAnsi="Verdana"/>
          <w:sz w:val="24"/>
          <w:szCs w:val="24"/>
          <w:lang w:val="bg-BG"/>
        </w:rPr>
        <w:lastRenderedPageBreak/>
        <w:t xml:space="preserve">        2.16.3 </w:t>
      </w:r>
      <w:r>
        <w:rPr>
          <w:rFonts w:ascii="Verdana" w:hAnsi="Verdana"/>
          <w:sz w:val="24"/>
          <w:szCs w:val="24"/>
          <w:lang w:val="ru-RU"/>
        </w:rPr>
        <w:t>Ако в деня и часа, определени за провеждането на явния търг, не се яви представител на някой от кандидатите, предложили еднаква най-висока цена, комисията го отстранява от участие, а внесеният от него депозит се задържа.</w:t>
      </w:r>
      <w:bookmarkStart w:id="0" w:name="IT_CHLEN_48_0"/>
      <w:bookmarkStart w:id="1" w:name="2247071"/>
      <w:bookmarkEnd w:id="0"/>
      <w:bookmarkEnd w:id="1"/>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2.16.4 П</w:t>
      </w:r>
      <w:r>
        <w:rPr>
          <w:rFonts w:ascii="Verdana" w:hAnsi="Verdana"/>
          <w:sz w:val="24"/>
          <w:szCs w:val="24"/>
          <w:lang w:val="ru-RU"/>
        </w:rPr>
        <w:t>реди започването на търга</w:t>
      </w:r>
      <w:r>
        <w:rPr>
          <w:rFonts w:ascii="Verdana" w:hAnsi="Verdana"/>
          <w:sz w:val="24"/>
          <w:szCs w:val="24"/>
          <w:lang w:val="bg-BG"/>
        </w:rPr>
        <w:t xml:space="preserve"> с явно  наддаване</w:t>
      </w:r>
      <w:r>
        <w:rPr>
          <w:rFonts w:ascii="Verdana" w:hAnsi="Verdana"/>
          <w:sz w:val="24"/>
          <w:szCs w:val="24"/>
          <w:lang w:val="ru-RU"/>
        </w:rPr>
        <w:t xml:space="preserve"> председателят на комисията поканва последователно по реда на подаване на заявленията всички</w:t>
      </w:r>
      <w:r>
        <w:rPr>
          <w:rFonts w:ascii="Verdana" w:hAnsi="Verdana"/>
          <w:sz w:val="24"/>
          <w:szCs w:val="24"/>
          <w:lang w:val="bg-BG"/>
        </w:rPr>
        <w:t xml:space="preserve"> участници, предложили еднаква най-висока цена на търга с тайно  наддаване </w:t>
      </w:r>
      <w:r>
        <w:rPr>
          <w:rFonts w:ascii="Verdana" w:hAnsi="Verdana"/>
          <w:sz w:val="24"/>
          <w:szCs w:val="24"/>
          <w:lang w:val="ru-RU"/>
        </w:rPr>
        <w:t xml:space="preserve">да потвърдят устно </w:t>
      </w:r>
      <w:r>
        <w:rPr>
          <w:rFonts w:ascii="Verdana" w:hAnsi="Verdana"/>
          <w:sz w:val="24"/>
          <w:szCs w:val="24"/>
          <w:lang w:val="bg-BG"/>
        </w:rPr>
        <w:t>цената.</w:t>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 xml:space="preserve">2.16.5 </w:t>
      </w:r>
      <w:r>
        <w:rPr>
          <w:rFonts w:ascii="Verdana" w:hAnsi="Verdana"/>
          <w:sz w:val="24"/>
          <w:szCs w:val="24"/>
          <w:lang w:val="ru-RU"/>
        </w:rPr>
        <w:t>Когато някой от допуснатите кандидати откаже да потвърди началната тръжна цена, председателят не допуска този кандидат да продължи да участва в процедурата, а внесеният от него депозит за участие се задържа.</w:t>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rPr>
        <w:t xml:space="preserve">2.16.6 </w:t>
      </w:r>
      <w:r>
        <w:rPr>
          <w:rFonts w:ascii="Verdana" w:hAnsi="Verdana"/>
          <w:sz w:val="24"/>
          <w:szCs w:val="24"/>
          <w:lang w:val="ru-RU"/>
        </w:rPr>
        <w:t>Председателят на комисията обявява началната цена, от която да започне наддаването</w:t>
      </w:r>
      <w:r>
        <w:rPr>
          <w:rFonts w:ascii="Verdana" w:hAnsi="Verdana"/>
          <w:sz w:val="24"/>
          <w:szCs w:val="24"/>
        </w:rPr>
        <w:t xml:space="preserve"> </w:t>
      </w:r>
      <w:proofErr w:type="gramStart"/>
      <w:r>
        <w:rPr>
          <w:rFonts w:ascii="Verdana" w:hAnsi="Verdana"/>
          <w:sz w:val="24"/>
          <w:szCs w:val="24"/>
        </w:rPr>
        <w:t>(</w:t>
      </w:r>
      <w:r>
        <w:rPr>
          <w:rFonts w:ascii="Verdana" w:hAnsi="Verdana"/>
          <w:sz w:val="24"/>
          <w:szCs w:val="24"/>
          <w:lang w:val="ru-RU"/>
        </w:rPr>
        <w:t xml:space="preserve"> </w:t>
      </w:r>
      <w:r>
        <w:rPr>
          <w:rFonts w:ascii="Verdana" w:hAnsi="Verdana"/>
          <w:sz w:val="24"/>
          <w:szCs w:val="24"/>
        </w:rPr>
        <w:t>това</w:t>
      </w:r>
      <w:proofErr w:type="gramEnd"/>
      <w:r>
        <w:rPr>
          <w:rFonts w:ascii="Verdana" w:hAnsi="Verdana"/>
          <w:sz w:val="24"/>
          <w:szCs w:val="24"/>
        </w:rPr>
        <w:t xml:space="preserve"> е цената, предложена от двамата кандидати с най- висока цена)  и наддаването започва от предложената от тях цена със стъпка на наддаване: 10 на </w:t>
      </w:r>
      <w:proofErr w:type="spellStart"/>
      <w:r>
        <w:rPr>
          <w:rFonts w:ascii="Verdana" w:hAnsi="Verdana"/>
          <w:sz w:val="24"/>
          <w:szCs w:val="24"/>
        </w:rPr>
        <w:t>сто</w:t>
      </w:r>
      <w:proofErr w:type="spellEnd"/>
      <w:r>
        <w:rPr>
          <w:rFonts w:ascii="Verdana" w:hAnsi="Verdana"/>
          <w:sz w:val="24"/>
          <w:szCs w:val="24"/>
        </w:rPr>
        <w:t xml:space="preserve"> </w:t>
      </w:r>
      <w:proofErr w:type="spellStart"/>
      <w:r>
        <w:rPr>
          <w:rFonts w:ascii="Verdana" w:hAnsi="Verdana"/>
          <w:sz w:val="24"/>
          <w:szCs w:val="24"/>
        </w:rPr>
        <w:t>от</w:t>
      </w:r>
      <w:proofErr w:type="spellEnd"/>
      <w:r>
        <w:rPr>
          <w:rFonts w:ascii="Verdana" w:hAnsi="Verdana"/>
          <w:sz w:val="24"/>
          <w:szCs w:val="24"/>
        </w:rPr>
        <w:t xml:space="preserve"> </w:t>
      </w:r>
      <w:proofErr w:type="spellStart"/>
      <w:r>
        <w:rPr>
          <w:rFonts w:ascii="Verdana" w:hAnsi="Verdana"/>
          <w:sz w:val="24"/>
          <w:szCs w:val="24"/>
        </w:rPr>
        <w:t>тази</w:t>
      </w:r>
      <w:proofErr w:type="spellEnd"/>
      <w:r>
        <w:rPr>
          <w:rFonts w:ascii="Verdana" w:hAnsi="Verdana"/>
          <w:sz w:val="24"/>
          <w:szCs w:val="24"/>
        </w:rPr>
        <w:t xml:space="preserve"> </w:t>
      </w:r>
      <w:proofErr w:type="spellStart"/>
      <w:r>
        <w:rPr>
          <w:rFonts w:ascii="Verdana" w:hAnsi="Verdana"/>
          <w:sz w:val="24"/>
          <w:szCs w:val="24"/>
        </w:rPr>
        <w:t>цена</w:t>
      </w:r>
      <w:proofErr w:type="spellEnd"/>
      <w:r>
        <w:rPr>
          <w:rFonts w:ascii="Verdana" w:hAnsi="Verdana"/>
          <w:sz w:val="24"/>
          <w:szCs w:val="24"/>
        </w:rPr>
        <w:t>.</w:t>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 xml:space="preserve">2.16.7 </w:t>
      </w:r>
      <w:r>
        <w:rPr>
          <w:rFonts w:ascii="Verdana" w:hAnsi="Verdana"/>
          <w:sz w:val="24"/>
          <w:szCs w:val="24"/>
          <w:lang w:val="ru-RU"/>
        </w:rPr>
        <w:t>Наддаването се извършва чрез гласно обявяване от участниците на последователни суми над началната цена, разграничени със звуков сигнал от председателя на комисията. Всяко увеличение на цената трябва да бъде равно на стъпката за наддаване.</w:t>
      </w:r>
      <w:bookmarkStart w:id="2" w:name="IT_CHLEN_49_0"/>
      <w:bookmarkStart w:id="3" w:name="2247072"/>
      <w:bookmarkEnd w:id="2"/>
      <w:bookmarkEnd w:id="3"/>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 xml:space="preserve">2.16.8 </w:t>
      </w:r>
      <w:r>
        <w:rPr>
          <w:rFonts w:ascii="Verdana" w:hAnsi="Verdana"/>
          <w:sz w:val="24"/>
          <w:szCs w:val="24"/>
          <w:lang w:val="ru-RU"/>
        </w:rPr>
        <w:t xml:space="preserve">Участниците обявяват високо и ясно предлаганите суми и са обвързвани с тях без право да се позовават на грешка. </w:t>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 xml:space="preserve">2.16.9 </w:t>
      </w:r>
      <w:r>
        <w:rPr>
          <w:rFonts w:ascii="Verdana" w:hAnsi="Verdana"/>
          <w:sz w:val="24"/>
          <w:szCs w:val="24"/>
          <w:lang w:val="ru-RU"/>
        </w:rPr>
        <w:t>Преди третото обявяване на последната предложена сума, председателят прави предупреждение, че е последна и ако няма други предложения, търгът приключва със звуков сигнал. Председателят обявява предложената окончателна цена и спечелилия търга.</w:t>
      </w:r>
      <w:bookmarkStart w:id="4" w:name="IT_CHLEN_50_0"/>
      <w:bookmarkStart w:id="5" w:name="2247073"/>
      <w:bookmarkEnd w:id="4"/>
      <w:bookmarkEnd w:id="5"/>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 xml:space="preserve">2.16.10 </w:t>
      </w:r>
      <w:r>
        <w:rPr>
          <w:rFonts w:ascii="Verdana" w:hAnsi="Verdana"/>
          <w:sz w:val="24"/>
          <w:szCs w:val="24"/>
          <w:lang w:val="ru-RU"/>
        </w:rPr>
        <w:t>Когато сл</w:t>
      </w:r>
      <w:r>
        <w:rPr>
          <w:rFonts w:ascii="Verdana" w:hAnsi="Verdana"/>
          <w:sz w:val="24"/>
          <w:szCs w:val="24"/>
          <w:lang w:val="bg-BG"/>
        </w:rPr>
        <w:t>е</w:t>
      </w:r>
      <w:r>
        <w:rPr>
          <w:rFonts w:ascii="Verdana" w:hAnsi="Verdana"/>
          <w:sz w:val="24"/>
          <w:szCs w:val="24"/>
          <w:lang w:val="ru-RU"/>
        </w:rPr>
        <w:t xml:space="preserve">д изрична покана от председателя, участниците в търга, потвърдили началната тръжна цена, не участват в наддаването, внесените от тях депозити не се връщат и търгът се прекратява, съгласно чл. 50 ППЗДС. </w:t>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sidR="00DE5CB1">
        <w:rPr>
          <w:rFonts w:ascii="Verdana" w:hAnsi="Verdana"/>
          <w:sz w:val="24"/>
          <w:szCs w:val="24"/>
          <w:lang w:val="ru-RU"/>
        </w:rPr>
        <w:tab/>
      </w:r>
      <w:r>
        <w:rPr>
          <w:rFonts w:ascii="Verdana" w:hAnsi="Verdana"/>
          <w:sz w:val="24"/>
          <w:szCs w:val="24"/>
          <w:lang w:val="bg-BG"/>
        </w:rPr>
        <w:t xml:space="preserve">2.16.11 </w:t>
      </w:r>
      <w:r>
        <w:rPr>
          <w:rFonts w:ascii="Verdana" w:hAnsi="Verdana"/>
          <w:sz w:val="24"/>
          <w:szCs w:val="24"/>
          <w:lang w:val="ru-RU"/>
        </w:rPr>
        <w:t>Депозитът не се връща и на участник, който е определен за спечелил търга, но откаже да заплати предложената от него цена.</w:t>
      </w:r>
      <w:r w:rsidR="00DE5CB1">
        <w:rPr>
          <w:rFonts w:ascii="Verdana" w:hAnsi="Verdana"/>
          <w:sz w:val="24"/>
          <w:szCs w:val="24"/>
          <w:lang w:val="ru-RU"/>
        </w:rPr>
        <w:tab/>
      </w:r>
      <w:r w:rsidR="00DE5CB1">
        <w:rPr>
          <w:rFonts w:ascii="Verdana" w:hAnsi="Verdana"/>
          <w:sz w:val="24"/>
          <w:szCs w:val="24"/>
          <w:lang w:val="ru-RU"/>
        </w:rPr>
        <w:tab/>
      </w:r>
      <w:proofErr w:type="gramStart"/>
      <w:r>
        <w:rPr>
          <w:rFonts w:ascii="Verdana" w:hAnsi="Verdana"/>
          <w:sz w:val="24"/>
          <w:szCs w:val="24"/>
        </w:rPr>
        <w:t xml:space="preserve">2.16.12 След определяне на наемателя, председателят на комисията обявява приключването на търга, имената на спечелилия </w:t>
      </w:r>
      <w:proofErr w:type="spellStart"/>
      <w:r>
        <w:rPr>
          <w:rFonts w:ascii="Verdana" w:hAnsi="Verdana"/>
          <w:sz w:val="24"/>
          <w:szCs w:val="24"/>
        </w:rPr>
        <w:t>участник</w:t>
      </w:r>
      <w:proofErr w:type="spellEnd"/>
      <w:r>
        <w:rPr>
          <w:rFonts w:ascii="Verdana" w:hAnsi="Verdana"/>
          <w:sz w:val="24"/>
          <w:szCs w:val="24"/>
        </w:rPr>
        <w:t xml:space="preserve"> и </w:t>
      </w:r>
      <w:proofErr w:type="spellStart"/>
      <w:r>
        <w:rPr>
          <w:rFonts w:ascii="Verdana" w:hAnsi="Verdana"/>
          <w:sz w:val="24"/>
          <w:szCs w:val="24"/>
        </w:rPr>
        <w:t>достигнатата</w:t>
      </w:r>
      <w:proofErr w:type="spellEnd"/>
      <w:r>
        <w:rPr>
          <w:rFonts w:ascii="Verdana" w:hAnsi="Verdana"/>
          <w:sz w:val="24"/>
          <w:szCs w:val="24"/>
        </w:rPr>
        <w:t xml:space="preserve"> </w:t>
      </w:r>
      <w:proofErr w:type="spellStart"/>
      <w:r>
        <w:rPr>
          <w:rFonts w:ascii="Verdana" w:hAnsi="Verdana"/>
          <w:sz w:val="24"/>
          <w:szCs w:val="24"/>
        </w:rPr>
        <w:t>цена</w:t>
      </w:r>
      <w:proofErr w:type="spellEnd"/>
      <w:r>
        <w:rPr>
          <w:rFonts w:ascii="Verdana" w:hAnsi="Verdana"/>
          <w:sz w:val="24"/>
          <w:szCs w:val="24"/>
        </w:rPr>
        <w:t>.</w:t>
      </w:r>
      <w:proofErr w:type="gramEnd"/>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Pr>
          <w:rFonts w:ascii="Verdana" w:hAnsi="Verdana"/>
          <w:sz w:val="24"/>
          <w:szCs w:val="24"/>
        </w:rPr>
        <w:t xml:space="preserve">2.17.1 Тръжният протокол за тайния търг се съставя в 2 екземпляра - един за тръжната комисия и един за деловодството на наемодателя. </w:t>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sidR="00DE5CB1">
        <w:rPr>
          <w:rFonts w:ascii="Verdana" w:hAnsi="Verdana"/>
          <w:sz w:val="24"/>
          <w:szCs w:val="24"/>
          <w:lang w:val="bg-BG"/>
        </w:rPr>
        <w:tab/>
      </w:r>
      <w:r>
        <w:rPr>
          <w:rFonts w:ascii="Verdana" w:hAnsi="Verdana"/>
          <w:sz w:val="24"/>
          <w:szCs w:val="24"/>
        </w:rPr>
        <w:t xml:space="preserve">2.17.2 </w:t>
      </w:r>
      <w:proofErr w:type="spellStart"/>
      <w:r>
        <w:rPr>
          <w:rFonts w:ascii="Verdana" w:hAnsi="Verdana"/>
          <w:sz w:val="24"/>
          <w:szCs w:val="24"/>
        </w:rPr>
        <w:t>Протоколът</w:t>
      </w:r>
      <w:proofErr w:type="spellEnd"/>
      <w:r>
        <w:rPr>
          <w:rFonts w:ascii="Verdana" w:hAnsi="Verdana"/>
          <w:sz w:val="24"/>
          <w:szCs w:val="24"/>
        </w:rPr>
        <w:t xml:space="preserve"> </w:t>
      </w:r>
      <w:proofErr w:type="spellStart"/>
      <w:r>
        <w:rPr>
          <w:rFonts w:ascii="Verdana" w:hAnsi="Verdana"/>
          <w:sz w:val="24"/>
          <w:szCs w:val="24"/>
        </w:rPr>
        <w:t>се</w:t>
      </w:r>
      <w:proofErr w:type="spellEnd"/>
      <w:r>
        <w:rPr>
          <w:rFonts w:ascii="Verdana" w:hAnsi="Verdana"/>
          <w:sz w:val="24"/>
          <w:szCs w:val="24"/>
        </w:rPr>
        <w:t xml:space="preserve"> </w:t>
      </w:r>
      <w:proofErr w:type="spellStart"/>
      <w:r>
        <w:rPr>
          <w:rFonts w:ascii="Verdana" w:hAnsi="Verdana"/>
          <w:sz w:val="24"/>
          <w:szCs w:val="24"/>
        </w:rPr>
        <w:t>подписва</w:t>
      </w:r>
      <w:proofErr w:type="spellEnd"/>
      <w:r>
        <w:rPr>
          <w:rFonts w:ascii="Verdana" w:hAnsi="Verdana"/>
          <w:sz w:val="24"/>
          <w:szCs w:val="24"/>
        </w:rPr>
        <w:t xml:space="preserve"> от членовете на комисията. В случаите, когато е проведен и явен търг, в протокола се отбелязват и допълнителните обстоятелства по провеждането на търга и класирането, като протоколът се подписва и от кандидатите, участвали в явния търг. </w:t>
      </w:r>
    </w:p>
    <w:p w:rsidR="000A7286" w:rsidRDefault="00DE5CB1" w:rsidP="000A7286">
      <w:pPr>
        <w:pStyle w:val="BodyTextIndent"/>
        <w:tabs>
          <w:tab w:val="left" w:pos="720"/>
        </w:tabs>
        <w:rPr>
          <w:rFonts w:ascii="Verdana" w:hAnsi="Verdana"/>
          <w:sz w:val="24"/>
          <w:szCs w:val="24"/>
        </w:rPr>
      </w:pPr>
      <w:r>
        <w:rPr>
          <w:rFonts w:ascii="Verdana" w:hAnsi="Verdana"/>
          <w:sz w:val="24"/>
          <w:szCs w:val="24"/>
        </w:rPr>
        <w:lastRenderedPageBreak/>
        <w:t xml:space="preserve">        </w:t>
      </w:r>
      <w:r w:rsidR="000A7286">
        <w:rPr>
          <w:rFonts w:ascii="Verdana" w:hAnsi="Verdana"/>
          <w:sz w:val="24"/>
          <w:szCs w:val="24"/>
        </w:rPr>
        <w:t>2.17.3. Препис-извлечение от протокола относно проведения явен търг се връчва на спечелилия участник, а при писмено поискване - и на другите заинтересувани участници.</w:t>
      </w:r>
    </w:p>
    <w:p w:rsidR="000A7286" w:rsidRDefault="000A7286" w:rsidP="00DE5CB1">
      <w:pPr>
        <w:pStyle w:val="BodyTextIndent"/>
        <w:tabs>
          <w:tab w:val="left" w:pos="720"/>
        </w:tabs>
        <w:rPr>
          <w:rFonts w:ascii="Verdana" w:hAnsi="Verdana"/>
          <w:sz w:val="24"/>
          <w:szCs w:val="24"/>
        </w:rPr>
      </w:pPr>
      <w:r>
        <w:rPr>
          <w:rFonts w:ascii="Verdana" w:hAnsi="Verdana"/>
          <w:sz w:val="24"/>
          <w:szCs w:val="24"/>
        </w:rPr>
        <w:t xml:space="preserve">        2.18. След подписване на протокола, председателят на комисията закрива търга.</w:t>
      </w:r>
    </w:p>
    <w:p w:rsidR="000A7286" w:rsidRDefault="00DE5CB1" w:rsidP="00DE5CB1">
      <w:pPr>
        <w:jc w:val="both"/>
        <w:rPr>
          <w:rFonts w:ascii="Verdana" w:hAnsi="Verdana"/>
          <w:sz w:val="24"/>
          <w:szCs w:val="24"/>
          <w:lang w:val="ru-RU"/>
        </w:rPr>
      </w:pPr>
      <w:r>
        <w:rPr>
          <w:rFonts w:ascii="Verdana" w:hAnsi="Verdana"/>
          <w:sz w:val="24"/>
          <w:szCs w:val="24"/>
          <w:lang w:val="bg-BG"/>
        </w:rPr>
        <w:t xml:space="preserve">       </w:t>
      </w:r>
      <w:r w:rsidR="000A7286">
        <w:rPr>
          <w:rFonts w:ascii="Verdana" w:hAnsi="Verdana"/>
          <w:sz w:val="24"/>
          <w:szCs w:val="24"/>
          <w:lang w:val="bg-BG"/>
        </w:rPr>
        <w:t xml:space="preserve">2.19.1. </w:t>
      </w:r>
      <w:r w:rsidR="000A7286">
        <w:rPr>
          <w:rFonts w:ascii="Verdana" w:hAnsi="Verdana"/>
          <w:sz w:val="24"/>
          <w:szCs w:val="24"/>
          <w:lang w:val="ru-RU"/>
        </w:rPr>
        <w:t xml:space="preserve">Въз основа на резултатите от търга, в 7-дневен срок от датата на провеждането му </w:t>
      </w:r>
      <w:r w:rsidR="000A7286">
        <w:rPr>
          <w:rFonts w:ascii="Verdana" w:hAnsi="Verdana"/>
          <w:sz w:val="24"/>
          <w:szCs w:val="24"/>
          <w:lang w:val="bg-BG"/>
        </w:rPr>
        <w:t>Ректорът на ХТМУ</w:t>
      </w:r>
      <w:r w:rsidR="000A7286">
        <w:rPr>
          <w:rFonts w:ascii="Verdana" w:hAnsi="Verdana"/>
          <w:sz w:val="24"/>
          <w:szCs w:val="24"/>
          <w:lang w:val="ru-RU"/>
        </w:rPr>
        <w:t xml:space="preserve"> издава заповед, с която определя </w:t>
      </w:r>
      <w:r w:rsidR="000A7286">
        <w:rPr>
          <w:rFonts w:ascii="Verdana" w:hAnsi="Verdana"/>
          <w:sz w:val="24"/>
          <w:szCs w:val="24"/>
          <w:lang w:val="bg-BG"/>
        </w:rPr>
        <w:t>наемателя</w:t>
      </w:r>
      <w:r w:rsidR="000A7286">
        <w:rPr>
          <w:rFonts w:ascii="Verdana" w:hAnsi="Verdana"/>
          <w:sz w:val="24"/>
          <w:szCs w:val="24"/>
          <w:lang w:val="ru-RU"/>
        </w:rPr>
        <w:t xml:space="preserve">, цената и условията на плащането. </w:t>
      </w:r>
      <w:r>
        <w:rPr>
          <w:rFonts w:ascii="Verdana" w:hAnsi="Verdana"/>
          <w:sz w:val="24"/>
          <w:szCs w:val="24"/>
          <w:lang w:val="ru-RU"/>
        </w:rPr>
        <w:tab/>
      </w:r>
      <w:r>
        <w:rPr>
          <w:rFonts w:ascii="Verdana" w:hAnsi="Verdana"/>
          <w:sz w:val="24"/>
          <w:szCs w:val="24"/>
          <w:lang w:val="ru-RU"/>
        </w:rPr>
        <w:tab/>
      </w:r>
      <w:r>
        <w:rPr>
          <w:rFonts w:ascii="Verdana" w:hAnsi="Verdana"/>
          <w:sz w:val="24"/>
          <w:szCs w:val="24"/>
          <w:lang w:val="ru-RU"/>
        </w:rPr>
        <w:tab/>
      </w:r>
      <w:r w:rsidR="000A7286">
        <w:rPr>
          <w:rFonts w:ascii="Verdana" w:hAnsi="Verdana"/>
          <w:sz w:val="24"/>
          <w:szCs w:val="24"/>
          <w:lang w:val="bg-BG"/>
        </w:rPr>
        <w:t xml:space="preserve">2.19.2. </w:t>
      </w:r>
      <w:r w:rsidR="000A7286">
        <w:rPr>
          <w:rFonts w:ascii="Verdana" w:hAnsi="Verdana"/>
          <w:sz w:val="24"/>
          <w:szCs w:val="24"/>
          <w:lang w:val="ru-RU"/>
        </w:rPr>
        <w:t>Заповедта се съобщава на участниците в търга по реда на Административнопроцесуалния кодекс.</w:t>
      </w:r>
      <w:r>
        <w:rPr>
          <w:rFonts w:ascii="Verdana" w:hAnsi="Verdana"/>
          <w:sz w:val="24"/>
          <w:szCs w:val="24"/>
          <w:lang w:val="ru-RU"/>
        </w:rPr>
        <w:tab/>
      </w:r>
      <w:r>
        <w:rPr>
          <w:rFonts w:ascii="Verdana" w:hAnsi="Verdana"/>
          <w:sz w:val="24"/>
          <w:szCs w:val="24"/>
          <w:lang w:val="ru-RU"/>
        </w:rPr>
        <w:tab/>
      </w:r>
      <w:r>
        <w:rPr>
          <w:rFonts w:ascii="Verdana" w:hAnsi="Verdana"/>
          <w:sz w:val="24"/>
          <w:szCs w:val="24"/>
          <w:lang w:val="ru-RU"/>
        </w:rPr>
        <w:tab/>
      </w:r>
      <w:r>
        <w:rPr>
          <w:rFonts w:ascii="Verdana" w:hAnsi="Verdana"/>
          <w:sz w:val="24"/>
          <w:szCs w:val="24"/>
          <w:lang w:val="ru-RU"/>
        </w:rPr>
        <w:tab/>
      </w:r>
      <w:r>
        <w:rPr>
          <w:rFonts w:ascii="Verdana" w:hAnsi="Verdana"/>
          <w:sz w:val="24"/>
          <w:szCs w:val="24"/>
          <w:lang w:val="ru-RU"/>
        </w:rPr>
        <w:tab/>
      </w:r>
      <w:r>
        <w:rPr>
          <w:rFonts w:ascii="Verdana" w:hAnsi="Verdana"/>
          <w:sz w:val="24"/>
          <w:szCs w:val="24"/>
          <w:lang w:val="ru-RU"/>
        </w:rPr>
        <w:tab/>
      </w:r>
      <w:r w:rsidR="000A7286">
        <w:rPr>
          <w:rFonts w:ascii="Verdana" w:hAnsi="Verdana"/>
          <w:sz w:val="24"/>
          <w:szCs w:val="24"/>
          <w:lang w:val="bg-BG"/>
        </w:rPr>
        <w:t xml:space="preserve">2.19.3. </w:t>
      </w:r>
      <w:r w:rsidR="000A7286">
        <w:rPr>
          <w:rFonts w:ascii="Verdana" w:hAnsi="Verdana"/>
          <w:sz w:val="24"/>
          <w:szCs w:val="24"/>
          <w:lang w:val="ru-RU"/>
        </w:rPr>
        <w:t>Заинтересуваните участници могат да обжалват заповедта</w:t>
      </w:r>
      <w:r w:rsidR="000A7286">
        <w:rPr>
          <w:rFonts w:ascii="Verdana" w:hAnsi="Verdana"/>
          <w:sz w:val="24"/>
          <w:szCs w:val="24"/>
          <w:lang w:val="bg-BG"/>
        </w:rPr>
        <w:t xml:space="preserve"> за определяне на наемател </w:t>
      </w:r>
      <w:r w:rsidR="000A7286">
        <w:rPr>
          <w:rFonts w:ascii="Verdana" w:hAnsi="Verdana"/>
          <w:sz w:val="24"/>
          <w:szCs w:val="24"/>
          <w:lang w:val="ru-RU"/>
        </w:rPr>
        <w:t>по реда на Административнопроцесуалния кодекс.</w:t>
      </w:r>
    </w:p>
    <w:p w:rsidR="000A7286" w:rsidRDefault="000A7286" w:rsidP="000A7286">
      <w:pPr>
        <w:jc w:val="both"/>
        <w:rPr>
          <w:rFonts w:ascii="Verdana" w:hAnsi="Verdana"/>
          <w:sz w:val="24"/>
          <w:szCs w:val="24"/>
          <w:lang w:val="ru-RU"/>
        </w:rPr>
      </w:pPr>
      <w:bookmarkStart w:id="6" w:name="IT_CHLEN_56_0"/>
      <w:bookmarkStart w:id="7" w:name="2247079"/>
      <w:bookmarkEnd w:id="6"/>
      <w:bookmarkEnd w:id="7"/>
      <w:r>
        <w:rPr>
          <w:rFonts w:ascii="Verdana" w:hAnsi="Verdana"/>
          <w:sz w:val="24"/>
          <w:szCs w:val="24"/>
          <w:lang w:val="bg-BG"/>
        </w:rPr>
        <w:t xml:space="preserve">        2.20. </w:t>
      </w:r>
      <w:r>
        <w:rPr>
          <w:rFonts w:ascii="Verdana" w:hAnsi="Verdana"/>
          <w:sz w:val="24"/>
          <w:szCs w:val="24"/>
          <w:lang w:val="ru-RU"/>
        </w:rPr>
        <w:t xml:space="preserve">Заповедта </w:t>
      </w:r>
      <w:r>
        <w:rPr>
          <w:rFonts w:ascii="Verdana" w:hAnsi="Verdana"/>
          <w:sz w:val="24"/>
          <w:szCs w:val="24"/>
          <w:lang w:val="bg-BG"/>
        </w:rPr>
        <w:t xml:space="preserve">за определяне на наемател </w:t>
      </w:r>
      <w:r>
        <w:rPr>
          <w:rFonts w:ascii="Verdana" w:hAnsi="Verdana"/>
          <w:sz w:val="24"/>
          <w:szCs w:val="24"/>
          <w:lang w:val="ru-RU"/>
        </w:rPr>
        <w:t xml:space="preserve">се обявява на видно място на входовете в сградите на </w:t>
      </w:r>
      <w:r>
        <w:rPr>
          <w:rFonts w:ascii="Verdana" w:hAnsi="Verdana"/>
          <w:sz w:val="24"/>
          <w:szCs w:val="24"/>
          <w:lang w:val="bg-BG"/>
        </w:rPr>
        <w:t>ХТМУ</w:t>
      </w:r>
      <w:r>
        <w:rPr>
          <w:rFonts w:ascii="Verdana" w:hAnsi="Verdana"/>
          <w:sz w:val="24"/>
          <w:szCs w:val="24"/>
          <w:lang w:val="ru-RU"/>
        </w:rPr>
        <w:t xml:space="preserve">, </w:t>
      </w:r>
      <w:r>
        <w:rPr>
          <w:rFonts w:ascii="Verdana" w:hAnsi="Verdana"/>
          <w:sz w:val="24"/>
          <w:szCs w:val="24"/>
          <w:lang w:val="bg-BG"/>
        </w:rPr>
        <w:t>както и</w:t>
      </w:r>
      <w:r>
        <w:rPr>
          <w:rFonts w:ascii="Verdana" w:hAnsi="Verdana"/>
          <w:sz w:val="24"/>
          <w:szCs w:val="24"/>
          <w:lang w:val="ru-RU"/>
        </w:rPr>
        <w:t xml:space="preserve"> на Интернет </w:t>
      </w:r>
      <w:r>
        <w:rPr>
          <w:rFonts w:ascii="Verdana" w:hAnsi="Verdana"/>
          <w:sz w:val="24"/>
          <w:szCs w:val="24"/>
          <w:lang w:val="bg-BG"/>
        </w:rPr>
        <w:t>с</w:t>
      </w:r>
      <w:r>
        <w:rPr>
          <w:rFonts w:ascii="Verdana" w:hAnsi="Verdana"/>
          <w:sz w:val="24"/>
          <w:szCs w:val="24"/>
          <w:lang w:val="ru-RU"/>
        </w:rPr>
        <w:t>траницата на</w:t>
      </w:r>
      <w:r>
        <w:rPr>
          <w:rFonts w:ascii="Verdana" w:hAnsi="Verdana"/>
          <w:sz w:val="24"/>
          <w:szCs w:val="24"/>
          <w:lang w:val="bg-BG"/>
        </w:rPr>
        <w:t xml:space="preserve"> университета</w:t>
      </w:r>
      <w:r>
        <w:rPr>
          <w:rFonts w:ascii="Verdana" w:hAnsi="Verdana"/>
          <w:sz w:val="24"/>
          <w:szCs w:val="24"/>
          <w:lang w:val="ru-RU"/>
        </w:rPr>
        <w:t xml:space="preserve">. </w:t>
      </w:r>
    </w:p>
    <w:p w:rsidR="000A7286" w:rsidRDefault="000A7286" w:rsidP="000A7286">
      <w:pPr>
        <w:pStyle w:val="BodyTextIndent2"/>
        <w:rPr>
          <w:rFonts w:ascii="Verdana" w:hAnsi="Verdana"/>
          <w:b/>
          <w:sz w:val="24"/>
          <w:szCs w:val="24"/>
          <w:lang w:val="bg-BG"/>
        </w:rPr>
      </w:pPr>
    </w:p>
    <w:p w:rsidR="000A7286" w:rsidRDefault="00DE5CB1" w:rsidP="00DE5CB1">
      <w:pPr>
        <w:pStyle w:val="BodyTextIndent2"/>
        <w:ind w:firstLine="0"/>
        <w:rPr>
          <w:rFonts w:ascii="Verdana" w:hAnsi="Verdana"/>
          <w:b/>
          <w:sz w:val="24"/>
          <w:szCs w:val="24"/>
          <w:lang w:val="bg-BG"/>
        </w:rPr>
      </w:pPr>
      <w:r>
        <w:rPr>
          <w:rFonts w:ascii="Verdana" w:hAnsi="Verdana"/>
          <w:b/>
          <w:sz w:val="24"/>
          <w:szCs w:val="24"/>
          <w:lang w:val="bg-BG"/>
        </w:rPr>
        <w:t xml:space="preserve">         </w:t>
      </w:r>
      <w:r w:rsidR="000A7286">
        <w:rPr>
          <w:rFonts w:ascii="Verdana" w:hAnsi="Verdana"/>
          <w:b/>
          <w:sz w:val="24"/>
          <w:szCs w:val="24"/>
          <w:lang w:val="bg-BG"/>
        </w:rPr>
        <w:t>3. НЕПРОВЕЖДАНЕ И ПРЕКРАТЯВАНЕ НА ТЪРГА</w:t>
      </w:r>
    </w:p>
    <w:p w:rsidR="000A7286" w:rsidRDefault="000A7286" w:rsidP="000A7286">
      <w:pPr>
        <w:pStyle w:val="BodyTextIndent2"/>
        <w:ind w:firstLine="0"/>
        <w:rPr>
          <w:rFonts w:ascii="Verdana" w:hAnsi="Verdana"/>
          <w:sz w:val="24"/>
          <w:szCs w:val="24"/>
          <w:lang w:val="bg-BG"/>
        </w:rPr>
      </w:pPr>
      <w:r>
        <w:rPr>
          <w:rFonts w:ascii="Verdana" w:hAnsi="Verdana"/>
          <w:sz w:val="24"/>
          <w:szCs w:val="24"/>
          <w:lang w:val="bg-BG"/>
        </w:rPr>
        <w:t xml:space="preserve">     </w:t>
      </w:r>
      <w:r w:rsidR="00DE5CB1">
        <w:rPr>
          <w:rFonts w:ascii="Verdana" w:hAnsi="Verdana"/>
          <w:sz w:val="24"/>
          <w:szCs w:val="24"/>
          <w:lang w:val="bg-BG"/>
        </w:rPr>
        <w:t xml:space="preserve">   </w:t>
      </w:r>
      <w:r>
        <w:rPr>
          <w:rFonts w:ascii="Verdana" w:hAnsi="Verdana"/>
          <w:sz w:val="24"/>
          <w:szCs w:val="24"/>
          <w:lang w:val="bg-BG"/>
        </w:rPr>
        <w:t xml:space="preserve">3.1. Търгът не се провежда, в случай, че : </w:t>
      </w:r>
    </w:p>
    <w:p w:rsidR="000A7286" w:rsidRDefault="000A7286" w:rsidP="000A7286">
      <w:pPr>
        <w:pStyle w:val="BodyTextIndent2"/>
        <w:ind w:firstLine="0"/>
        <w:rPr>
          <w:rFonts w:ascii="Verdana" w:hAnsi="Verdana"/>
          <w:sz w:val="24"/>
          <w:szCs w:val="24"/>
          <w:lang w:val="bg-BG"/>
        </w:rPr>
      </w:pPr>
      <w:r>
        <w:rPr>
          <w:rFonts w:ascii="Verdana" w:hAnsi="Verdana"/>
          <w:sz w:val="24"/>
          <w:szCs w:val="24"/>
          <w:lang w:val="bg-BG"/>
        </w:rPr>
        <w:t xml:space="preserve">     а) са се явили по-малко от трима членове на комисията;</w:t>
      </w:r>
    </w:p>
    <w:p w:rsidR="000A7286" w:rsidRDefault="000A7286" w:rsidP="000A7286">
      <w:pPr>
        <w:pStyle w:val="BodyTextIndent2"/>
        <w:ind w:firstLine="0"/>
        <w:rPr>
          <w:rFonts w:ascii="Verdana" w:hAnsi="Verdana"/>
          <w:sz w:val="24"/>
          <w:szCs w:val="24"/>
          <w:lang w:val="bg-BG"/>
        </w:rPr>
      </w:pPr>
      <w:r>
        <w:rPr>
          <w:rFonts w:ascii="Verdana" w:hAnsi="Verdana"/>
          <w:sz w:val="24"/>
          <w:szCs w:val="24"/>
          <w:lang w:val="bg-BG"/>
        </w:rPr>
        <w:t xml:space="preserve">     б) не е подадено нито едно заявление за участие;</w:t>
      </w:r>
    </w:p>
    <w:p w:rsidR="000A7286" w:rsidRDefault="000A7286" w:rsidP="000A7286">
      <w:pPr>
        <w:pStyle w:val="BodyTextIndent2"/>
        <w:ind w:firstLine="0"/>
        <w:rPr>
          <w:rFonts w:ascii="Verdana" w:hAnsi="Verdana"/>
          <w:sz w:val="24"/>
          <w:szCs w:val="24"/>
          <w:lang w:val="bg-BG"/>
        </w:rPr>
      </w:pPr>
      <w:r>
        <w:rPr>
          <w:rFonts w:ascii="Verdana" w:hAnsi="Verdana"/>
          <w:sz w:val="24"/>
          <w:szCs w:val="24"/>
          <w:lang w:val="bg-BG"/>
        </w:rPr>
        <w:t xml:space="preserve">     в) не е допуснат до наддаването нито един кандидат.</w:t>
      </w:r>
    </w:p>
    <w:p w:rsidR="000A7286" w:rsidRDefault="000A7286" w:rsidP="000A7286">
      <w:pPr>
        <w:pStyle w:val="BodyTextIndent2"/>
        <w:ind w:firstLine="0"/>
        <w:rPr>
          <w:rFonts w:ascii="Verdana" w:hAnsi="Verdana"/>
          <w:sz w:val="24"/>
          <w:szCs w:val="24"/>
          <w:lang w:val="bg-BG"/>
        </w:rPr>
      </w:pPr>
      <w:r>
        <w:rPr>
          <w:rFonts w:ascii="Verdana" w:hAnsi="Verdana"/>
          <w:sz w:val="24"/>
          <w:szCs w:val="24"/>
          <w:lang w:val="bg-BG"/>
        </w:rPr>
        <w:t xml:space="preserve">     Търгът може да се проведе само в случай, че поне един кандидат е подал заявление за участие, което е редовно и отговаря на нормативните и тръжни условия за провеждане на търга, в това число е подал и писмено ценово предложение, оформено по начина, посочен в настоящата тръжна документация.</w:t>
      </w:r>
    </w:p>
    <w:p w:rsidR="000A7286" w:rsidRDefault="000A7286" w:rsidP="000A7286">
      <w:pPr>
        <w:pStyle w:val="BodyTextIndent2"/>
        <w:ind w:firstLine="0"/>
        <w:rPr>
          <w:rFonts w:ascii="Verdana" w:hAnsi="Verdana"/>
          <w:sz w:val="24"/>
          <w:szCs w:val="24"/>
          <w:lang w:val="bg-BG"/>
        </w:rPr>
      </w:pPr>
      <w:r>
        <w:rPr>
          <w:rFonts w:ascii="Verdana" w:hAnsi="Verdana"/>
          <w:sz w:val="24"/>
          <w:szCs w:val="24"/>
          <w:lang w:val="bg-BG"/>
        </w:rPr>
        <w:t xml:space="preserve">     3.2 При възникването на обстоятелства, които правят невъзможно откриването на търга или неговото приключване, комисията съставя протокол, въз основа на който Ректорът на ХТМУ със заповед определя провеждането на нов търг или прекратява процедурата.</w:t>
      </w:r>
    </w:p>
    <w:p w:rsidR="00DE5CB1" w:rsidRDefault="00DE5CB1" w:rsidP="000A7286">
      <w:pPr>
        <w:spacing w:before="120"/>
        <w:ind w:firstLine="720"/>
        <w:jc w:val="both"/>
        <w:rPr>
          <w:rFonts w:ascii="Verdana" w:hAnsi="Verdana"/>
          <w:b/>
          <w:sz w:val="24"/>
          <w:szCs w:val="24"/>
          <w:lang w:val="bg-BG"/>
        </w:rPr>
      </w:pPr>
    </w:p>
    <w:p w:rsidR="000A7286" w:rsidRDefault="000A7286" w:rsidP="000A7286">
      <w:pPr>
        <w:spacing w:before="120"/>
        <w:ind w:firstLine="720"/>
        <w:jc w:val="both"/>
        <w:rPr>
          <w:rFonts w:ascii="Verdana" w:hAnsi="Verdana"/>
          <w:b/>
          <w:sz w:val="24"/>
          <w:szCs w:val="24"/>
          <w:lang w:val="bg-BG"/>
        </w:rPr>
      </w:pPr>
      <w:r>
        <w:rPr>
          <w:rFonts w:ascii="Verdana" w:hAnsi="Verdana"/>
          <w:b/>
          <w:sz w:val="24"/>
          <w:szCs w:val="24"/>
          <w:lang w:val="bg-BG"/>
        </w:rPr>
        <w:t>4. ВРЪЩАНЕ НА ВНЕСЕНИЯ ДЕПОЗИТ</w:t>
      </w:r>
    </w:p>
    <w:p w:rsidR="000A7286" w:rsidRDefault="000A7286" w:rsidP="000A7286">
      <w:pPr>
        <w:spacing w:before="120"/>
        <w:jc w:val="both"/>
        <w:rPr>
          <w:rFonts w:ascii="Verdana" w:hAnsi="Verdana"/>
          <w:sz w:val="24"/>
          <w:szCs w:val="24"/>
          <w:lang w:val="bg-BG"/>
        </w:rPr>
      </w:pPr>
      <w:r>
        <w:rPr>
          <w:rFonts w:ascii="Verdana" w:hAnsi="Verdana"/>
          <w:sz w:val="24"/>
          <w:szCs w:val="24"/>
          <w:lang w:val="bg-BG"/>
        </w:rPr>
        <w:t xml:space="preserve">     </w:t>
      </w:r>
      <w:r w:rsidR="00DE5CB1">
        <w:rPr>
          <w:rFonts w:ascii="Verdana" w:hAnsi="Verdana"/>
          <w:sz w:val="24"/>
          <w:szCs w:val="24"/>
          <w:lang w:val="bg-BG"/>
        </w:rPr>
        <w:t xml:space="preserve">   </w:t>
      </w:r>
      <w:r>
        <w:rPr>
          <w:rFonts w:ascii="Verdana" w:hAnsi="Verdana"/>
          <w:sz w:val="24"/>
          <w:szCs w:val="24"/>
          <w:lang w:val="bg-BG"/>
        </w:rPr>
        <w:t>4.1 Депозитната вноска на подписалия договор участник се възстановява по писмено искане.</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w:t>
      </w:r>
      <w:r w:rsidR="00DE5CB1">
        <w:rPr>
          <w:rFonts w:ascii="Verdana" w:hAnsi="Verdana"/>
          <w:sz w:val="24"/>
          <w:szCs w:val="24"/>
          <w:lang w:val="bg-BG"/>
        </w:rPr>
        <w:t xml:space="preserve">   </w:t>
      </w:r>
      <w:r>
        <w:rPr>
          <w:rFonts w:ascii="Verdana" w:hAnsi="Verdana"/>
          <w:sz w:val="24"/>
          <w:szCs w:val="24"/>
          <w:lang w:val="bg-BG"/>
        </w:rPr>
        <w:t>4.2 Не се връща депозит на участник, който е определен за спечелил търга, но откаже да сключи договор.</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w:t>
      </w:r>
      <w:r w:rsidR="00DE5CB1">
        <w:rPr>
          <w:rFonts w:ascii="Verdana" w:hAnsi="Verdana"/>
          <w:sz w:val="24"/>
          <w:szCs w:val="24"/>
          <w:lang w:val="bg-BG"/>
        </w:rPr>
        <w:t xml:space="preserve">   </w:t>
      </w:r>
      <w:r>
        <w:rPr>
          <w:rFonts w:ascii="Verdana" w:hAnsi="Verdana"/>
          <w:sz w:val="24"/>
          <w:szCs w:val="24"/>
          <w:lang w:val="bg-BG"/>
        </w:rPr>
        <w:t xml:space="preserve">4.3 Депозитите на неспечелилите участници и на участниците, чиито документи не са били редовни и поради това техните ценови </w:t>
      </w:r>
      <w:r>
        <w:rPr>
          <w:rFonts w:ascii="Verdana" w:hAnsi="Verdana"/>
          <w:sz w:val="24"/>
          <w:szCs w:val="24"/>
          <w:lang w:val="bg-BG"/>
        </w:rPr>
        <w:lastRenderedPageBreak/>
        <w:t>предложения не са били разглеждани, се възстановяват след приключването на търга по тяхно писмено искане. В искането участниците следва да посочат банкова сметка, по която да бъдат възстановени депозитите им.</w:t>
      </w:r>
    </w:p>
    <w:p w:rsidR="000A7286" w:rsidRDefault="000A7286" w:rsidP="000A7286">
      <w:pPr>
        <w:spacing w:before="120"/>
        <w:jc w:val="both"/>
        <w:rPr>
          <w:rFonts w:ascii="Verdana" w:hAnsi="Verdana"/>
          <w:b/>
          <w:sz w:val="24"/>
          <w:szCs w:val="24"/>
          <w:lang w:val="bg-BG"/>
        </w:rPr>
      </w:pPr>
      <w:r>
        <w:rPr>
          <w:rFonts w:ascii="Verdana" w:hAnsi="Verdana"/>
          <w:b/>
          <w:sz w:val="24"/>
          <w:szCs w:val="24"/>
          <w:lang w:val="bg-BG"/>
        </w:rPr>
        <w:t xml:space="preserve">     </w:t>
      </w:r>
      <w:r>
        <w:rPr>
          <w:rFonts w:ascii="Verdana" w:hAnsi="Verdana"/>
          <w:b/>
          <w:sz w:val="24"/>
          <w:szCs w:val="24"/>
          <w:lang w:val="bg-BG"/>
        </w:rPr>
        <w:tab/>
      </w:r>
    </w:p>
    <w:p w:rsidR="000A7286" w:rsidRDefault="000A7286" w:rsidP="000A7286">
      <w:pPr>
        <w:spacing w:before="120"/>
        <w:ind w:firstLine="720"/>
        <w:jc w:val="both"/>
        <w:rPr>
          <w:rFonts w:ascii="Verdana" w:hAnsi="Verdana"/>
          <w:b/>
          <w:sz w:val="24"/>
          <w:szCs w:val="24"/>
          <w:lang w:val="bg-BG"/>
        </w:rPr>
      </w:pPr>
      <w:r>
        <w:rPr>
          <w:rFonts w:ascii="Verdana" w:hAnsi="Verdana"/>
          <w:b/>
          <w:sz w:val="24"/>
          <w:szCs w:val="24"/>
          <w:lang w:val="bg-BG"/>
        </w:rPr>
        <w:t>5. СКЛЮЧВАНЕ НА ДОГОВОР</w:t>
      </w:r>
    </w:p>
    <w:p w:rsidR="000A7286" w:rsidRDefault="000A7286" w:rsidP="000A7286">
      <w:pPr>
        <w:pStyle w:val="BodyTextIndent"/>
        <w:rPr>
          <w:rFonts w:ascii="Verdana" w:hAnsi="Verdana"/>
          <w:sz w:val="24"/>
          <w:szCs w:val="24"/>
        </w:rPr>
      </w:pPr>
      <w:r>
        <w:rPr>
          <w:rFonts w:ascii="Verdana" w:hAnsi="Verdana"/>
          <w:sz w:val="24"/>
          <w:szCs w:val="24"/>
        </w:rPr>
        <w:t xml:space="preserve">        5.1.1. Договор за наем се сключва след влизане в сила на заповедта за определяне на наемател. За целта се отправя писмена покана до спечелилия търга участник с определяне на </w:t>
      </w:r>
      <w:r>
        <w:rPr>
          <w:rFonts w:ascii="Verdana" w:hAnsi="Verdana"/>
          <w:b/>
          <w:sz w:val="24"/>
          <w:szCs w:val="24"/>
        </w:rPr>
        <w:t>7-дневен срок</w:t>
      </w:r>
      <w:r>
        <w:rPr>
          <w:rFonts w:ascii="Verdana" w:hAnsi="Verdana"/>
          <w:sz w:val="24"/>
          <w:szCs w:val="24"/>
        </w:rPr>
        <w:t xml:space="preserve"> за сключване на договор. При неспазване на срока внесения от него депозит се задържа. </w:t>
      </w:r>
    </w:p>
    <w:p w:rsidR="000A7286" w:rsidRDefault="000A7286" w:rsidP="000A7286">
      <w:pPr>
        <w:pStyle w:val="BodyTextIndent"/>
        <w:rPr>
          <w:rFonts w:ascii="Verdana" w:hAnsi="Verdana"/>
          <w:sz w:val="24"/>
          <w:szCs w:val="24"/>
        </w:rPr>
      </w:pPr>
      <w:r>
        <w:rPr>
          <w:rFonts w:ascii="Verdana" w:hAnsi="Verdana"/>
          <w:sz w:val="24"/>
          <w:szCs w:val="24"/>
        </w:rPr>
        <w:t xml:space="preserve">        5.1.2. В случая по предходната точка, последно изречение, Ректорът на ХТМУ може да прекрати търга или да определи за наемател участника, предложил следващата по размер цена. Второто лице следва да сключи договор в </w:t>
      </w:r>
      <w:r>
        <w:rPr>
          <w:rFonts w:ascii="Verdana" w:hAnsi="Verdana"/>
          <w:b/>
          <w:sz w:val="24"/>
          <w:szCs w:val="24"/>
        </w:rPr>
        <w:t>7</w:t>
      </w:r>
      <w:r>
        <w:rPr>
          <w:rFonts w:ascii="Verdana" w:hAnsi="Verdana"/>
          <w:b/>
          <w:bCs/>
          <w:sz w:val="24"/>
          <w:szCs w:val="24"/>
        </w:rPr>
        <w:t>-дневен срок</w:t>
      </w:r>
      <w:r>
        <w:rPr>
          <w:rFonts w:ascii="Verdana" w:hAnsi="Verdana"/>
          <w:sz w:val="24"/>
          <w:szCs w:val="24"/>
        </w:rPr>
        <w:t xml:space="preserve"> от връчването на заповедта за определянето му за наемател.</w:t>
      </w:r>
    </w:p>
    <w:p w:rsidR="000A7286" w:rsidRDefault="000A7286" w:rsidP="000A7286">
      <w:pPr>
        <w:pStyle w:val="BodyTextIndent"/>
        <w:rPr>
          <w:rFonts w:ascii="Verdana" w:hAnsi="Verdana"/>
          <w:sz w:val="24"/>
          <w:szCs w:val="24"/>
        </w:rPr>
      </w:pPr>
      <w:r>
        <w:rPr>
          <w:rFonts w:ascii="Verdana" w:hAnsi="Verdana"/>
          <w:sz w:val="24"/>
          <w:szCs w:val="24"/>
        </w:rPr>
        <w:t xml:space="preserve">         5.2. Договорът за отдаване под наем на недвижимия имот се сключва в писмена форма, в два еднообразни екземпляра - по един за всяка страна.</w:t>
      </w:r>
    </w:p>
    <w:p w:rsidR="000A7286" w:rsidRDefault="000A7286" w:rsidP="000A7286">
      <w:pPr>
        <w:pStyle w:val="BlockText"/>
        <w:ind w:left="0" w:right="1"/>
        <w:rPr>
          <w:rFonts w:ascii="Verdana" w:hAnsi="Verdana"/>
          <w:color w:val="800000"/>
          <w:szCs w:val="24"/>
        </w:rPr>
      </w:pPr>
      <w:r>
        <w:t xml:space="preserve">     </w:t>
      </w:r>
    </w:p>
    <w:p w:rsidR="000A7286" w:rsidRDefault="000A7286" w:rsidP="000A7286">
      <w:pPr>
        <w:spacing w:before="120"/>
        <w:ind w:firstLine="720"/>
        <w:jc w:val="both"/>
        <w:rPr>
          <w:rFonts w:ascii="Verdana" w:hAnsi="Verdana"/>
          <w:sz w:val="24"/>
          <w:szCs w:val="24"/>
          <w:lang w:val="bg-BG"/>
        </w:rPr>
      </w:pPr>
      <w:r>
        <w:rPr>
          <w:rFonts w:ascii="Verdana" w:hAnsi="Verdana"/>
          <w:b/>
          <w:sz w:val="24"/>
          <w:szCs w:val="24"/>
          <w:lang w:val="bg-BG"/>
        </w:rPr>
        <w:t xml:space="preserve">6. ВЪВОД ВЪВ ВЛАДЕНИЕ – </w:t>
      </w:r>
      <w:r>
        <w:rPr>
          <w:rFonts w:ascii="Verdana" w:hAnsi="Verdana"/>
          <w:sz w:val="24"/>
          <w:szCs w:val="24"/>
          <w:lang w:val="bg-BG"/>
        </w:rPr>
        <w:t>съгласно условията на договора за наем</w:t>
      </w: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p>
    <w:p w:rsidR="00091F1F" w:rsidRDefault="000A7286" w:rsidP="000A7286">
      <w:pPr>
        <w:pStyle w:val="BodyTextIndent"/>
        <w:spacing w:line="360" w:lineRule="auto"/>
        <w:rPr>
          <w:rFonts w:ascii="Verdana" w:hAnsi="Verdana"/>
          <w:b/>
          <w:sz w:val="24"/>
          <w:szCs w:val="24"/>
        </w:rPr>
      </w:pPr>
      <w:r>
        <w:rPr>
          <w:rFonts w:ascii="Verdana" w:hAnsi="Verdana"/>
          <w:b/>
          <w:sz w:val="24"/>
          <w:szCs w:val="24"/>
        </w:rPr>
        <w:tab/>
      </w:r>
    </w:p>
    <w:p w:rsidR="00091F1F" w:rsidRDefault="00091F1F" w:rsidP="000A7286">
      <w:pPr>
        <w:pStyle w:val="BodyTextIndent"/>
        <w:spacing w:line="360" w:lineRule="auto"/>
        <w:rPr>
          <w:rFonts w:ascii="Verdana" w:hAnsi="Verdana"/>
          <w:b/>
          <w:sz w:val="24"/>
          <w:szCs w:val="24"/>
        </w:rPr>
      </w:pPr>
    </w:p>
    <w:p w:rsidR="00091F1F" w:rsidRDefault="00091F1F" w:rsidP="000A7286">
      <w:pPr>
        <w:pStyle w:val="BodyTextIndent"/>
        <w:spacing w:line="360" w:lineRule="auto"/>
        <w:rPr>
          <w:rFonts w:ascii="Verdana" w:hAnsi="Verdana"/>
          <w:b/>
          <w:sz w:val="24"/>
          <w:szCs w:val="24"/>
        </w:rPr>
      </w:pPr>
    </w:p>
    <w:p w:rsidR="00091F1F" w:rsidRDefault="00091F1F" w:rsidP="000A7286">
      <w:pPr>
        <w:pStyle w:val="BodyTextIndent"/>
        <w:spacing w:line="360" w:lineRule="auto"/>
        <w:rPr>
          <w:rFonts w:ascii="Verdana" w:hAnsi="Verdana"/>
          <w:b/>
          <w:sz w:val="24"/>
          <w:szCs w:val="24"/>
        </w:rPr>
      </w:pPr>
    </w:p>
    <w:p w:rsidR="00091F1F" w:rsidRDefault="00091F1F" w:rsidP="000A7286">
      <w:pPr>
        <w:pStyle w:val="BodyTextIndent"/>
        <w:spacing w:line="360" w:lineRule="auto"/>
        <w:rPr>
          <w:rFonts w:ascii="Verdana" w:hAnsi="Verdana"/>
          <w:b/>
          <w:sz w:val="24"/>
          <w:szCs w:val="24"/>
        </w:rPr>
      </w:pPr>
    </w:p>
    <w:p w:rsidR="00DE5CB1" w:rsidRDefault="000A7286" w:rsidP="000A7286">
      <w:pPr>
        <w:pStyle w:val="BodyTextIndent"/>
        <w:spacing w:line="360" w:lineRule="auto"/>
        <w:rPr>
          <w:rFonts w:ascii="Verdana" w:hAnsi="Verdana"/>
          <w:b/>
          <w:sz w:val="24"/>
          <w:szCs w:val="24"/>
        </w:rPr>
      </w:pPr>
      <w:r>
        <w:rPr>
          <w:rFonts w:ascii="Verdana" w:hAnsi="Verdana"/>
          <w:b/>
          <w:sz w:val="24"/>
          <w:szCs w:val="24"/>
        </w:rPr>
        <w:tab/>
      </w:r>
    </w:p>
    <w:p w:rsidR="00DE5CB1" w:rsidRDefault="00DE5CB1" w:rsidP="000A7286">
      <w:pPr>
        <w:pStyle w:val="BodyTextIndent"/>
        <w:spacing w:line="360" w:lineRule="auto"/>
        <w:rPr>
          <w:rFonts w:ascii="Verdana" w:hAnsi="Verdana"/>
          <w:b/>
          <w:sz w:val="24"/>
          <w:szCs w:val="24"/>
        </w:rPr>
      </w:pPr>
    </w:p>
    <w:p w:rsidR="00DE5CB1" w:rsidRDefault="00DE5CB1" w:rsidP="000A7286">
      <w:pPr>
        <w:pStyle w:val="BodyTextIndent"/>
        <w:spacing w:line="360" w:lineRule="auto"/>
        <w:rPr>
          <w:rFonts w:ascii="Verdana" w:hAnsi="Verdana"/>
          <w:b/>
          <w:sz w:val="24"/>
          <w:szCs w:val="24"/>
        </w:rPr>
      </w:pPr>
    </w:p>
    <w:p w:rsidR="00DE5CB1" w:rsidRDefault="00DE5CB1" w:rsidP="000A7286">
      <w:pPr>
        <w:pStyle w:val="BodyTextIndent"/>
        <w:spacing w:line="360" w:lineRule="auto"/>
        <w:rPr>
          <w:rFonts w:ascii="Verdana" w:hAnsi="Verdana"/>
          <w:b/>
          <w:sz w:val="24"/>
          <w:szCs w:val="24"/>
        </w:rPr>
      </w:pPr>
    </w:p>
    <w:p w:rsidR="00DE5CB1" w:rsidRDefault="00DE5CB1" w:rsidP="000A7286">
      <w:pPr>
        <w:pStyle w:val="BodyTextIndent"/>
        <w:spacing w:line="360" w:lineRule="auto"/>
        <w:rPr>
          <w:rFonts w:ascii="Verdana" w:hAnsi="Verdana"/>
          <w:b/>
          <w:sz w:val="24"/>
          <w:szCs w:val="24"/>
        </w:rPr>
      </w:pPr>
    </w:p>
    <w:p w:rsidR="00DE5CB1" w:rsidRDefault="00DE5CB1" w:rsidP="000A7286">
      <w:pPr>
        <w:pStyle w:val="BodyTextIndent"/>
        <w:spacing w:line="360" w:lineRule="auto"/>
        <w:rPr>
          <w:rFonts w:ascii="Verdana" w:hAnsi="Verdana"/>
          <w:b/>
          <w:sz w:val="24"/>
          <w:szCs w:val="24"/>
        </w:rPr>
      </w:pPr>
    </w:p>
    <w:p w:rsidR="00DE5CB1" w:rsidRDefault="00DE5CB1" w:rsidP="000A7286">
      <w:pPr>
        <w:pStyle w:val="BodyTextIndent"/>
        <w:spacing w:line="360" w:lineRule="auto"/>
        <w:rPr>
          <w:rFonts w:ascii="Verdana" w:hAnsi="Verdana"/>
          <w:b/>
          <w:sz w:val="24"/>
          <w:szCs w:val="24"/>
        </w:rPr>
      </w:pPr>
    </w:p>
    <w:p w:rsidR="00DE5CB1" w:rsidRDefault="00DE5CB1" w:rsidP="000A7286">
      <w:pPr>
        <w:pStyle w:val="BodyTextIndent"/>
        <w:spacing w:line="360" w:lineRule="auto"/>
        <w:rPr>
          <w:rFonts w:ascii="Verdana" w:hAnsi="Verdana"/>
          <w:b/>
          <w:sz w:val="24"/>
          <w:szCs w:val="24"/>
        </w:rPr>
      </w:pPr>
    </w:p>
    <w:p w:rsidR="000A7286" w:rsidRDefault="00DE5CB1" w:rsidP="000A7286">
      <w:pPr>
        <w:pStyle w:val="BodyTextIndent"/>
        <w:spacing w:line="360" w:lineRule="auto"/>
        <w:rPr>
          <w:rFonts w:ascii="Verdana" w:hAnsi="Verdana"/>
          <w:b/>
          <w:sz w:val="24"/>
          <w:szCs w:val="24"/>
        </w:rPr>
      </w:pPr>
      <w:r>
        <w:rPr>
          <w:rFonts w:ascii="Verdana" w:hAnsi="Verdana"/>
          <w:b/>
          <w:sz w:val="24"/>
          <w:szCs w:val="24"/>
        </w:rPr>
        <w:lastRenderedPageBreak/>
        <w:tab/>
      </w:r>
      <w:r>
        <w:rPr>
          <w:rFonts w:ascii="Verdana" w:hAnsi="Verdana"/>
          <w:b/>
          <w:sz w:val="24"/>
          <w:szCs w:val="24"/>
        </w:rPr>
        <w:tab/>
      </w:r>
      <w:r>
        <w:rPr>
          <w:rFonts w:ascii="Verdana" w:hAnsi="Verdana"/>
          <w:b/>
          <w:sz w:val="24"/>
          <w:szCs w:val="24"/>
        </w:rPr>
        <w:tab/>
      </w:r>
      <w:r w:rsidR="000A7286">
        <w:rPr>
          <w:rFonts w:ascii="Verdana" w:hAnsi="Verdana"/>
          <w:b/>
          <w:sz w:val="24"/>
          <w:szCs w:val="24"/>
        </w:rPr>
        <w:tab/>
      </w:r>
      <w:r w:rsidR="000A7286">
        <w:rPr>
          <w:rFonts w:ascii="Verdana" w:hAnsi="Verdana"/>
          <w:b/>
          <w:sz w:val="24"/>
          <w:szCs w:val="24"/>
        </w:rPr>
        <w:tab/>
      </w:r>
      <w:r w:rsidR="000A7286">
        <w:rPr>
          <w:rFonts w:ascii="Verdana" w:hAnsi="Verdana"/>
          <w:b/>
          <w:sz w:val="24"/>
          <w:szCs w:val="24"/>
        </w:rPr>
        <w:tab/>
      </w:r>
      <w:r w:rsidR="000A7286">
        <w:rPr>
          <w:rFonts w:ascii="Verdana" w:hAnsi="Verdana"/>
          <w:b/>
          <w:sz w:val="24"/>
          <w:szCs w:val="24"/>
        </w:rPr>
        <w:tab/>
      </w:r>
      <w:r w:rsidR="000A7286">
        <w:rPr>
          <w:rFonts w:ascii="Verdana" w:hAnsi="Verdana"/>
          <w:b/>
          <w:sz w:val="24"/>
          <w:szCs w:val="24"/>
        </w:rPr>
        <w:tab/>
      </w:r>
      <w:r w:rsidR="000A7286">
        <w:rPr>
          <w:rFonts w:ascii="Verdana" w:hAnsi="Verdana"/>
          <w:b/>
          <w:sz w:val="24"/>
          <w:szCs w:val="24"/>
        </w:rPr>
        <w:tab/>
        <w:t>ПРИЛОЖЕНИЕ №1.</w:t>
      </w:r>
    </w:p>
    <w:p w:rsidR="000A7286" w:rsidRDefault="000A7286" w:rsidP="000A7286">
      <w:pPr>
        <w:pStyle w:val="BodyTextIndent"/>
        <w:rPr>
          <w:rFonts w:ascii="Verdana" w:hAnsi="Verdana"/>
          <w:b/>
          <w:sz w:val="32"/>
          <w:szCs w:val="32"/>
        </w:rPr>
      </w:pPr>
      <w:r>
        <w:rPr>
          <w:rFonts w:ascii="Verdana" w:hAnsi="Verdana"/>
          <w:b/>
          <w:sz w:val="32"/>
          <w:szCs w:val="32"/>
        </w:rPr>
        <w:tab/>
      </w:r>
      <w:r>
        <w:rPr>
          <w:rFonts w:ascii="Verdana" w:hAnsi="Verdana"/>
          <w:b/>
          <w:sz w:val="32"/>
          <w:szCs w:val="32"/>
        </w:rPr>
        <w:tab/>
      </w:r>
    </w:p>
    <w:p w:rsidR="000A7286" w:rsidRDefault="000A7286" w:rsidP="000A7286">
      <w:pPr>
        <w:pStyle w:val="BodyTextIndent"/>
        <w:rPr>
          <w:rFonts w:ascii="Verdana" w:hAnsi="Verdana"/>
          <w:b/>
          <w:sz w:val="32"/>
          <w:szCs w:val="32"/>
        </w:rPr>
      </w:pPr>
      <w:r>
        <w:rPr>
          <w:rFonts w:ascii="Verdana" w:hAnsi="Verdana"/>
          <w:b/>
          <w:sz w:val="32"/>
          <w:szCs w:val="32"/>
        </w:rPr>
        <w:tab/>
      </w:r>
      <w:r>
        <w:rPr>
          <w:rFonts w:ascii="Verdana" w:hAnsi="Verdana"/>
          <w:b/>
          <w:sz w:val="32"/>
          <w:szCs w:val="32"/>
        </w:rPr>
        <w:tab/>
        <w:t>ЗАЯВЛЕНИЕ ЗА УЧАСТИЕ</w:t>
      </w:r>
    </w:p>
    <w:p w:rsidR="000A7286" w:rsidRDefault="000A7286" w:rsidP="000A7286">
      <w:pPr>
        <w:pStyle w:val="BodyTextIndent"/>
        <w:jc w:val="center"/>
        <w:rPr>
          <w:rFonts w:ascii="Verdana" w:hAnsi="Verdana"/>
          <w:sz w:val="24"/>
          <w:szCs w:val="24"/>
        </w:rPr>
      </w:pPr>
    </w:p>
    <w:p w:rsidR="000A7286" w:rsidRDefault="000A7286" w:rsidP="000A7286">
      <w:pPr>
        <w:pStyle w:val="BodyTextIndent"/>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от </w:t>
      </w:r>
    </w:p>
    <w:p w:rsidR="000A7286" w:rsidRDefault="000A7286" w:rsidP="000A7286">
      <w:pPr>
        <w:pStyle w:val="BodyTextIndent"/>
        <w:jc w:val="center"/>
        <w:rPr>
          <w:rFonts w:ascii="Verdana" w:hAnsi="Verdana"/>
          <w:sz w:val="24"/>
          <w:szCs w:val="24"/>
        </w:rPr>
      </w:pP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л.к. №……………………………., издадена от …………….на …………...г.  от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ЕГН.........................................,  в качеството на . . . . . . . . . . . . . . . . . . .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на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     /наименование на юридическото лице/</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ЕИК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със седалище и адрес на управление . . . . . . . . . . . . . . . . . . . . . . . . . . . . . . . . . . . . . . . . . . . . . . . . . . . . . . . . . . . . . . . . . . . . . . . . . . . . . . . . . . . . . . . . . . . . . . . . . . . . . . . . . . . . . . . . . . . . . . . . . . . . . . . . . . . . . .</w:t>
      </w:r>
    </w:p>
    <w:p w:rsidR="000A7286" w:rsidRDefault="000A7286" w:rsidP="000A7286">
      <w:pPr>
        <w:pStyle w:val="BodyTextIndent"/>
        <w:jc w:val="center"/>
        <w:rPr>
          <w:rFonts w:ascii="Verdana" w:hAnsi="Verdana"/>
          <w:sz w:val="24"/>
          <w:szCs w:val="24"/>
        </w:rPr>
      </w:pPr>
    </w:p>
    <w:p w:rsidR="000A7286" w:rsidRDefault="000A7286" w:rsidP="000A7286">
      <w:pPr>
        <w:pStyle w:val="BodyTextIndent"/>
        <w:jc w:val="center"/>
        <w:rPr>
          <w:rFonts w:ascii="Verdana" w:hAnsi="Verdana"/>
          <w:b/>
          <w:sz w:val="24"/>
          <w:szCs w:val="24"/>
        </w:rPr>
      </w:pPr>
      <w:r>
        <w:rPr>
          <w:rFonts w:ascii="Verdana" w:hAnsi="Verdana"/>
          <w:b/>
          <w:sz w:val="24"/>
          <w:szCs w:val="24"/>
        </w:rPr>
        <w:t>УВАЖАЕМИ Г-Н РЕКТОР,</w:t>
      </w:r>
    </w:p>
    <w:p w:rsidR="000A7286" w:rsidRDefault="000A7286" w:rsidP="000A7286">
      <w:pPr>
        <w:jc w:val="both"/>
        <w:rPr>
          <w:rFonts w:ascii="Verdana" w:hAnsi="Verdana"/>
          <w:b/>
          <w:sz w:val="24"/>
          <w:szCs w:val="24"/>
          <w:lang w:val="bg-BG"/>
        </w:rPr>
      </w:pPr>
    </w:p>
    <w:p w:rsidR="000A7286" w:rsidRDefault="000A7286" w:rsidP="000A7286">
      <w:pPr>
        <w:pStyle w:val="BodyTextIndent"/>
        <w:spacing w:line="360" w:lineRule="auto"/>
        <w:rPr>
          <w:rFonts w:ascii="Verdana" w:hAnsi="Verdana"/>
          <w:bCs/>
          <w:sz w:val="24"/>
          <w:szCs w:val="24"/>
        </w:rPr>
      </w:pPr>
      <w:r>
        <w:rPr>
          <w:rFonts w:ascii="Verdana" w:hAnsi="Verdana"/>
          <w:bCs/>
          <w:sz w:val="24"/>
          <w:szCs w:val="24"/>
          <w:lang w:val="ru-RU"/>
        </w:rPr>
        <w:t>След като се запознах с документацията за участие в търга за отдаване</w:t>
      </w:r>
    </w:p>
    <w:p w:rsidR="000A7286" w:rsidRDefault="000A7286" w:rsidP="000A7286">
      <w:pPr>
        <w:pStyle w:val="BodyTextIndent"/>
        <w:spacing w:line="360" w:lineRule="auto"/>
        <w:rPr>
          <w:rFonts w:ascii="Verdana" w:hAnsi="Verdana"/>
          <w:bCs/>
          <w:sz w:val="24"/>
          <w:szCs w:val="24"/>
        </w:rPr>
      </w:pPr>
      <w:r>
        <w:rPr>
          <w:rFonts w:ascii="Verdana" w:hAnsi="Verdana"/>
          <w:bCs/>
          <w:sz w:val="24"/>
          <w:szCs w:val="24"/>
        </w:rPr>
        <w:t xml:space="preserve">под наем на </w:t>
      </w:r>
    </w:p>
    <w:p w:rsidR="000A7286" w:rsidRDefault="000A7286" w:rsidP="000A7286">
      <w:pPr>
        <w:pStyle w:val="BodyTextIndent"/>
        <w:spacing w:line="360" w:lineRule="auto"/>
        <w:rPr>
          <w:rFonts w:ascii="Verdana" w:hAnsi="Verdana"/>
          <w:sz w:val="24"/>
          <w:szCs w:val="24"/>
        </w:rPr>
      </w:pPr>
      <w:r>
        <w:rPr>
          <w:rFonts w:ascii="Verdana" w:hAnsi="Verdana"/>
          <w:sz w:val="24"/>
          <w:szCs w:val="24"/>
        </w:rPr>
        <w:t>.........................................................................................................</w:t>
      </w:r>
    </w:p>
    <w:p w:rsidR="000A7286" w:rsidRDefault="000A7286" w:rsidP="000A7286">
      <w:pPr>
        <w:pStyle w:val="BodyTextIndent"/>
        <w:spacing w:line="360" w:lineRule="auto"/>
        <w:rPr>
          <w:rFonts w:ascii="Verdana" w:hAnsi="Verdana"/>
          <w:sz w:val="24"/>
          <w:szCs w:val="24"/>
        </w:rPr>
      </w:pPr>
      <w:r>
        <w:rPr>
          <w:rFonts w:ascii="Verdana" w:hAnsi="Verdana"/>
          <w:sz w:val="24"/>
          <w:szCs w:val="24"/>
        </w:rPr>
        <w:t>.........................................................................................................</w:t>
      </w:r>
    </w:p>
    <w:p w:rsidR="000A7286" w:rsidRDefault="000A7286" w:rsidP="000A7286">
      <w:pPr>
        <w:pStyle w:val="BodyTextIndent"/>
        <w:spacing w:line="360" w:lineRule="auto"/>
        <w:rPr>
          <w:rFonts w:ascii="Verdana" w:hAnsi="Verdana"/>
          <w:sz w:val="24"/>
          <w:szCs w:val="24"/>
        </w:rPr>
      </w:pPr>
      <w:r>
        <w:rPr>
          <w:rFonts w:ascii="Verdana" w:hAnsi="Verdana"/>
          <w:sz w:val="24"/>
          <w:szCs w:val="24"/>
        </w:rPr>
        <w:t>.........................................................................................................</w:t>
      </w:r>
    </w:p>
    <w:p w:rsidR="000A7286" w:rsidRDefault="000A7286" w:rsidP="000A7286">
      <w:pPr>
        <w:pStyle w:val="BodyTextIndent"/>
        <w:spacing w:line="360" w:lineRule="auto"/>
        <w:rPr>
          <w:rFonts w:ascii="Verdana" w:hAnsi="Verdana"/>
          <w:sz w:val="24"/>
          <w:szCs w:val="24"/>
        </w:rPr>
      </w:pPr>
      <w:r>
        <w:rPr>
          <w:rFonts w:ascii="Verdana" w:hAnsi="Verdana"/>
          <w:sz w:val="24"/>
          <w:szCs w:val="24"/>
        </w:rPr>
        <w:t>.........................................................................................................</w:t>
      </w:r>
    </w:p>
    <w:p w:rsidR="000A7286" w:rsidRDefault="000A7286" w:rsidP="000A7286">
      <w:pPr>
        <w:pStyle w:val="BodyTextIndent"/>
        <w:spacing w:line="360" w:lineRule="auto"/>
        <w:rPr>
          <w:rFonts w:ascii="Verdana" w:hAnsi="Verdana"/>
          <w:sz w:val="24"/>
          <w:szCs w:val="24"/>
        </w:rPr>
      </w:pPr>
      <w:r>
        <w:rPr>
          <w:rFonts w:ascii="Verdana" w:hAnsi="Verdana"/>
          <w:sz w:val="24"/>
          <w:szCs w:val="24"/>
        </w:rPr>
        <w:t>.........................................................................................................</w:t>
      </w:r>
    </w:p>
    <w:p w:rsidR="000A7286" w:rsidRDefault="00DE5CB1" w:rsidP="000A7286">
      <w:pPr>
        <w:pStyle w:val="BodyTextIndent"/>
        <w:spacing w:line="360" w:lineRule="auto"/>
        <w:rPr>
          <w:rFonts w:ascii="Verdana" w:hAnsi="Verdana"/>
          <w:sz w:val="24"/>
          <w:szCs w:val="24"/>
        </w:rPr>
      </w:pPr>
      <w:r>
        <w:rPr>
          <w:rFonts w:ascii="Verdana" w:hAnsi="Verdana"/>
          <w:sz w:val="24"/>
          <w:szCs w:val="24"/>
        </w:rPr>
        <w:t>с</w:t>
      </w:r>
      <w:r w:rsidR="000A7286">
        <w:rPr>
          <w:rFonts w:ascii="Verdana" w:hAnsi="Verdana"/>
          <w:sz w:val="24"/>
          <w:szCs w:val="24"/>
        </w:rPr>
        <w:t xml:space="preserve"> </w:t>
      </w:r>
      <w:r w:rsidR="000A7286">
        <w:rPr>
          <w:rFonts w:ascii="Verdana" w:hAnsi="Verdana"/>
          <w:sz w:val="24"/>
          <w:szCs w:val="24"/>
          <w:lang w:val="ru-RU"/>
        </w:rPr>
        <w:t>н</w:t>
      </w:r>
      <w:r w:rsidR="000A7286">
        <w:rPr>
          <w:rFonts w:ascii="Verdana" w:hAnsi="Verdana"/>
          <w:bCs/>
          <w:sz w:val="24"/>
          <w:szCs w:val="24"/>
          <w:lang w:val="ru-RU"/>
        </w:rPr>
        <w:t>ачална месечна наемна цена</w:t>
      </w:r>
      <w:r w:rsidR="000A7286">
        <w:rPr>
          <w:rFonts w:ascii="Verdana" w:hAnsi="Verdana"/>
          <w:sz w:val="24"/>
          <w:szCs w:val="24"/>
          <w:lang w:val="ru-RU"/>
        </w:rPr>
        <w:t xml:space="preserve"> за </w:t>
      </w:r>
      <w:r w:rsidR="000A7286">
        <w:rPr>
          <w:rFonts w:ascii="Verdana" w:hAnsi="Verdana"/>
          <w:sz w:val="24"/>
          <w:szCs w:val="24"/>
        </w:rPr>
        <w:t xml:space="preserve">един квадратен метър площ без ДДС </w:t>
      </w:r>
      <w:r w:rsidR="000A7286">
        <w:rPr>
          <w:rFonts w:ascii="Verdana" w:hAnsi="Verdana"/>
          <w:sz w:val="24"/>
          <w:szCs w:val="24"/>
          <w:lang w:val="ru-RU"/>
        </w:rPr>
        <w:t xml:space="preserve">в размер </w:t>
      </w:r>
      <w:r w:rsidR="000A7286">
        <w:rPr>
          <w:rFonts w:ascii="Verdana" w:hAnsi="Verdana"/>
          <w:sz w:val="24"/>
          <w:szCs w:val="24"/>
        </w:rPr>
        <w:t xml:space="preserve">на . . . . . . . . . . . . . . . . . . . . . . . . . . . . . . . . . . . . . . . . . . . . . . . </w:t>
      </w:r>
    </w:p>
    <w:p w:rsidR="000A7286" w:rsidRDefault="000A7286" w:rsidP="000A7286">
      <w:pPr>
        <w:jc w:val="center"/>
        <w:rPr>
          <w:rFonts w:ascii="Verdana" w:hAnsi="Verdana"/>
          <w:b/>
          <w:bCs/>
          <w:sz w:val="24"/>
          <w:szCs w:val="24"/>
          <w:lang w:val="bg-BG"/>
        </w:rPr>
      </w:pPr>
    </w:p>
    <w:p w:rsidR="000A7286" w:rsidRDefault="000A7286" w:rsidP="000A7286">
      <w:pPr>
        <w:ind w:left="1440" w:firstLine="720"/>
        <w:rPr>
          <w:rFonts w:ascii="Verdana" w:hAnsi="Verdana"/>
          <w:b/>
          <w:bCs/>
          <w:sz w:val="24"/>
          <w:szCs w:val="24"/>
          <w:lang w:val="ru-RU"/>
        </w:rPr>
      </w:pPr>
      <w:r>
        <w:rPr>
          <w:rFonts w:ascii="Verdana" w:hAnsi="Verdana"/>
          <w:b/>
          <w:bCs/>
          <w:sz w:val="24"/>
          <w:szCs w:val="24"/>
          <w:lang w:val="bg-BG"/>
        </w:rPr>
        <w:t xml:space="preserve">ЗАЯВЯВАМ </w:t>
      </w:r>
      <w:r>
        <w:rPr>
          <w:rFonts w:ascii="Verdana" w:hAnsi="Verdana"/>
          <w:b/>
          <w:bCs/>
          <w:sz w:val="24"/>
          <w:szCs w:val="24"/>
          <w:lang w:val="ru-RU"/>
        </w:rPr>
        <w:t>следното:</w:t>
      </w:r>
    </w:p>
    <w:p w:rsidR="000A7286" w:rsidRDefault="000A7286" w:rsidP="000A7286">
      <w:pPr>
        <w:pStyle w:val="BodyText2"/>
        <w:jc w:val="both"/>
        <w:rPr>
          <w:rFonts w:ascii="Verdana" w:hAnsi="Verdana"/>
          <w:b/>
          <w:bCs/>
          <w:sz w:val="24"/>
          <w:szCs w:val="24"/>
        </w:rPr>
      </w:pPr>
    </w:p>
    <w:p w:rsidR="000A7286" w:rsidRDefault="000A7286" w:rsidP="000A7286">
      <w:pPr>
        <w:pStyle w:val="BodyText2"/>
        <w:jc w:val="both"/>
        <w:rPr>
          <w:rFonts w:ascii="Verdana" w:hAnsi="Verdana"/>
          <w:bCs/>
          <w:sz w:val="24"/>
          <w:szCs w:val="24"/>
        </w:rPr>
      </w:pPr>
      <w:r>
        <w:rPr>
          <w:rFonts w:ascii="Verdana" w:hAnsi="Verdana"/>
          <w:b/>
          <w:bCs/>
          <w:sz w:val="24"/>
          <w:szCs w:val="24"/>
        </w:rPr>
        <w:t>І.</w:t>
      </w:r>
      <w:r>
        <w:rPr>
          <w:rFonts w:ascii="Verdana" w:hAnsi="Verdana"/>
          <w:bCs/>
          <w:sz w:val="24"/>
          <w:szCs w:val="24"/>
        </w:rPr>
        <w:t xml:space="preserve"> Декларирам, че:</w:t>
      </w:r>
    </w:p>
    <w:p w:rsidR="000A7286" w:rsidRDefault="000A7286" w:rsidP="000A7286">
      <w:pPr>
        <w:pStyle w:val="BodyTextIndent"/>
        <w:rPr>
          <w:rFonts w:ascii="Verdana" w:hAnsi="Verdana"/>
          <w:sz w:val="24"/>
          <w:szCs w:val="24"/>
        </w:rPr>
      </w:pPr>
      <w:r>
        <w:rPr>
          <w:rFonts w:ascii="Verdana" w:hAnsi="Verdana"/>
          <w:sz w:val="24"/>
          <w:szCs w:val="24"/>
        </w:rPr>
        <w:t xml:space="preserve">1. Желая да участвам в търга. </w:t>
      </w:r>
    </w:p>
    <w:p w:rsidR="000A7286" w:rsidRDefault="000A7286" w:rsidP="000A7286">
      <w:pPr>
        <w:pStyle w:val="BodyTextIndent"/>
        <w:rPr>
          <w:rFonts w:ascii="Verdana" w:hAnsi="Verdana"/>
          <w:sz w:val="24"/>
          <w:szCs w:val="24"/>
        </w:rPr>
      </w:pPr>
      <w:r>
        <w:rPr>
          <w:rFonts w:ascii="Verdana" w:hAnsi="Verdana"/>
          <w:sz w:val="24"/>
          <w:szCs w:val="24"/>
        </w:rPr>
        <w:t>2. Приемам условията, указани в Тръжната документация.</w:t>
      </w:r>
    </w:p>
    <w:p w:rsidR="000A7286" w:rsidRDefault="000A7286" w:rsidP="000A7286">
      <w:pPr>
        <w:pStyle w:val="BodyTextIndent"/>
        <w:rPr>
          <w:rFonts w:ascii="Verdana" w:hAnsi="Verdana"/>
          <w:sz w:val="24"/>
          <w:szCs w:val="24"/>
        </w:rPr>
      </w:pPr>
      <w:r>
        <w:rPr>
          <w:rFonts w:ascii="Verdana" w:hAnsi="Verdana"/>
          <w:sz w:val="24"/>
          <w:szCs w:val="24"/>
        </w:rPr>
        <w:t>3. Приемам всички клаузи в договора за наем и при спечелване на търга от мен ще сключа договора по надлежния ред.</w:t>
      </w:r>
    </w:p>
    <w:p w:rsidR="000A7286" w:rsidRDefault="000A7286" w:rsidP="000A7286">
      <w:pPr>
        <w:pStyle w:val="BodyTextIndent"/>
        <w:rPr>
          <w:rFonts w:ascii="Verdana" w:hAnsi="Verdana"/>
          <w:sz w:val="24"/>
          <w:szCs w:val="24"/>
        </w:rPr>
      </w:pPr>
    </w:p>
    <w:p w:rsidR="000A7286" w:rsidRDefault="000A7286" w:rsidP="000A7286">
      <w:pPr>
        <w:pStyle w:val="BodyTextIndent"/>
        <w:rPr>
          <w:rFonts w:ascii="Verdana" w:hAnsi="Verdana"/>
          <w:sz w:val="24"/>
          <w:szCs w:val="24"/>
        </w:rPr>
      </w:pPr>
      <w:r>
        <w:rPr>
          <w:rFonts w:ascii="Verdana" w:hAnsi="Verdana"/>
          <w:b/>
          <w:sz w:val="24"/>
          <w:szCs w:val="24"/>
        </w:rPr>
        <w:t>ІІ.</w:t>
      </w:r>
      <w:r>
        <w:rPr>
          <w:rFonts w:ascii="Verdana" w:hAnsi="Verdana"/>
          <w:sz w:val="24"/>
          <w:szCs w:val="24"/>
        </w:rPr>
        <w:t xml:space="preserve"> Прилагам необходимите документи за участие в търга, които са описани в раздел ІІ, т.3 от Тръжната документация, както следва:</w:t>
      </w:r>
    </w:p>
    <w:p w:rsidR="000A7286" w:rsidRDefault="000A7286" w:rsidP="000A7286">
      <w:pPr>
        <w:pStyle w:val="BodyTextIndent"/>
        <w:rPr>
          <w:rFonts w:ascii="Verdana" w:hAnsi="Verdana"/>
          <w:sz w:val="24"/>
          <w:szCs w:val="24"/>
        </w:rPr>
      </w:pP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 .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b/>
          <w:sz w:val="24"/>
          <w:szCs w:val="24"/>
        </w:rPr>
        <w:t>ІІІ.</w:t>
      </w:r>
      <w:r>
        <w:rPr>
          <w:rFonts w:ascii="Verdana" w:hAnsi="Verdana"/>
          <w:sz w:val="24"/>
          <w:szCs w:val="24"/>
        </w:rPr>
        <w:t xml:space="preserve"> Посочвам банкова сметка за възстановяване на депозит, както следва:…………………………………………………………………………………………………………… . . . . . . . . . . . . . . . . . . . . . . . . . . . . . . . . . . . . . . . . . . . . . . . . . . . . . .</w:t>
      </w:r>
    </w:p>
    <w:p w:rsidR="000A7286" w:rsidRDefault="000A7286" w:rsidP="000A7286">
      <w:pPr>
        <w:pStyle w:val="BodyTextIndent"/>
        <w:tabs>
          <w:tab w:val="clear" w:pos="1080"/>
          <w:tab w:val="left" w:pos="2880"/>
        </w:tabs>
        <w:rPr>
          <w:rFonts w:ascii="Verdana" w:hAnsi="Verdana"/>
          <w:sz w:val="24"/>
          <w:szCs w:val="24"/>
        </w:rPr>
      </w:pPr>
    </w:p>
    <w:p w:rsidR="000A7286" w:rsidRDefault="000A7286" w:rsidP="000A7286">
      <w:pPr>
        <w:pStyle w:val="BodyTextIndent"/>
        <w:tabs>
          <w:tab w:val="clear" w:pos="1080"/>
          <w:tab w:val="left" w:pos="2880"/>
        </w:tabs>
        <w:rPr>
          <w:rFonts w:ascii="Verdana" w:hAnsi="Verdana"/>
          <w:b/>
          <w:sz w:val="24"/>
          <w:szCs w:val="24"/>
        </w:rPr>
      </w:pPr>
      <w:r>
        <w:rPr>
          <w:rFonts w:ascii="Verdana" w:hAnsi="Verdana"/>
          <w:sz w:val="24"/>
          <w:szCs w:val="24"/>
        </w:rPr>
        <w:t xml:space="preserve">Дата: </w:t>
      </w:r>
      <w:r>
        <w:rPr>
          <w:rFonts w:ascii="Verdana" w:hAnsi="Verdana"/>
          <w:b/>
          <w:sz w:val="24"/>
          <w:szCs w:val="24"/>
        </w:rPr>
        <w:t>. . . . . . . . . . . . . . . . г.                     КАНДИДАТ:</w:t>
      </w:r>
    </w:p>
    <w:p w:rsidR="00DE5CB1" w:rsidRDefault="00DE5CB1" w:rsidP="000A7286">
      <w:pPr>
        <w:shd w:val="clear" w:color="auto" w:fill="FFFFFF"/>
        <w:spacing w:line="624" w:lineRule="exact"/>
        <w:ind w:left="5760" w:firstLine="720"/>
        <w:jc w:val="both"/>
        <w:rPr>
          <w:rFonts w:ascii="Verdana" w:hAnsi="Verdana"/>
          <w:b/>
          <w:color w:val="000000"/>
          <w:spacing w:val="-1"/>
          <w:sz w:val="24"/>
          <w:szCs w:val="24"/>
          <w:lang w:val="bg-BG"/>
        </w:rPr>
      </w:pPr>
    </w:p>
    <w:p w:rsidR="00DE5CB1" w:rsidRDefault="00DE5CB1" w:rsidP="000A7286">
      <w:pPr>
        <w:shd w:val="clear" w:color="auto" w:fill="FFFFFF"/>
        <w:spacing w:line="624" w:lineRule="exact"/>
        <w:ind w:left="5760" w:firstLine="720"/>
        <w:jc w:val="both"/>
        <w:rPr>
          <w:rFonts w:ascii="Verdana" w:hAnsi="Verdana"/>
          <w:b/>
          <w:color w:val="000000"/>
          <w:spacing w:val="-1"/>
          <w:sz w:val="24"/>
          <w:szCs w:val="24"/>
          <w:lang w:val="bg-BG"/>
        </w:rPr>
      </w:pPr>
    </w:p>
    <w:p w:rsidR="000A7286" w:rsidRDefault="000A7286" w:rsidP="000A7286">
      <w:pPr>
        <w:shd w:val="clear" w:color="auto" w:fill="FFFFFF"/>
        <w:spacing w:line="624" w:lineRule="exact"/>
        <w:ind w:left="5760" w:firstLine="720"/>
        <w:jc w:val="both"/>
        <w:rPr>
          <w:rFonts w:ascii="Verdana" w:hAnsi="Verdana"/>
          <w:b/>
          <w:color w:val="000000"/>
          <w:spacing w:val="-1"/>
          <w:sz w:val="24"/>
          <w:szCs w:val="24"/>
          <w:lang w:val="ru-RU"/>
        </w:rPr>
      </w:pPr>
      <w:r>
        <w:rPr>
          <w:rFonts w:ascii="Verdana" w:hAnsi="Verdana"/>
          <w:b/>
          <w:color w:val="000000"/>
          <w:spacing w:val="-1"/>
          <w:sz w:val="24"/>
          <w:szCs w:val="24"/>
          <w:lang w:val="bg-BG"/>
        </w:rPr>
        <w:lastRenderedPageBreak/>
        <w:t>ПРИЛОЖЕНИЕ № 2.</w:t>
      </w:r>
    </w:p>
    <w:p w:rsidR="000A7286" w:rsidRDefault="000A7286" w:rsidP="000A7286">
      <w:pPr>
        <w:shd w:val="clear" w:color="auto" w:fill="FFFFFF"/>
        <w:spacing w:line="624" w:lineRule="exact"/>
        <w:jc w:val="center"/>
        <w:rPr>
          <w:rFonts w:ascii="Verdana" w:hAnsi="Verdana"/>
          <w:b/>
          <w:sz w:val="32"/>
          <w:szCs w:val="32"/>
          <w:lang w:val="ru-RU"/>
        </w:rPr>
      </w:pPr>
      <w:r>
        <w:rPr>
          <w:rFonts w:ascii="Verdana" w:hAnsi="Verdana"/>
          <w:b/>
          <w:color w:val="000000"/>
          <w:spacing w:val="-1"/>
          <w:sz w:val="32"/>
          <w:szCs w:val="32"/>
          <w:lang w:val="ru-RU"/>
        </w:rPr>
        <w:t xml:space="preserve">ПРОТОКОЛ </w:t>
      </w:r>
      <w:r>
        <w:rPr>
          <w:rFonts w:ascii="Verdana" w:hAnsi="Verdana"/>
          <w:b/>
          <w:color w:val="000000"/>
          <w:sz w:val="32"/>
          <w:szCs w:val="32"/>
          <w:lang w:val="ru-RU"/>
        </w:rPr>
        <w:t xml:space="preserve">ЗА </w:t>
      </w:r>
      <w:r>
        <w:rPr>
          <w:rFonts w:ascii="Verdana" w:hAnsi="Verdana"/>
          <w:b/>
          <w:color w:val="000000"/>
          <w:spacing w:val="-3"/>
          <w:sz w:val="32"/>
          <w:szCs w:val="32"/>
          <w:lang w:val="ru-RU"/>
        </w:rPr>
        <w:t>ИЗВЪРШЕН ОГЛЕД</w:t>
      </w:r>
    </w:p>
    <w:p w:rsidR="000A7286" w:rsidRDefault="000A7286" w:rsidP="000A7286">
      <w:pPr>
        <w:shd w:val="clear" w:color="auto" w:fill="FFFFFF"/>
        <w:tabs>
          <w:tab w:val="left" w:leader="dot" w:pos="3768"/>
        </w:tabs>
        <w:spacing w:before="100" w:beforeAutospacing="1" w:after="100" w:afterAutospacing="1"/>
        <w:jc w:val="both"/>
        <w:rPr>
          <w:rFonts w:ascii="Verdana" w:hAnsi="Verdana"/>
          <w:bCs/>
          <w:color w:val="000000"/>
          <w:spacing w:val="5"/>
          <w:sz w:val="24"/>
          <w:szCs w:val="24"/>
          <w:lang w:val="bg-BG"/>
        </w:rPr>
      </w:pPr>
      <w:r>
        <w:rPr>
          <w:rFonts w:ascii="Verdana" w:hAnsi="Verdana"/>
          <w:bCs/>
          <w:color w:val="000000"/>
          <w:spacing w:val="5"/>
          <w:sz w:val="24"/>
          <w:szCs w:val="24"/>
          <w:lang w:val="ru-RU"/>
        </w:rPr>
        <w:t xml:space="preserve">        </w:t>
      </w:r>
    </w:p>
    <w:p w:rsidR="000A7286" w:rsidRDefault="000A7286" w:rsidP="000A7286">
      <w:pPr>
        <w:shd w:val="clear" w:color="auto" w:fill="FFFFFF"/>
        <w:tabs>
          <w:tab w:val="left" w:leader="dot" w:pos="3768"/>
        </w:tabs>
        <w:spacing w:before="100" w:beforeAutospacing="1" w:after="100" w:afterAutospacing="1"/>
        <w:jc w:val="both"/>
        <w:rPr>
          <w:rFonts w:ascii="Verdana" w:hAnsi="Verdana"/>
          <w:sz w:val="24"/>
          <w:szCs w:val="24"/>
          <w:lang w:val="ru-RU"/>
        </w:rPr>
      </w:pPr>
      <w:r>
        <w:rPr>
          <w:rFonts w:ascii="Verdana" w:hAnsi="Verdana"/>
          <w:bCs/>
          <w:color w:val="000000"/>
          <w:spacing w:val="5"/>
          <w:sz w:val="24"/>
          <w:szCs w:val="24"/>
          <w:lang w:val="ru-RU"/>
        </w:rPr>
        <w:t>Днес,</w:t>
      </w:r>
      <w:r>
        <w:rPr>
          <w:rFonts w:ascii="Verdana" w:hAnsi="Verdana"/>
          <w:bCs/>
          <w:color w:val="000000"/>
          <w:sz w:val="24"/>
          <w:szCs w:val="24"/>
          <w:lang w:val="ru-RU"/>
        </w:rPr>
        <w:t>.....................................................................</w:t>
      </w:r>
      <w:r>
        <w:rPr>
          <w:rFonts w:ascii="Verdana" w:hAnsi="Verdana"/>
          <w:bCs/>
          <w:color w:val="000000"/>
          <w:sz w:val="24"/>
          <w:szCs w:val="24"/>
          <w:lang w:val="bg-BG"/>
        </w:rPr>
        <w:t xml:space="preserve"> </w:t>
      </w:r>
      <w:r>
        <w:rPr>
          <w:rFonts w:ascii="Verdana" w:hAnsi="Verdana"/>
          <w:bCs/>
          <w:color w:val="000000"/>
          <w:spacing w:val="2"/>
          <w:sz w:val="24"/>
          <w:szCs w:val="24"/>
          <w:lang w:val="ru-RU"/>
        </w:rPr>
        <w:t xml:space="preserve"> г.</w:t>
      </w:r>
    </w:p>
    <w:p w:rsidR="000A7286" w:rsidRDefault="000A7286" w:rsidP="000A7286">
      <w:pPr>
        <w:shd w:val="clear" w:color="auto" w:fill="FFFFFF"/>
        <w:tabs>
          <w:tab w:val="left" w:leader="dot" w:pos="8755"/>
        </w:tabs>
        <w:spacing w:before="100" w:beforeAutospacing="1" w:after="100" w:afterAutospacing="1"/>
        <w:ind w:left="38"/>
        <w:jc w:val="both"/>
        <w:rPr>
          <w:rFonts w:ascii="Verdana" w:hAnsi="Verdana"/>
          <w:bCs/>
          <w:color w:val="000000"/>
          <w:spacing w:val="-3"/>
          <w:sz w:val="24"/>
          <w:szCs w:val="24"/>
          <w:lang w:val="bg-BG"/>
        </w:rPr>
      </w:pPr>
    </w:p>
    <w:p w:rsidR="000A7286" w:rsidRDefault="000A7286" w:rsidP="000A7286">
      <w:pPr>
        <w:shd w:val="clear" w:color="auto" w:fill="FFFFFF"/>
        <w:tabs>
          <w:tab w:val="left" w:leader="dot" w:pos="8755"/>
        </w:tabs>
        <w:spacing w:before="100" w:beforeAutospacing="1" w:after="100" w:afterAutospacing="1"/>
        <w:ind w:left="38"/>
        <w:jc w:val="both"/>
        <w:rPr>
          <w:rFonts w:ascii="Verdana" w:hAnsi="Verdana"/>
          <w:sz w:val="24"/>
          <w:szCs w:val="24"/>
          <w:lang w:val="ru-RU"/>
        </w:rPr>
      </w:pPr>
      <w:r>
        <w:rPr>
          <w:rFonts w:ascii="Verdana" w:hAnsi="Verdana"/>
          <w:bCs/>
          <w:color w:val="000000"/>
          <w:spacing w:val="-3"/>
          <w:sz w:val="24"/>
          <w:szCs w:val="24"/>
          <w:lang w:val="ru-RU"/>
        </w:rPr>
        <w:t>1. Долуподписаният/ ата/</w:t>
      </w:r>
      <w:r>
        <w:rPr>
          <w:rFonts w:ascii="Verdana" w:hAnsi="Verdana"/>
          <w:bCs/>
          <w:color w:val="000000"/>
          <w:sz w:val="24"/>
          <w:szCs w:val="24"/>
          <w:lang w:val="ru-RU"/>
        </w:rPr>
        <w:tab/>
      </w:r>
    </w:p>
    <w:p w:rsidR="000A7286" w:rsidRDefault="000A7286" w:rsidP="000A7286">
      <w:pPr>
        <w:pStyle w:val="BodyTextIndent"/>
        <w:spacing w:line="360" w:lineRule="auto"/>
        <w:rPr>
          <w:rFonts w:ascii="Verdana" w:hAnsi="Verdana"/>
          <w:sz w:val="24"/>
          <w:szCs w:val="24"/>
        </w:rPr>
      </w:pPr>
      <w:r>
        <w:rPr>
          <w:rFonts w:ascii="Verdana" w:hAnsi="Verdana"/>
          <w:sz w:val="24"/>
          <w:szCs w:val="24"/>
        </w:rPr>
        <w:t>. . . . . . . . . . . . . . . . . . . . . . . . . . . . . . . . . . . . . . . . . . . . . . . . . . . . . .</w:t>
      </w:r>
    </w:p>
    <w:p w:rsidR="000A7286" w:rsidRDefault="000A7286" w:rsidP="000A7286">
      <w:pPr>
        <w:shd w:val="clear" w:color="auto" w:fill="FFFFFF"/>
        <w:tabs>
          <w:tab w:val="left" w:leader="dot" w:pos="2146"/>
          <w:tab w:val="left" w:leader="dot" w:pos="5290"/>
          <w:tab w:val="left" w:leader="dot" w:pos="8774"/>
        </w:tabs>
        <w:spacing w:before="100" w:beforeAutospacing="1" w:after="100" w:afterAutospacing="1"/>
        <w:ind w:left="29"/>
        <w:jc w:val="both"/>
        <w:rPr>
          <w:rFonts w:ascii="Verdana" w:hAnsi="Verdana"/>
          <w:sz w:val="24"/>
          <w:szCs w:val="24"/>
          <w:lang w:val="bg-BG"/>
        </w:rPr>
      </w:pPr>
      <w:r>
        <w:rPr>
          <w:rFonts w:ascii="Verdana" w:hAnsi="Verdana"/>
          <w:bCs/>
          <w:color w:val="000000"/>
          <w:spacing w:val="-15"/>
          <w:sz w:val="24"/>
          <w:szCs w:val="24"/>
          <w:lang w:val="ru-RU"/>
        </w:rPr>
        <w:t>ЕГН:</w:t>
      </w:r>
      <w:r>
        <w:rPr>
          <w:rFonts w:ascii="Verdana" w:hAnsi="Verdana"/>
          <w:bCs/>
          <w:color w:val="000000"/>
          <w:sz w:val="24"/>
          <w:szCs w:val="24"/>
          <w:lang w:val="ru-RU"/>
        </w:rPr>
        <w:tab/>
      </w:r>
      <w:r>
        <w:rPr>
          <w:rFonts w:ascii="Verdana" w:hAnsi="Verdana"/>
          <w:bCs/>
          <w:color w:val="000000"/>
          <w:sz w:val="24"/>
          <w:szCs w:val="24"/>
          <w:lang w:val="bg-BG"/>
        </w:rPr>
        <w:t>.......................</w:t>
      </w:r>
      <w:r>
        <w:rPr>
          <w:rFonts w:ascii="Verdana" w:hAnsi="Verdana"/>
          <w:bCs/>
          <w:color w:val="000000"/>
          <w:spacing w:val="1"/>
          <w:sz w:val="24"/>
          <w:szCs w:val="24"/>
          <w:lang w:val="ru-RU"/>
        </w:rPr>
        <w:t>, л.к.№ .................................., изд. от ..........................</w:t>
      </w:r>
      <w:r>
        <w:rPr>
          <w:rFonts w:ascii="Verdana" w:hAnsi="Verdana"/>
          <w:bCs/>
          <w:color w:val="000000"/>
          <w:sz w:val="24"/>
          <w:szCs w:val="24"/>
          <w:lang w:val="ru-RU"/>
        </w:rPr>
        <w:t xml:space="preserve"> </w:t>
      </w:r>
      <w:r>
        <w:rPr>
          <w:rFonts w:ascii="Verdana" w:hAnsi="Verdana"/>
          <w:bCs/>
          <w:color w:val="000000"/>
          <w:spacing w:val="-10"/>
          <w:sz w:val="24"/>
          <w:szCs w:val="24"/>
          <w:lang w:val="ru-RU"/>
        </w:rPr>
        <w:t>на</w:t>
      </w:r>
      <w:r>
        <w:rPr>
          <w:rFonts w:ascii="Verdana" w:hAnsi="Verdana"/>
          <w:sz w:val="24"/>
          <w:szCs w:val="24"/>
          <w:lang w:val="ru-RU"/>
        </w:rPr>
        <w:tab/>
      </w:r>
      <w:r>
        <w:rPr>
          <w:rFonts w:ascii="Verdana" w:hAnsi="Verdana"/>
          <w:bCs/>
          <w:color w:val="000000"/>
          <w:spacing w:val="-7"/>
          <w:sz w:val="24"/>
          <w:szCs w:val="24"/>
          <w:lang w:val="ru-RU"/>
        </w:rPr>
        <w:t>г.</w:t>
      </w:r>
    </w:p>
    <w:p w:rsidR="000A7286" w:rsidRDefault="000A7286" w:rsidP="000A7286">
      <w:pPr>
        <w:shd w:val="clear" w:color="auto" w:fill="FFFFFF"/>
        <w:tabs>
          <w:tab w:val="left" w:leader="dot" w:pos="8698"/>
        </w:tabs>
        <w:spacing w:before="100" w:beforeAutospacing="1" w:after="100" w:afterAutospacing="1"/>
        <w:ind w:left="34"/>
        <w:jc w:val="both"/>
        <w:rPr>
          <w:rFonts w:ascii="Verdana" w:hAnsi="Verdana"/>
          <w:bCs/>
          <w:color w:val="000000"/>
          <w:spacing w:val="-7"/>
          <w:sz w:val="24"/>
          <w:szCs w:val="24"/>
          <w:lang w:val="bg-BG"/>
        </w:rPr>
      </w:pPr>
    </w:p>
    <w:p w:rsidR="000A7286" w:rsidRDefault="000A7286" w:rsidP="000A7286">
      <w:pPr>
        <w:shd w:val="clear" w:color="auto" w:fill="FFFFFF"/>
        <w:tabs>
          <w:tab w:val="left" w:leader="dot" w:pos="8698"/>
        </w:tabs>
        <w:spacing w:before="100" w:beforeAutospacing="1" w:after="100" w:afterAutospacing="1"/>
        <w:ind w:left="34"/>
        <w:jc w:val="both"/>
        <w:rPr>
          <w:rFonts w:ascii="Verdana" w:hAnsi="Verdana"/>
          <w:sz w:val="24"/>
          <w:szCs w:val="24"/>
          <w:lang w:val="bg-BG"/>
        </w:rPr>
      </w:pPr>
      <w:r>
        <w:rPr>
          <w:rFonts w:ascii="Verdana" w:hAnsi="Verdana"/>
          <w:bCs/>
          <w:color w:val="000000"/>
          <w:spacing w:val="-7"/>
          <w:sz w:val="24"/>
          <w:szCs w:val="24"/>
          <w:lang w:val="bg-BG"/>
        </w:rPr>
        <w:t>2. Долуподписаният/ ата/</w:t>
      </w:r>
      <w:r>
        <w:rPr>
          <w:rFonts w:ascii="Verdana" w:hAnsi="Verdana"/>
          <w:bCs/>
          <w:color w:val="000000"/>
          <w:sz w:val="24"/>
          <w:szCs w:val="24"/>
          <w:lang w:val="bg-BG"/>
        </w:rPr>
        <w:tab/>
      </w:r>
    </w:p>
    <w:p w:rsidR="000A7286" w:rsidRDefault="000A7286" w:rsidP="000A7286">
      <w:pPr>
        <w:shd w:val="clear" w:color="auto" w:fill="FFFFFF"/>
        <w:tabs>
          <w:tab w:val="left" w:leader="dot" w:pos="2155"/>
          <w:tab w:val="left" w:leader="dot" w:pos="5299"/>
          <w:tab w:val="left" w:leader="dot" w:pos="8784"/>
        </w:tabs>
        <w:spacing w:before="100" w:beforeAutospacing="1" w:after="100" w:afterAutospacing="1"/>
        <w:ind w:left="34"/>
        <w:jc w:val="both"/>
        <w:rPr>
          <w:rFonts w:ascii="Verdana" w:hAnsi="Verdana"/>
          <w:sz w:val="24"/>
          <w:szCs w:val="24"/>
          <w:lang w:val="ru-RU"/>
        </w:rPr>
      </w:pPr>
      <w:r>
        <w:rPr>
          <w:rFonts w:ascii="Verdana" w:hAnsi="Verdana"/>
          <w:bCs/>
          <w:color w:val="000000"/>
          <w:spacing w:val="-13"/>
          <w:sz w:val="24"/>
          <w:szCs w:val="24"/>
          <w:lang w:val="ru-RU"/>
        </w:rPr>
        <w:t>ЕГН:</w:t>
      </w:r>
      <w:r>
        <w:rPr>
          <w:rFonts w:ascii="Verdana" w:hAnsi="Verdana"/>
          <w:bCs/>
          <w:color w:val="000000"/>
          <w:sz w:val="24"/>
          <w:szCs w:val="24"/>
          <w:lang w:val="ru-RU"/>
        </w:rPr>
        <w:tab/>
      </w:r>
      <w:r>
        <w:rPr>
          <w:rFonts w:ascii="Verdana" w:hAnsi="Verdana"/>
          <w:bCs/>
          <w:color w:val="000000"/>
          <w:sz w:val="24"/>
          <w:szCs w:val="24"/>
          <w:lang w:val="bg-BG"/>
        </w:rPr>
        <w:t>.......................,</w:t>
      </w:r>
      <w:r>
        <w:rPr>
          <w:rFonts w:ascii="Verdana" w:hAnsi="Verdana"/>
          <w:bCs/>
          <w:color w:val="000000"/>
          <w:spacing w:val="2"/>
          <w:sz w:val="24"/>
          <w:szCs w:val="24"/>
          <w:lang w:val="ru-RU"/>
        </w:rPr>
        <w:t>л.к.№</w:t>
      </w:r>
      <w:r>
        <w:rPr>
          <w:rFonts w:ascii="Verdana" w:hAnsi="Verdana"/>
          <w:bCs/>
          <w:color w:val="000000"/>
          <w:sz w:val="24"/>
          <w:szCs w:val="24"/>
          <w:lang w:val="ru-RU"/>
        </w:rPr>
        <w:t>..................................,изд</w:t>
      </w:r>
      <w:r>
        <w:rPr>
          <w:rFonts w:ascii="Verdana" w:hAnsi="Verdana"/>
          <w:bCs/>
          <w:color w:val="000000"/>
          <w:spacing w:val="1"/>
          <w:sz w:val="24"/>
          <w:szCs w:val="24"/>
          <w:lang w:val="ru-RU"/>
        </w:rPr>
        <w:t xml:space="preserve">. от </w:t>
      </w:r>
      <w:r>
        <w:rPr>
          <w:rFonts w:ascii="Verdana" w:hAnsi="Verdana"/>
          <w:bCs/>
          <w:color w:val="000000"/>
          <w:sz w:val="24"/>
          <w:szCs w:val="24"/>
          <w:lang w:val="ru-RU"/>
        </w:rPr>
        <w:t xml:space="preserve">........................   </w:t>
      </w:r>
      <w:r>
        <w:rPr>
          <w:rFonts w:ascii="Verdana" w:hAnsi="Verdana"/>
          <w:bCs/>
          <w:color w:val="000000"/>
          <w:spacing w:val="-7"/>
          <w:sz w:val="24"/>
          <w:szCs w:val="24"/>
          <w:lang w:val="ru-RU"/>
        </w:rPr>
        <w:t>на</w:t>
      </w:r>
      <w:r>
        <w:rPr>
          <w:rFonts w:ascii="Verdana" w:hAnsi="Verdana"/>
          <w:sz w:val="24"/>
          <w:szCs w:val="24"/>
          <w:lang w:val="ru-RU"/>
        </w:rPr>
        <w:tab/>
      </w:r>
      <w:r>
        <w:rPr>
          <w:rFonts w:ascii="Verdana" w:hAnsi="Verdana"/>
          <w:bCs/>
          <w:color w:val="000000"/>
          <w:spacing w:val="-14"/>
          <w:sz w:val="24"/>
          <w:szCs w:val="24"/>
          <w:lang w:val="ru-RU"/>
        </w:rPr>
        <w:t>г.</w:t>
      </w:r>
    </w:p>
    <w:p w:rsidR="000A7286" w:rsidRDefault="000A7286" w:rsidP="000A7286">
      <w:pPr>
        <w:shd w:val="clear" w:color="auto" w:fill="FFFFFF"/>
        <w:tabs>
          <w:tab w:val="left" w:leader="dot" w:pos="9221"/>
        </w:tabs>
        <w:spacing w:before="100" w:beforeAutospacing="1" w:after="100" w:afterAutospacing="1"/>
        <w:jc w:val="both"/>
        <w:rPr>
          <w:rFonts w:ascii="Verdana" w:hAnsi="Verdana"/>
          <w:color w:val="000000"/>
          <w:spacing w:val="-2"/>
          <w:sz w:val="24"/>
          <w:szCs w:val="24"/>
          <w:lang w:val="bg-BG"/>
        </w:rPr>
      </w:pPr>
    </w:p>
    <w:p w:rsidR="000A7286" w:rsidRDefault="000A7286" w:rsidP="000A7286">
      <w:pPr>
        <w:shd w:val="clear" w:color="auto" w:fill="FFFFFF"/>
        <w:tabs>
          <w:tab w:val="left" w:leader="dot" w:pos="9221"/>
        </w:tabs>
        <w:spacing w:before="100" w:beforeAutospacing="1" w:after="100" w:afterAutospacing="1"/>
        <w:jc w:val="both"/>
        <w:rPr>
          <w:rFonts w:ascii="Verdana" w:hAnsi="Verdana"/>
          <w:sz w:val="24"/>
          <w:szCs w:val="24"/>
          <w:lang w:val="ru-RU"/>
        </w:rPr>
      </w:pPr>
      <w:r>
        <w:rPr>
          <w:rFonts w:ascii="Verdana" w:hAnsi="Verdana"/>
          <w:color w:val="000000"/>
          <w:spacing w:val="-2"/>
          <w:sz w:val="24"/>
          <w:szCs w:val="24"/>
          <w:lang w:val="ru-RU"/>
        </w:rPr>
        <w:t>като представител/и на</w:t>
      </w:r>
      <w:r>
        <w:rPr>
          <w:rFonts w:ascii="Verdana" w:hAnsi="Verdana"/>
          <w:color w:val="000000"/>
          <w:sz w:val="24"/>
          <w:szCs w:val="24"/>
          <w:lang w:val="ru-RU"/>
        </w:rPr>
        <w:tab/>
      </w:r>
    </w:p>
    <w:p w:rsidR="000A7286" w:rsidRDefault="000A7286" w:rsidP="000A7286">
      <w:pPr>
        <w:shd w:val="clear" w:color="auto" w:fill="FFFFFF"/>
        <w:spacing w:before="100" w:beforeAutospacing="1" w:after="100" w:afterAutospacing="1"/>
        <w:ind w:left="4366"/>
        <w:jc w:val="both"/>
        <w:rPr>
          <w:rFonts w:ascii="Verdana" w:hAnsi="Verdana"/>
          <w:sz w:val="24"/>
          <w:szCs w:val="24"/>
          <w:lang w:val="ru-RU"/>
        </w:rPr>
      </w:pPr>
      <w:r>
        <w:rPr>
          <w:rFonts w:ascii="Verdana" w:hAnsi="Verdana"/>
          <w:color w:val="000000"/>
          <w:sz w:val="24"/>
          <w:szCs w:val="24"/>
          <w:lang w:val="ru-RU"/>
        </w:rPr>
        <w:t xml:space="preserve">/наименование на </w:t>
      </w:r>
      <w:r>
        <w:rPr>
          <w:rFonts w:ascii="Verdana" w:hAnsi="Verdana"/>
          <w:color w:val="000000"/>
          <w:sz w:val="24"/>
          <w:szCs w:val="24"/>
          <w:lang w:val="bg-BG"/>
        </w:rPr>
        <w:t>кандидата</w:t>
      </w:r>
      <w:r>
        <w:rPr>
          <w:rFonts w:ascii="Verdana" w:hAnsi="Verdana"/>
          <w:color w:val="000000"/>
          <w:sz w:val="24"/>
          <w:szCs w:val="24"/>
          <w:lang w:val="ru-RU"/>
        </w:rPr>
        <w:t>/</w:t>
      </w:r>
    </w:p>
    <w:p w:rsidR="000A7286" w:rsidRDefault="000A7286" w:rsidP="000A7286">
      <w:pPr>
        <w:shd w:val="clear" w:color="auto" w:fill="FFFFFF"/>
        <w:tabs>
          <w:tab w:val="left" w:leader="dot" w:pos="9250"/>
        </w:tabs>
        <w:spacing w:before="100" w:beforeAutospacing="1" w:after="100" w:afterAutospacing="1"/>
        <w:jc w:val="both"/>
        <w:rPr>
          <w:rFonts w:ascii="Verdana" w:hAnsi="Verdana"/>
          <w:color w:val="000000"/>
          <w:spacing w:val="2"/>
          <w:sz w:val="24"/>
          <w:szCs w:val="24"/>
          <w:lang w:val="bg-BG"/>
        </w:rPr>
      </w:pPr>
      <w:r>
        <w:rPr>
          <w:rFonts w:ascii="Verdana" w:hAnsi="Verdana"/>
          <w:color w:val="000000"/>
          <w:spacing w:val="2"/>
          <w:sz w:val="24"/>
          <w:szCs w:val="24"/>
          <w:lang w:val="ru-RU"/>
        </w:rPr>
        <w:t xml:space="preserve">въз основа на изрично пълномощно за извършване на оглед, изд. </w:t>
      </w:r>
      <w:r>
        <w:rPr>
          <w:rFonts w:ascii="Verdana" w:hAnsi="Verdana"/>
          <w:color w:val="000000"/>
          <w:spacing w:val="2"/>
          <w:sz w:val="24"/>
          <w:szCs w:val="24"/>
          <w:lang w:val="bg-BG"/>
        </w:rPr>
        <w:t>н</w:t>
      </w:r>
      <w:r>
        <w:rPr>
          <w:rFonts w:ascii="Verdana" w:hAnsi="Verdana"/>
          <w:color w:val="000000"/>
          <w:spacing w:val="2"/>
          <w:sz w:val="24"/>
          <w:szCs w:val="24"/>
          <w:lang w:val="ru-RU"/>
        </w:rPr>
        <w:t>а</w:t>
      </w:r>
    </w:p>
    <w:p w:rsidR="000A7286" w:rsidRDefault="000A7286" w:rsidP="000A7286">
      <w:pPr>
        <w:shd w:val="clear" w:color="auto" w:fill="FFFFFF"/>
        <w:tabs>
          <w:tab w:val="left" w:leader="dot" w:pos="9250"/>
        </w:tabs>
        <w:spacing w:before="100" w:beforeAutospacing="1" w:after="100" w:afterAutospacing="1"/>
        <w:jc w:val="both"/>
        <w:rPr>
          <w:rFonts w:ascii="Verdana" w:hAnsi="Verdana"/>
          <w:sz w:val="24"/>
          <w:szCs w:val="24"/>
          <w:lang w:val="bg-BG"/>
        </w:rPr>
      </w:pPr>
      <w:r>
        <w:rPr>
          <w:rFonts w:ascii="Verdana" w:hAnsi="Verdana"/>
          <w:color w:val="000000"/>
          <w:spacing w:val="2"/>
          <w:sz w:val="24"/>
          <w:szCs w:val="24"/>
          <w:lang w:val="bg-BG"/>
        </w:rPr>
        <w:t>................................................................................................</w:t>
      </w:r>
    </w:p>
    <w:p w:rsidR="000A7286" w:rsidRDefault="000A7286" w:rsidP="000A7286">
      <w:pPr>
        <w:shd w:val="clear" w:color="auto" w:fill="FFFFFF"/>
        <w:tabs>
          <w:tab w:val="left" w:leader="dot" w:pos="7853"/>
        </w:tabs>
        <w:spacing w:before="100" w:beforeAutospacing="1" w:after="100" w:afterAutospacing="1"/>
        <w:ind w:right="505"/>
        <w:jc w:val="both"/>
        <w:rPr>
          <w:rFonts w:ascii="Verdana" w:hAnsi="Verdana"/>
          <w:color w:val="000000"/>
          <w:spacing w:val="-1"/>
          <w:sz w:val="24"/>
          <w:szCs w:val="24"/>
          <w:lang w:val="bg-BG"/>
        </w:rPr>
      </w:pPr>
      <w:r>
        <w:rPr>
          <w:rFonts w:ascii="Verdana" w:hAnsi="Verdana"/>
          <w:color w:val="000000"/>
          <w:spacing w:val="-1"/>
          <w:sz w:val="24"/>
          <w:szCs w:val="24"/>
          <w:lang w:val="ru-RU"/>
        </w:rPr>
        <w:t>от.................................................................................................</w:t>
      </w:r>
    </w:p>
    <w:p w:rsidR="000A7286" w:rsidRDefault="000A7286" w:rsidP="000A7286">
      <w:pPr>
        <w:shd w:val="clear" w:color="auto" w:fill="FFFFFF"/>
        <w:tabs>
          <w:tab w:val="left" w:leader="dot" w:pos="7853"/>
        </w:tabs>
        <w:spacing w:before="100" w:beforeAutospacing="1" w:after="100" w:afterAutospacing="1"/>
        <w:jc w:val="center"/>
        <w:rPr>
          <w:rFonts w:ascii="Verdana" w:hAnsi="Verdana"/>
          <w:color w:val="000000"/>
          <w:spacing w:val="-2"/>
          <w:sz w:val="24"/>
          <w:szCs w:val="24"/>
          <w:lang w:val="ru-RU"/>
        </w:rPr>
      </w:pPr>
      <w:r>
        <w:rPr>
          <w:rFonts w:ascii="Verdana" w:hAnsi="Verdana"/>
          <w:color w:val="000000"/>
          <w:spacing w:val="-1"/>
          <w:sz w:val="24"/>
          <w:szCs w:val="24"/>
          <w:lang w:val="ru-RU"/>
        </w:rPr>
        <w:t>/трите имена/</w:t>
      </w:r>
    </w:p>
    <w:p w:rsidR="000A7286" w:rsidRDefault="000A7286" w:rsidP="000A7286">
      <w:pPr>
        <w:pStyle w:val="BodyTextIndent"/>
        <w:spacing w:line="360" w:lineRule="auto"/>
        <w:rPr>
          <w:rFonts w:ascii="Verdana" w:hAnsi="Verdana"/>
          <w:sz w:val="24"/>
          <w:szCs w:val="24"/>
        </w:rPr>
      </w:pPr>
      <w:r>
        <w:rPr>
          <w:rFonts w:ascii="Verdana" w:hAnsi="Verdana"/>
          <w:color w:val="000000"/>
          <w:spacing w:val="2"/>
          <w:sz w:val="24"/>
          <w:szCs w:val="24"/>
          <w:lang w:val="ru-RU"/>
        </w:rPr>
        <w:t xml:space="preserve">в </w:t>
      </w:r>
      <w:r>
        <w:rPr>
          <w:rFonts w:ascii="Verdana" w:hAnsi="Verdana"/>
          <w:color w:val="000000"/>
          <w:spacing w:val="2"/>
          <w:sz w:val="24"/>
          <w:szCs w:val="24"/>
        </w:rPr>
        <w:t>качеството му ..........................................................................</w:t>
      </w:r>
      <w:r>
        <w:rPr>
          <w:rFonts w:ascii="Verdana" w:hAnsi="Verdana"/>
          <w:sz w:val="24"/>
          <w:szCs w:val="24"/>
        </w:rPr>
        <w:t xml:space="preserve"> </w:t>
      </w:r>
    </w:p>
    <w:p w:rsidR="000A7286" w:rsidRDefault="000A7286" w:rsidP="000A7286">
      <w:pPr>
        <w:shd w:val="clear" w:color="auto" w:fill="FFFFFF"/>
        <w:tabs>
          <w:tab w:val="left" w:leader="dot" w:pos="7853"/>
        </w:tabs>
        <w:spacing w:before="100" w:beforeAutospacing="1" w:after="100" w:afterAutospacing="1"/>
        <w:jc w:val="center"/>
        <w:rPr>
          <w:rFonts w:ascii="Verdana" w:hAnsi="Verdana"/>
          <w:color w:val="000000"/>
          <w:sz w:val="24"/>
          <w:szCs w:val="24"/>
          <w:lang w:val="ru-RU"/>
        </w:rPr>
      </w:pPr>
      <w:r>
        <w:rPr>
          <w:rFonts w:ascii="Verdana" w:hAnsi="Verdana"/>
          <w:color w:val="000000"/>
          <w:sz w:val="24"/>
          <w:szCs w:val="24"/>
          <w:lang w:val="ru-RU"/>
        </w:rPr>
        <w:t>/длъжност/</w:t>
      </w:r>
    </w:p>
    <w:p w:rsidR="000A7286" w:rsidRDefault="000A7286" w:rsidP="000A7286">
      <w:pPr>
        <w:shd w:val="clear" w:color="auto" w:fill="FFFFFF"/>
        <w:tabs>
          <w:tab w:val="left" w:leader="dot" w:pos="7853"/>
        </w:tabs>
        <w:spacing w:before="100" w:beforeAutospacing="1" w:after="100" w:afterAutospacing="1"/>
        <w:ind w:right="505"/>
        <w:jc w:val="both"/>
        <w:rPr>
          <w:rFonts w:ascii="Verdana" w:hAnsi="Verdana"/>
          <w:color w:val="000000"/>
          <w:spacing w:val="-2"/>
          <w:sz w:val="24"/>
          <w:szCs w:val="24"/>
          <w:lang w:val="bg-BG"/>
        </w:rPr>
      </w:pPr>
      <w:r>
        <w:rPr>
          <w:rFonts w:ascii="Verdana" w:hAnsi="Verdana"/>
          <w:color w:val="000000"/>
          <w:spacing w:val="-2"/>
          <w:sz w:val="24"/>
          <w:szCs w:val="24"/>
          <w:lang w:val="ru-RU"/>
        </w:rPr>
        <w:lastRenderedPageBreak/>
        <w:t>на..................................................................................................</w:t>
      </w:r>
    </w:p>
    <w:p w:rsidR="000A7286" w:rsidRDefault="000A7286" w:rsidP="000A7286">
      <w:pPr>
        <w:shd w:val="clear" w:color="auto" w:fill="FFFFFF"/>
        <w:tabs>
          <w:tab w:val="left" w:leader="dot" w:pos="7853"/>
        </w:tabs>
        <w:spacing w:before="100" w:beforeAutospacing="1" w:after="100" w:afterAutospacing="1"/>
        <w:jc w:val="center"/>
        <w:rPr>
          <w:rFonts w:ascii="Verdana" w:hAnsi="Verdana"/>
          <w:sz w:val="24"/>
          <w:szCs w:val="24"/>
          <w:lang w:val="ru-RU"/>
        </w:rPr>
      </w:pPr>
      <w:r>
        <w:rPr>
          <w:rFonts w:ascii="Verdana" w:hAnsi="Verdana"/>
          <w:color w:val="000000"/>
          <w:spacing w:val="-2"/>
          <w:sz w:val="24"/>
          <w:szCs w:val="24"/>
          <w:lang w:val="ru-RU"/>
        </w:rPr>
        <w:t>/фирма на кандидата/</w:t>
      </w:r>
    </w:p>
    <w:p w:rsidR="000A7286" w:rsidRDefault="000A7286" w:rsidP="000A7286">
      <w:pPr>
        <w:pStyle w:val="BodyTextIndent"/>
        <w:spacing w:line="360" w:lineRule="auto"/>
        <w:rPr>
          <w:rFonts w:ascii="Verdana" w:hAnsi="Verdana"/>
          <w:bCs/>
          <w:color w:val="000000"/>
          <w:spacing w:val="5"/>
          <w:sz w:val="24"/>
          <w:szCs w:val="24"/>
        </w:rPr>
      </w:pPr>
    </w:p>
    <w:p w:rsidR="000A7286" w:rsidRDefault="000A7286" w:rsidP="000A7286">
      <w:pPr>
        <w:pStyle w:val="BodyTextIndent"/>
        <w:spacing w:line="360" w:lineRule="auto"/>
        <w:rPr>
          <w:rFonts w:ascii="Verdana" w:hAnsi="Verdana"/>
          <w:sz w:val="24"/>
          <w:szCs w:val="24"/>
        </w:rPr>
      </w:pPr>
      <w:r>
        <w:rPr>
          <w:rFonts w:ascii="Verdana" w:hAnsi="Verdana"/>
          <w:bCs/>
          <w:color w:val="000000"/>
          <w:spacing w:val="5"/>
          <w:sz w:val="24"/>
          <w:szCs w:val="24"/>
          <w:lang w:val="ru-RU"/>
        </w:rPr>
        <w:t xml:space="preserve">От името на кандидата в </w:t>
      </w:r>
      <w:r>
        <w:rPr>
          <w:rFonts w:ascii="Verdana" w:hAnsi="Verdana"/>
          <w:bCs/>
          <w:sz w:val="24"/>
          <w:szCs w:val="24"/>
        </w:rPr>
        <w:t xml:space="preserve">търга за отдаване под наем на  </w:t>
      </w:r>
      <w:r>
        <w:rPr>
          <w:rFonts w:ascii="Verdana" w:hAnsi="Verdana"/>
          <w:sz w:val="24"/>
          <w:szCs w:val="24"/>
        </w:rPr>
        <w:t>....................................................................................................................................................................................................................................................................................................................................................................................................................................</w:t>
      </w:r>
    </w:p>
    <w:p w:rsidR="000A7286" w:rsidRDefault="000A7286" w:rsidP="000A7286">
      <w:pPr>
        <w:pStyle w:val="BodyTextIndent"/>
        <w:spacing w:line="360" w:lineRule="auto"/>
        <w:rPr>
          <w:rFonts w:ascii="Verdana" w:hAnsi="Verdana"/>
          <w:sz w:val="24"/>
          <w:szCs w:val="24"/>
        </w:rPr>
      </w:pPr>
      <w:r>
        <w:rPr>
          <w:rFonts w:ascii="Verdana" w:hAnsi="Verdana"/>
          <w:bCs/>
          <w:spacing w:val="5"/>
          <w:sz w:val="24"/>
          <w:szCs w:val="24"/>
          <w:lang w:val="ru-RU"/>
        </w:rPr>
        <w:t xml:space="preserve">Заявявам/е, че съм/сме извършил/и обстоен оглед на </w:t>
      </w:r>
      <w:r>
        <w:rPr>
          <w:rFonts w:ascii="Verdana" w:hAnsi="Verdana"/>
          <w:bCs/>
          <w:spacing w:val="6"/>
          <w:sz w:val="24"/>
          <w:szCs w:val="24"/>
          <w:lang w:val="ru-RU"/>
        </w:rPr>
        <w:t>обекта</w:t>
      </w:r>
      <w:r>
        <w:rPr>
          <w:rFonts w:ascii="Verdana" w:hAnsi="Verdana"/>
          <w:bCs/>
          <w:spacing w:val="6"/>
          <w:sz w:val="24"/>
          <w:szCs w:val="24"/>
        </w:rPr>
        <w:t>, предмет</w:t>
      </w:r>
      <w:r>
        <w:rPr>
          <w:rFonts w:ascii="Verdana" w:hAnsi="Verdana"/>
          <w:bCs/>
          <w:color w:val="000000"/>
          <w:spacing w:val="6"/>
          <w:sz w:val="24"/>
          <w:szCs w:val="24"/>
          <w:lang w:val="ru-RU"/>
        </w:rPr>
        <w:t xml:space="preserve"> на</w:t>
      </w:r>
      <w:r>
        <w:rPr>
          <w:rFonts w:ascii="Verdana" w:hAnsi="Verdana"/>
          <w:bCs/>
          <w:color w:val="000000"/>
          <w:spacing w:val="6"/>
          <w:sz w:val="24"/>
          <w:szCs w:val="24"/>
        </w:rPr>
        <w:t xml:space="preserve"> настоящия търг. </w:t>
      </w:r>
    </w:p>
    <w:p w:rsidR="000A7286" w:rsidRDefault="000A7286" w:rsidP="000A7286">
      <w:pPr>
        <w:shd w:val="clear" w:color="auto" w:fill="FFFFFF"/>
        <w:tabs>
          <w:tab w:val="left" w:leader="dot" w:pos="9720"/>
        </w:tabs>
        <w:spacing w:before="100" w:beforeAutospacing="1" w:after="100" w:afterAutospacing="1"/>
        <w:ind w:left="67"/>
        <w:jc w:val="both"/>
        <w:rPr>
          <w:rFonts w:ascii="Verdana" w:hAnsi="Verdana"/>
          <w:i/>
          <w:iCs/>
          <w:color w:val="000000"/>
          <w:spacing w:val="-3"/>
          <w:sz w:val="24"/>
          <w:szCs w:val="24"/>
          <w:lang w:val="ru-RU"/>
        </w:rPr>
      </w:pPr>
      <w:r>
        <w:rPr>
          <w:rFonts w:ascii="Verdana" w:hAnsi="Verdana"/>
          <w:i/>
          <w:iCs/>
          <w:color w:val="000000"/>
          <w:spacing w:val="-3"/>
          <w:sz w:val="24"/>
          <w:szCs w:val="24"/>
          <w:lang w:val="ru-RU"/>
        </w:rPr>
        <w:t>Огледът се извърши в присъствието на:</w:t>
      </w:r>
    </w:p>
    <w:p w:rsidR="000A7286" w:rsidRDefault="000A7286" w:rsidP="000A7286">
      <w:pPr>
        <w:shd w:val="clear" w:color="auto" w:fill="FFFFFF"/>
        <w:tabs>
          <w:tab w:val="left" w:leader="dot" w:pos="9720"/>
        </w:tabs>
        <w:spacing w:before="100" w:beforeAutospacing="1" w:after="100" w:afterAutospacing="1"/>
        <w:ind w:left="67"/>
        <w:jc w:val="both"/>
        <w:rPr>
          <w:rFonts w:ascii="Verdana" w:hAnsi="Verdana"/>
          <w:i/>
          <w:iCs/>
          <w:color w:val="000000"/>
          <w:spacing w:val="-3"/>
          <w:sz w:val="24"/>
          <w:szCs w:val="24"/>
          <w:lang w:val="bg-BG"/>
        </w:rPr>
      </w:pPr>
      <w:r>
        <w:rPr>
          <w:rFonts w:ascii="Verdana" w:hAnsi="Verdana"/>
          <w:i/>
          <w:iCs/>
          <w:color w:val="000000"/>
          <w:spacing w:val="-3"/>
          <w:sz w:val="24"/>
          <w:szCs w:val="24"/>
          <w:lang w:val="ru-RU"/>
        </w:rPr>
        <w:t>…………………………………………………………………………………………………………………………</w:t>
      </w:r>
    </w:p>
    <w:p w:rsidR="000A7286" w:rsidRDefault="000A7286" w:rsidP="000A7286">
      <w:pPr>
        <w:shd w:val="clear" w:color="auto" w:fill="FFFFFF"/>
        <w:tabs>
          <w:tab w:val="left" w:leader="dot" w:pos="9720"/>
        </w:tabs>
        <w:spacing w:before="100" w:beforeAutospacing="1" w:after="100" w:afterAutospacing="1"/>
        <w:ind w:left="67"/>
        <w:jc w:val="both"/>
        <w:rPr>
          <w:rFonts w:ascii="Verdana" w:hAnsi="Verdana"/>
          <w:i/>
          <w:iCs/>
          <w:color w:val="000000"/>
          <w:spacing w:val="-3"/>
          <w:sz w:val="24"/>
          <w:szCs w:val="24"/>
          <w:lang w:val="bg-BG"/>
        </w:rPr>
      </w:pPr>
      <w:r>
        <w:rPr>
          <w:rFonts w:ascii="Verdana" w:hAnsi="Verdana"/>
          <w:i/>
          <w:iCs/>
          <w:color w:val="000000"/>
          <w:spacing w:val="-3"/>
          <w:sz w:val="24"/>
          <w:szCs w:val="24"/>
          <w:lang w:val="ru-RU"/>
        </w:rPr>
        <w:t>……………………………………………………………………………………………………………………………</w:t>
      </w:r>
    </w:p>
    <w:p w:rsidR="000A7286" w:rsidRDefault="000A7286" w:rsidP="000A7286">
      <w:pPr>
        <w:shd w:val="clear" w:color="auto" w:fill="FFFFFF"/>
        <w:tabs>
          <w:tab w:val="left" w:leader="dot" w:pos="9720"/>
        </w:tabs>
        <w:spacing w:before="100" w:beforeAutospacing="1" w:after="100" w:afterAutospacing="1"/>
        <w:ind w:left="67"/>
        <w:jc w:val="both"/>
        <w:rPr>
          <w:rFonts w:ascii="Verdana" w:hAnsi="Verdana"/>
          <w:color w:val="000000"/>
          <w:spacing w:val="-1"/>
          <w:sz w:val="24"/>
          <w:szCs w:val="24"/>
          <w:lang w:val="bg-BG"/>
        </w:rPr>
      </w:pPr>
      <w:r>
        <w:rPr>
          <w:rFonts w:ascii="Verdana" w:hAnsi="Verdana"/>
          <w:color w:val="000000"/>
          <w:spacing w:val="-1"/>
          <w:sz w:val="24"/>
          <w:szCs w:val="24"/>
          <w:lang w:val="bg-BG"/>
        </w:rPr>
        <w:t>(</w:t>
      </w:r>
      <w:r>
        <w:rPr>
          <w:rFonts w:ascii="Verdana" w:hAnsi="Verdana"/>
          <w:color w:val="000000"/>
          <w:spacing w:val="-1"/>
          <w:sz w:val="24"/>
          <w:szCs w:val="24"/>
          <w:lang w:val="ru-RU"/>
        </w:rPr>
        <w:t>трите имена и</w:t>
      </w:r>
      <w:r>
        <w:rPr>
          <w:rFonts w:ascii="Verdana" w:hAnsi="Verdana"/>
          <w:color w:val="000000"/>
          <w:spacing w:val="-1"/>
          <w:sz w:val="24"/>
          <w:szCs w:val="24"/>
          <w:lang w:val="bg-BG"/>
        </w:rPr>
        <w:t xml:space="preserve"> длъжност в ХТМУ</w:t>
      </w:r>
      <w:r>
        <w:rPr>
          <w:rFonts w:ascii="Verdana" w:hAnsi="Verdana"/>
          <w:color w:val="000000"/>
          <w:sz w:val="24"/>
          <w:szCs w:val="24"/>
          <w:lang w:val="ru-RU"/>
        </w:rPr>
        <w:t>)</w:t>
      </w:r>
    </w:p>
    <w:p w:rsidR="000A7286" w:rsidRDefault="000A7286" w:rsidP="000A7286">
      <w:pPr>
        <w:shd w:val="clear" w:color="auto" w:fill="FFFFFF"/>
        <w:tabs>
          <w:tab w:val="left" w:leader="dot" w:pos="9720"/>
        </w:tabs>
        <w:spacing w:before="100" w:beforeAutospacing="1" w:after="100" w:afterAutospacing="1"/>
        <w:ind w:left="67"/>
        <w:jc w:val="both"/>
        <w:rPr>
          <w:rFonts w:ascii="Verdana" w:hAnsi="Verdana"/>
          <w:sz w:val="24"/>
          <w:szCs w:val="24"/>
          <w:lang w:val="ru-RU"/>
        </w:rPr>
      </w:pPr>
    </w:p>
    <w:p w:rsidR="000A7286" w:rsidRDefault="000A7286" w:rsidP="000A7286">
      <w:pPr>
        <w:shd w:val="clear" w:color="auto" w:fill="FFFFFF"/>
        <w:spacing w:before="100" w:beforeAutospacing="1" w:after="100" w:afterAutospacing="1"/>
        <w:ind w:left="62" w:right="505" w:firstLine="5"/>
        <w:jc w:val="both"/>
        <w:rPr>
          <w:rFonts w:ascii="Verdana" w:hAnsi="Verdana"/>
          <w:sz w:val="24"/>
          <w:szCs w:val="24"/>
          <w:lang w:val="ru-RU"/>
        </w:rPr>
      </w:pPr>
      <w:r>
        <w:rPr>
          <w:rFonts w:ascii="Verdana" w:hAnsi="Verdana"/>
          <w:color w:val="000000"/>
          <w:spacing w:val="2"/>
          <w:sz w:val="24"/>
          <w:szCs w:val="24"/>
          <w:lang w:val="ru-RU"/>
        </w:rPr>
        <w:t xml:space="preserve">Настоящият протокол се подписа в два еднообразни екземпляра - по един за кандидата и </w:t>
      </w:r>
      <w:r>
        <w:rPr>
          <w:rFonts w:ascii="Verdana" w:hAnsi="Verdana"/>
          <w:color w:val="000000"/>
          <w:spacing w:val="-2"/>
          <w:sz w:val="24"/>
          <w:szCs w:val="24"/>
          <w:lang w:val="ru-RU"/>
        </w:rPr>
        <w:t xml:space="preserve">за </w:t>
      </w:r>
      <w:r>
        <w:rPr>
          <w:rFonts w:ascii="Verdana" w:hAnsi="Verdana"/>
          <w:color w:val="000000"/>
          <w:spacing w:val="-2"/>
          <w:sz w:val="24"/>
          <w:szCs w:val="24"/>
          <w:lang w:val="bg-BG"/>
        </w:rPr>
        <w:t>ХТМУ</w:t>
      </w:r>
      <w:r>
        <w:rPr>
          <w:rFonts w:ascii="Verdana" w:hAnsi="Verdana"/>
          <w:color w:val="000000"/>
          <w:sz w:val="24"/>
          <w:szCs w:val="24"/>
          <w:lang w:val="ru-RU"/>
        </w:rPr>
        <w:t>.</w:t>
      </w:r>
    </w:p>
    <w:p w:rsidR="000A7286" w:rsidRDefault="000A7286" w:rsidP="000A7286">
      <w:pPr>
        <w:shd w:val="clear" w:color="auto" w:fill="FFFFFF"/>
        <w:tabs>
          <w:tab w:val="left" w:pos="5808"/>
        </w:tabs>
        <w:spacing w:before="100" w:beforeAutospacing="1" w:after="100" w:afterAutospacing="1"/>
        <w:ind w:left="62" w:right="505"/>
        <w:jc w:val="both"/>
        <w:rPr>
          <w:rFonts w:ascii="Verdana" w:hAnsi="Verdana"/>
          <w:b/>
          <w:bCs/>
          <w:color w:val="000000"/>
          <w:spacing w:val="-9"/>
          <w:sz w:val="24"/>
          <w:szCs w:val="24"/>
          <w:lang w:val="bg-BG"/>
        </w:rPr>
      </w:pPr>
    </w:p>
    <w:p w:rsidR="000A7286" w:rsidRDefault="000A7286" w:rsidP="000A7286">
      <w:pPr>
        <w:shd w:val="clear" w:color="auto" w:fill="FFFFFF"/>
        <w:tabs>
          <w:tab w:val="left" w:pos="5808"/>
        </w:tabs>
        <w:spacing w:before="100" w:beforeAutospacing="1" w:after="100" w:afterAutospacing="1"/>
        <w:ind w:left="62" w:right="505"/>
        <w:jc w:val="both"/>
        <w:rPr>
          <w:rFonts w:ascii="Verdana" w:hAnsi="Verdana"/>
          <w:b/>
          <w:bCs/>
          <w:color w:val="000000"/>
          <w:spacing w:val="-9"/>
          <w:sz w:val="24"/>
          <w:szCs w:val="24"/>
          <w:lang w:val="bg-BG"/>
        </w:rPr>
      </w:pPr>
    </w:p>
    <w:p w:rsidR="000A7286" w:rsidRDefault="000A7286" w:rsidP="000A7286">
      <w:pPr>
        <w:shd w:val="clear" w:color="auto" w:fill="FFFFFF"/>
        <w:tabs>
          <w:tab w:val="left" w:pos="5808"/>
        </w:tabs>
        <w:spacing w:before="100" w:beforeAutospacing="1" w:after="100" w:afterAutospacing="1"/>
        <w:ind w:left="62" w:right="505"/>
        <w:jc w:val="both"/>
        <w:rPr>
          <w:rFonts w:ascii="Verdana" w:hAnsi="Verdana"/>
          <w:bCs/>
          <w:color w:val="000000"/>
          <w:sz w:val="24"/>
          <w:szCs w:val="24"/>
          <w:lang w:val="bg-BG"/>
        </w:rPr>
      </w:pPr>
      <w:r>
        <w:rPr>
          <w:rFonts w:ascii="Verdana" w:hAnsi="Verdana"/>
          <w:b/>
          <w:bCs/>
          <w:color w:val="000000"/>
          <w:spacing w:val="-9"/>
          <w:sz w:val="24"/>
          <w:szCs w:val="24"/>
          <w:lang w:val="ru-RU"/>
        </w:rPr>
        <w:t>За Кандидата</w:t>
      </w:r>
      <w:r>
        <w:rPr>
          <w:rFonts w:ascii="Verdana" w:hAnsi="Verdana"/>
          <w:bCs/>
          <w:color w:val="000000"/>
          <w:spacing w:val="-9"/>
          <w:sz w:val="24"/>
          <w:szCs w:val="24"/>
          <w:lang w:val="ru-RU"/>
        </w:rPr>
        <w:t>:……………………..</w:t>
      </w:r>
      <w:r>
        <w:rPr>
          <w:rFonts w:ascii="Verdana" w:hAnsi="Verdana"/>
          <w:bCs/>
          <w:color w:val="000000"/>
          <w:sz w:val="24"/>
          <w:szCs w:val="24"/>
          <w:lang w:val="ru-RU"/>
        </w:rPr>
        <w:t xml:space="preserve">                             </w:t>
      </w:r>
    </w:p>
    <w:p w:rsidR="000A7286" w:rsidRDefault="000A7286" w:rsidP="000A7286">
      <w:pPr>
        <w:shd w:val="clear" w:color="auto" w:fill="FFFFFF"/>
        <w:tabs>
          <w:tab w:val="left" w:pos="5808"/>
        </w:tabs>
        <w:spacing w:before="100" w:beforeAutospacing="1" w:after="100" w:afterAutospacing="1"/>
        <w:ind w:left="62" w:right="505"/>
        <w:jc w:val="both"/>
        <w:rPr>
          <w:rFonts w:ascii="Verdana" w:hAnsi="Verdana"/>
          <w:bCs/>
          <w:color w:val="000000"/>
          <w:sz w:val="24"/>
          <w:szCs w:val="24"/>
          <w:lang w:val="bg-BG"/>
        </w:rPr>
      </w:pPr>
    </w:p>
    <w:p w:rsidR="000A7286" w:rsidRDefault="000A7286" w:rsidP="000A7286">
      <w:pPr>
        <w:shd w:val="clear" w:color="auto" w:fill="FFFFFF"/>
        <w:tabs>
          <w:tab w:val="left" w:pos="5808"/>
        </w:tabs>
        <w:spacing w:before="100" w:beforeAutospacing="1" w:after="100" w:afterAutospacing="1"/>
        <w:ind w:left="62" w:right="505"/>
        <w:jc w:val="both"/>
        <w:rPr>
          <w:rFonts w:ascii="Verdana" w:hAnsi="Verdana"/>
          <w:bCs/>
          <w:color w:val="000000"/>
          <w:spacing w:val="-6"/>
          <w:sz w:val="24"/>
          <w:szCs w:val="24"/>
          <w:lang w:val="ru-RU"/>
        </w:rPr>
      </w:pPr>
      <w:r>
        <w:rPr>
          <w:rFonts w:ascii="Verdana" w:hAnsi="Verdana"/>
          <w:b/>
          <w:bCs/>
          <w:color w:val="000000"/>
          <w:sz w:val="24"/>
          <w:szCs w:val="24"/>
          <w:lang w:val="ru-RU"/>
        </w:rPr>
        <w:t xml:space="preserve">За </w:t>
      </w:r>
      <w:r>
        <w:rPr>
          <w:rFonts w:ascii="Verdana" w:hAnsi="Verdana"/>
          <w:b/>
          <w:bCs/>
          <w:color w:val="000000"/>
          <w:sz w:val="24"/>
          <w:szCs w:val="24"/>
          <w:lang w:val="bg-BG"/>
        </w:rPr>
        <w:t>ХТМУ</w:t>
      </w:r>
      <w:r>
        <w:rPr>
          <w:rFonts w:ascii="Verdana" w:hAnsi="Verdana"/>
          <w:bCs/>
          <w:color w:val="000000"/>
          <w:spacing w:val="-6"/>
          <w:sz w:val="24"/>
          <w:szCs w:val="24"/>
          <w:lang w:val="ru-RU"/>
        </w:rPr>
        <w:t>:……………………….</w:t>
      </w:r>
    </w:p>
    <w:p w:rsidR="000A7286" w:rsidRDefault="000A7286" w:rsidP="000A7286">
      <w:pPr>
        <w:pStyle w:val="BodyTextIndent"/>
        <w:spacing w:line="360" w:lineRule="auto"/>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p>
    <w:p w:rsidR="000A7286" w:rsidRDefault="000A7286" w:rsidP="000A7286">
      <w:pPr>
        <w:pStyle w:val="Heading7"/>
        <w:ind w:left="5040"/>
        <w:jc w:val="left"/>
        <w:rPr>
          <w:rFonts w:ascii="Verdana" w:hAnsi="Verdana"/>
          <w:sz w:val="24"/>
          <w:szCs w:val="24"/>
          <w:lang w:val="ru-RU"/>
        </w:rPr>
      </w:pPr>
      <w:r>
        <w:rPr>
          <w:rFonts w:ascii="Verdana" w:hAnsi="Verdana"/>
          <w:sz w:val="24"/>
          <w:szCs w:val="24"/>
        </w:rPr>
        <w:lastRenderedPageBreak/>
        <w:t xml:space="preserve">П р и л о ж е н и е  № 3.  </w:t>
      </w:r>
    </w:p>
    <w:p w:rsidR="000A7286" w:rsidRDefault="000A7286" w:rsidP="000A7286">
      <w:pPr>
        <w:pStyle w:val="Heading7"/>
        <w:jc w:val="left"/>
        <w:rPr>
          <w:rFonts w:ascii="Verdana" w:hAnsi="Verdana"/>
          <w:sz w:val="24"/>
          <w:szCs w:val="24"/>
          <w:lang w:val="ru-RU"/>
        </w:rPr>
      </w:pPr>
    </w:p>
    <w:p w:rsidR="000A7286" w:rsidRDefault="000A7286" w:rsidP="000A7286">
      <w:pPr>
        <w:pStyle w:val="Heading7"/>
        <w:rPr>
          <w:rFonts w:ascii="Verdana" w:hAnsi="Verdana"/>
          <w:sz w:val="24"/>
          <w:szCs w:val="24"/>
        </w:rPr>
      </w:pPr>
    </w:p>
    <w:p w:rsidR="000A7286" w:rsidRDefault="000A7286" w:rsidP="000A7286">
      <w:pPr>
        <w:pStyle w:val="Heading7"/>
        <w:rPr>
          <w:rFonts w:ascii="Verdana" w:hAnsi="Verdana"/>
          <w:sz w:val="32"/>
          <w:szCs w:val="32"/>
        </w:rPr>
      </w:pPr>
      <w:r>
        <w:rPr>
          <w:rFonts w:ascii="Verdana" w:hAnsi="Verdana"/>
          <w:sz w:val="32"/>
          <w:szCs w:val="32"/>
        </w:rPr>
        <w:t>Декларация за извършен оглед</w:t>
      </w:r>
    </w:p>
    <w:p w:rsidR="000A7286" w:rsidRDefault="000A7286" w:rsidP="000A7286">
      <w:pPr>
        <w:pStyle w:val="BodyTextIndent"/>
        <w:spacing w:line="360" w:lineRule="auto"/>
        <w:jc w:val="right"/>
        <w:rPr>
          <w:rFonts w:ascii="Verdana" w:hAnsi="Verdana"/>
          <w:sz w:val="24"/>
          <w:szCs w:val="24"/>
        </w:rPr>
      </w:pPr>
    </w:p>
    <w:p w:rsidR="000A7286" w:rsidRDefault="000A7286" w:rsidP="000A7286">
      <w:pPr>
        <w:pStyle w:val="BodyTextIndent"/>
        <w:spacing w:line="360" w:lineRule="auto"/>
        <w:rPr>
          <w:rFonts w:ascii="Verdana" w:hAnsi="Verdana"/>
          <w:sz w:val="24"/>
          <w:szCs w:val="24"/>
        </w:rPr>
      </w:pPr>
      <w:r>
        <w:rPr>
          <w:rFonts w:ascii="Verdana" w:hAnsi="Verdana"/>
          <w:sz w:val="24"/>
          <w:szCs w:val="24"/>
        </w:rPr>
        <w:t>Долуподписаният/ата/…………................................…………………………..........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л.к.№ .................................., издадена от ............................................. на ................... г. ЕГН:.................................., </w:t>
      </w:r>
    </w:p>
    <w:p w:rsidR="000A7286" w:rsidRDefault="000A7286" w:rsidP="000A7286">
      <w:pPr>
        <w:pStyle w:val="BodyTextIndent"/>
        <w:rPr>
          <w:rFonts w:ascii="Verdana" w:hAnsi="Verdana"/>
          <w:sz w:val="24"/>
          <w:szCs w:val="24"/>
        </w:rPr>
      </w:pPr>
      <w:r>
        <w:rPr>
          <w:rFonts w:ascii="Verdana" w:hAnsi="Verdana"/>
          <w:sz w:val="24"/>
          <w:szCs w:val="24"/>
        </w:rPr>
        <w:t xml:space="preserve">в качеството на упълномощен представител на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 .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ЕИК…………………………………………. . . .  със седалище и адрес на управление.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 ..................................................................... . . . . . . . . . . . . . . . . . . </w:t>
      </w:r>
    </w:p>
    <w:p w:rsidR="000A7286" w:rsidRDefault="000A7286" w:rsidP="000A7286">
      <w:pPr>
        <w:pStyle w:val="BodyTextIndent"/>
        <w:spacing w:line="360" w:lineRule="auto"/>
        <w:jc w:val="center"/>
        <w:rPr>
          <w:rFonts w:ascii="Verdana" w:hAnsi="Verdana"/>
          <w:b/>
          <w:sz w:val="24"/>
          <w:szCs w:val="24"/>
        </w:rPr>
      </w:pPr>
      <w:r>
        <w:rPr>
          <w:rFonts w:ascii="Verdana" w:hAnsi="Verdana"/>
          <w:b/>
          <w:sz w:val="24"/>
          <w:szCs w:val="24"/>
        </w:rPr>
        <w:t>Д Е К Л А Р И Р А М, ЧЕ :</w:t>
      </w:r>
    </w:p>
    <w:p w:rsidR="000A7286" w:rsidRDefault="000A7286" w:rsidP="000A7286">
      <w:pPr>
        <w:pStyle w:val="BodyText2"/>
        <w:jc w:val="both"/>
        <w:rPr>
          <w:rFonts w:ascii="Verdana" w:hAnsi="Verdana"/>
          <w:b/>
          <w:sz w:val="24"/>
          <w:szCs w:val="24"/>
        </w:rPr>
      </w:pPr>
    </w:p>
    <w:p w:rsidR="000A7286" w:rsidRDefault="000A7286" w:rsidP="000A7286">
      <w:pPr>
        <w:pStyle w:val="BodyText2"/>
        <w:ind w:firstLine="720"/>
        <w:jc w:val="both"/>
        <w:rPr>
          <w:rFonts w:ascii="Verdana" w:hAnsi="Verdana"/>
          <w:sz w:val="24"/>
          <w:szCs w:val="24"/>
        </w:rPr>
      </w:pPr>
      <w:r>
        <w:rPr>
          <w:rFonts w:ascii="Verdana" w:hAnsi="Verdana"/>
          <w:b/>
          <w:sz w:val="24"/>
          <w:szCs w:val="24"/>
        </w:rPr>
        <w:t xml:space="preserve">1. </w:t>
      </w:r>
      <w:r>
        <w:rPr>
          <w:rFonts w:ascii="Verdana" w:hAnsi="Verdana"/>
          <w:sz w:val="24"/>
          <w:szCs w:val="24"/>
        </w:rPr>
        <w:t xml:space="preserve">Съм извършил/а/ оглед на . . . . . . . . . . . . . . . . . . . . . . . . . . . . . . . . . . . . . . . . . . . . . . . . . . . . . . . . . . . . . . . . . . . . . . . . . . . . . . . . . . </w:t>
      </w:r>
    </w:p>
    <w:p w:rsidR="000A7286" w:rsidRDefault="000A7286" w:rsidP="000A7286">
      <w:pPr>
        <w:pStyle w:val="BodyText2"/>
        <w:jc w:val="both"/>
        <w:rPr>
          <w:rFonts w:ascii="Verdana" w:hAnsi="Verdana"/>
          <w:sz w:val="24"/>
          <w:szCs w:val="24"/>
        </w:rPr>
      </w:pPr>
      <w:r>
        <w:rPr>
          <w:rFonts w:ascii="Verdana" w:hAnsi="Verdana"/>
          <w:sz w:val="24"/>
          <w:szCs w:val="24"/>
        </w:rPr>
        <w:t xml:space="preserve">. . . . . . . . . . . . . . . . . . . . . . . . . . . . . . . . . . . . . . . . . . . . . . . . . . . . . . </w:t>
      </w:r>
    </w:p>
    <w:p w:rsidR="000A7286" w:rsidRDefault="000A7286" w:rsidP="000A7286">
      <w:pPr>
        <w:pStyle w:val="BodyText2"/>
        <w:jc w:val="both"/>
        <w:rPr>
          <w:rFonts w:ascii="Verdana" w:hAnsi="Verdana"/>
          <w:sz w:val="24"/>
          <w:szCs w:val="24"/>
        </w:rPr>
      </w:pPr>
      <w:r>
        <w:rPr>
          <w:rFonts w:ascii="Verdana" w:hAnsi="Verdana"/>
          <w:sz w:val="24"/>
          <w:szCs w:val="24"/>
        </w:rPr>
        <w:t>. . . . . . . . . . . . . . . . . . . . . . . . . . . . . . . . . . . . . . . . . . . . . . . . . . . . . .</w:t>
      </w:r>
    </w:p>
    <w:p w:rsidR="000A7286" w:rsidRDefault="000A7286" w:rsidP="000A7286">
      <w:pPr>
        <w:pStyle w:val="BodyText2"/>
        <w:jc w:val="both"/>
        <w:rPr>
          <w:rFonts w:ascii="Verdana" w:hAnsi="Verdana"/>
          <w:sz w:val="24"/>
          <w:szCs w:val="24"/>
        </w:rPr>
      </w:pPr>
      <w:r>
        <w:rPr>
          <w:rFonts w:ascii="Verdana" w:hAnsi="Verdana"/>
          <w:sz w:val="24"/>
          <w:szCs w:val="24"/>
        </w:rPr>
        <w:t>. . . . . . . . . . . . . . . . . . . . . . . . . . . . . . . . . . . . . . . . . . . . . . . . . . . . . . което удостоверявам с двустранно подписан протокол за извършен оглед, неразделна част от настоящата декларация.</w:t>
      </w:r>
    </w:p>
    <w:p w:rsidR="000A7286" w:rsidRDefault="000A7286" w:rsidP="000A7286">
      <w:pPr>
        <w:pStyle w:val="BodyText2"/>
        <w:jc w:val="both"/>
        <w:rPr>
          <w:rFonts w:ascii="Verdana" w:hAnsi="Verdana"/>
          <w:b/>
          <w:bCs/>
          <w:sz w:val="24"/>
          <w:szCs w:val="24"/>
        </w:rPr>
      </w:pPr>
    </w:p>
    <w:p w:rsidR="000A7286" w:rsidRDefault="000A7286" w:rsidP="000A7286">
      <w:pPr>
        <w:pStyle w:val="BodyTextIndent"/>
        <w:spacing w:line="360" w:lineRule="auto"/>
        <w:rPr>
          <w:rFonts w:ascii="Verdana" w:hAnsi="Verdana"/>
          <w:sz w:val="24"/>
          <w:szCs w:val="24"/>
        </w:rPr>
      </w:pPr>
      <w:r>
        <w:rPr>
          <w:rFonts w:ascii="Verdana" w:hAnsi="Verdana"/>
          <w:b/>
          <w:sz w:val="24"/>
          <w:szCs w:val="24"/>
        </w:rPr>
        <w:t xml:space="preserve">          2. </w:t>
      </w:r>
      <w:r>
        <w:rPr>
          <w:rFonts w:ascii="Verdana" w:hAnsi="Verdana"/>
          <w:sz w:val="24"/>
          <w:szCs w:val="24"/>
        </w:rPr>
        <w:t>Обектът, предмет на наемане, отговаря на описанието в тръжната документация.</w:t>
      </w:r>
    </w:p>
    <w:p w:rsidR="000A7286" w:rsidRDefault="000A7286" w:rsidP="000A7286">
      <w:pPr>
        <w:pStyle w:val="BodyTextIndent"/>
        <w:spacing w:line="360" w:lineRule="auto"/>
        <w:rPr>
          <w:rFonts w:ascii="Verdana" w:hAnsi="Verdana"/>
          <w:sz w:val="24"/>
          <w:szCs w:val="24"/>
        </w:rPr>
      </w:pPr>
      <w:r>
        <w:rPr>
          <w:rFonts w:ascii="Verdana" w:hAnsi="Verdana"/>
          <w:b/>
          <w:sz w:val="24"/>
          <w:szCs w:val="24"/>
        </w:rPr>
        <w:t xml:space="preserve">          3. </w:t>
      </w:r>
      <w:r>
        <w:rPr>
          <w:rFonts w:ascii="Verdana" w:hAnsi="Verdana"/>
          <w:sz w:val="24"/>
          <w:szCs w:val="24"/>
        </w:rPr>
        <w:t>Нямам претенции за явни недостатъци на отдаваните под наем помещения.</w:t>
      </w:r>
    </w:p>
    <w:p w:rsidR="000A7286" w:rsidRDefault="000A7286" w:rsidP="000A7286">
      <w:pPr>
        <w:pStyle w:val="BodyTextIndent"/>
        <w:spacing w:line="360" w:lineRule="auto"/>
        <w:rPr>
          <w:rFonts w:ascii="Verdana" w:hAnsi="Verdana"/>
          <w:sz w:val="24"/>
          <w:szCs w:val="24"/>
        </w:rPr>
      </w:pPr>
      <w:r>
        <w:rPr>
          <w:rFonts w:ascii="Verdana" w:hAnsi="Verdana"/>
          <w:b/>
          <w:sz w:val="24"/>
          <w:szCs w:val="24"/>
        </w:rPr>
        <w:t xml:space="preserve">         4. </w:t>
      </w:r>
      <w:r>
        <w:rPr>
          <w:rFonts w:ascii="Verdana" w:hAnsi="Verdana"/>
          <w:sz w:val="24"/>
          <w:szCs w:val="24"/>
        </w:rPr>
        <w:t>Представям двустранно подписан Протокол за извършен оглед, изготвен по образец - Приложение № 3 от Тръжната документация и  удостоверяващ  извършен оглед.</w:t>
      </w: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 xml:space="preserve">ДАТА: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ДЕКЛАРАТОР: .......................................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p>
    <w:p w:rsidR="000A7286" w:rsidRDefault="000A7286" w:rsidP="000A7286">
      <w:pPr>
        <w:pStyle w:val="BodyTextIndent"/>
        <w:spacing w:line="360" w:lineRule="auto"/>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r>
        <w:rPr>
          <w:rFonts w:ascii="Verdana" w:hAnsi="Verdana"/>
          <w:b/>
          <w:sz w:val="24"/>
          <w:szCs w:val="24"/>
        </w:rPr>
        <w:lastRenderedPageBreak/>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ПРИЛОЖЕНИЕ №4. </w:t>
      </w:r>
    </w:p>
    <w:p w:rsidR="000A7286" w:rsidRDefault="000A7286" w:rsidP="000A7286">
      <w:pPr>
        <w:pStyle w:val="BodyTextIndent"/>
        <w:spacing w:line="360" w:lineRule="auto"/>
        <w:jc w:val="right"/>
        <w:rPr>
          <w:rFonts w:ascii="Verdana" w:hAnsi="Verdana"/>
          <w:sz w:val="24"/>
          <w:szCs w:val="24"/>
        </w:rPr>
      </w:pPr>
    </w:p>
    <w:p w:rsidR="000A7286" w:rsidRDefault="000A7286" w:rsidP="000A7286">
      <w:pPr>
        <w:spacing w:line="360" w:lineRule="auto"/>
        <w:ind w:left="2160"/>
        <w:rPr>
          <w:rFonts w:ascii="Verdana" w:hAnsi="Verdana"/>
          <w:b/>
          <w:sz w:val="32"/>
          <w:szCs w:val="32"/>
          <w:lang w:val="bg-BG"/>
        </w:rPr>
      </w:pPr>
      <w:r>
        <w:rPr>
          <w:rFonts w:ascii="Verdana" w:hAnsi="Verdana"/>
          <w:b/>
          <w:sz w:val="32"/>
          <w:szCs w:val="32"/>
          <w:lang w:val="ru-RU"/>
        </w:rPr>
        <w:t>Д Е К Л А Р А Ц И Я</w:t>
      </w:r>
    </w:p>
    <w:p w:rsidR="000A7286" w:rsidRDefault="000A7286" w:rsidP="000A7286">
      <w:pPr>
        <w:pStyle w:val="BodyTextIndent"/>
        <w:jc w:val="center"/>
        <w:rPr>
          <w:rFonts w:ascii="Verdana" w:hAnsi="Verdana"/>
          <w:sz w:val="24"/>
          <w:szCs w:val="24"/>
        </w:rPr>
      </w:pPr>
    </w:p>
    <w:p w:rsidR="000A7286" w:rsidRDefault="000A7286" w:rsidP="000A7286">
      <w:pPr>
        <w:pStyle w:val="BodyTextIndent"/>
        <w:spacing w:line="360" w:lineRule="auto"/>
        <w:jc w:val="center"/>
        <w:rPr>
          <w:rFonts w:ascii="Verdana" w:hAnsi="Verdana"/>
          <w:b/>
          <w:sz w:val="24"/>
          <w:szCs w:val="24"/>
        </w:rPr>
      </w:pPr>
      <w:r>
        <w:rPr>
          <w:rFonts w:ascii="Verdana" w:hAnsi="Verdana"/>
          <w:b/>
          <w:sz w:val="24"/>
          <w:szCs w:val="24"/>
        </w:rPr>
        <w:t xml:space="preserve">ЗА ЛИПСА НА ВИСЯЩИ СЪДЕБНИ ИЛИ АРБИТРАЖНИ СПОРОВЕ С </w:t>
      </w: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ХТМУ - СОФИЯ</w:t>
      </w:r>
    </w:p>
    <w:p w:rsidR="000A7286" w:rsidRDefault="000A7286" w:rsidP="000A7286">
      <w:pPr>
        <w:pStyle w:val="BodyTextIndent"/>
        <w:spacing w:line="360" w:lineRule="auto"/>
        <w:rPr>
          <w:rFonts w:ascii="Verdana" w:hAnsi="Verdana"/>
          <w:sz w:val="24"/>
          <w:szCs w:val="24"/>
        </w:rPr>
      </w:pPr>
    </w:p>
    <w:p w:rsidR="000A7286" w:rsidRDefault="000A7286" w:rsidP="000A7286">
      <w:pPr>
        <w:pStyle w:val="BodyTextIndent"/>
        <w:spacing w:line="360" w:lineRule="auto"/>
        <w:rPr>
          <w:rFonts w:ascii="Verdana" w:hAnsi="Verdana"/>
          <w:sz w:val="24"/>
          <w:szCs w:val="24"/>
        </w:rPr>
      </w:pPr>
      <w:r>
        <w:rPr>
          <w:rFonts w:ascii="Verdana" w:hAnsi="Verdana"/>
          <w:sz w:val="24"/>
          <w:szCs w:val="24"/>
        </w:rPr>
        <w:t>Подписаният/ата/ . . . . . . . . . . . . . . . . . . . . . . . . . . . . . . . . . . . . . . . . .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л.к. №……………………………., издадена от …………….на …………...г.  от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ЕГН:............................................,в качеството си на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                      </w:t>
      </w:r>
    </w:p>
    <w:p w:rsidR="000A7286" w:rsidRDefault="000A7286" w:rsidP="000A7286">
      <w:pPr>
        <w:pStyle w:val="BodyTextIndent"/>
        <w:spacing w:line="360" w:lineRule="auto"/>
        <w:rPr>
          <w:rFonts w:ascii="Verdana" w:hAnsi="Verdana"/>
          <w:sz w:val="24"/>
          <w:szCs w:val="24"/>
        </w:rPr>
      </w:pPr>
      <w:r>
        <w:rPr>
          <w:rFonts w:ascii="Verdana" w:hAnsi="Verdana"/>
          <w:sz w:val="24"/>
          <w:szCs w:val="24"/>
        </w:rPr>
        <w:t>/наименование на ЕТ или юридическото лице/</w:t>
      </w:r>
    </w:p>
    <w:p w:rsidR="000A7286" w:rsidRDefault="000A7286" w:rsidP="000A7286">
      <w:pPr>
        <w:pStyle w:val="BodyTextIndent"/>
        <w:spacing w:line="360" w:lineRule="auto"/>
        <w:rPr>
          <w:rFonts w:ascii="Verdana" w:hAnsi="Verdana"/>
          <w:sz w:val="24"/>
          <w:szCs w:val="24"/>
        </w:rPr>
      </w:pPr>
      <w:r>
        <w:rPr>
          <w:rFonts w:ascii="Verdana" w:hAnsi="Verdana"/>
          <w:sz w:val="24"/>
          <w:szCs w:val="24"/>
        </w:rPr>
        <w:t>ЕИК ………………………………………………………………………………………………………………………</w:t>
      </w:r>
    </w:p>
    <w:p w:rsidR="000A7286" w:rsidRDefault="000A7286" w:rsidP="000A7286">
      <w:pPr>
        <w:pStyle w:val="BodyTextIndent"/>
        <w:spacing w:line="360" w:lineRule="auto"/>
        <w:jc w:val="center"/>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t>Д Е К Л А Р И Р АМ следното:</w:t>
      </w:r>
    </w:p>
    <w:p w:rsidR="000A7286" w:rsidRDefault="000A7286" w:rsidP="000A7286">
      <w:pPr>
        <w:pStyle w:val="BodyTextIndent"/>
        <w:spacing w:line="360" w:lineRule="auto"/>
        <w:rPr>
          <w:rFonts w:ascii="Verdana" w:hAnsi="Verdana"/>
          <w:sz w:val="24"/>
          <w:szCs w:val="24"/>
        </w:rPr>
      </w:pPr>
      <w:r>
        <w:rPr>
          <w:rFonts w:ascii="Verdana" w:hAnsi="Verdana"/>
          <w:sz w:val="24"/>
          <w:szCs w:val="24"/>
        </w:rPr>
        <w:tab/>
      </w:r>
    </w:p>
    <w:p w:rsidR="000A7286" w:rsidRDefault="000A7286" w:rsidP="000A7286">
      <w:pPr>
        <w:pStyle w:val="BodyTextIndent"/>
        <w:spacing w:line="360" w:lineRule="auto"/>
        <w:rPr>
          <w:rFonts w:ascii="Verdana" w:hAnsi="Verdana"/>
          <w:sz w:val="24"/>
          <w:szCs w:val="24"/>
        </w:rPr>
      </w:pPr>
      <w:r>
        <w:rPr>
          <w:rFonts w:ascii="Verdana" w:hAnsi="Verdana"/>
          <w:sz w:val="24"/>
          <w:szCs w:val="24"/>
        </w:rPr>
        <w:tab/>
        <w:t>1. Не съм страна /представляваното от мен юридическо лице не е страна/ по висящ съдебен или арбитражен спор с ХТМУ – София за неизпълнени договорни задължения.</w:t>
      </w:r>
    </w:p>
    <w:p w:rsidR="000A7286" w:rsidRDefault="000A7286" w:rsidP="000A7286">
      <w:pPr>
        <w:pStyle w:val="BodyTextIndent"/>
        <w:spacing w:line="360" w:lineRule="auto"/>
        <w:rPr>
          <w:rFonts w:ascii="Verdana" w:hAnsi="Verdana"/>
          <w:sz w:val="24"/>
          <w:szCs w:val="24"/>
        </w:rPr>
      </w:pPr>
      <w:r>
        <w:rPr>
          <w:rFonts w:ascii="Verdana" w:hAnsi="Verdana"/>
          <w:sz w:val="24"/>
          <w:szCs w:val="24"/>
        </w:rPr>
        <w:tab/>
        <w:t xml:space="preserve">2. Свързани с мен или с представляваната от мен фирма лица по смисъла на &amp;1 ал.1 от Допълнителните разпоредби на Търговския закон не са страна по висящ съдебен или арбитражен спор с ХТМУ – София за неизпълнени договорни задължения. </w:t>
      </w:r>
    </w:p>
    <w:p w:rsidR="000A7286" w:rsidRDefault="000A7286" w:rsidP="000A7286">
      <w:pPr>
        <w:pStyle w:val="BodyTextIndent"/>
        <w:spacing w:line="360" w:lineRule="auto"/>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 xml:space="preserve">ДАТА: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ДЕКЛАРАТОР: </w:t>
      </w: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                  ...............................................</w:t>
      </w:r>
    </w:p>
    <w:p w:rsidR="000A7286" w:rsidRDefault="000A7286" w:rsidP="000A7286">
      <w:pPr>
        <w:pStyle w:val="BodyTextIndent"/>
        <w:spacing w:line="360" w:lineRule="auto"/>
        <w:rPr>
          <w:rFonts w:ascii="Verdana" w:hAnsi="Verdana"/>
          <w:b/>
          <w:sz w:val="24"/>
          <w:szCs w:val="24"/>
        </w:rPr>
      </w:pPr>
      <w:r>
        <w:rPr>
          <w:rFonts w:ascii="Verdana" w:hAnsi="Verdana"/>
          <w:b/>
          <w:sz w:val="24"/>
          <w:szCs w:val="24"/>
        </w:rPr>
        <w:lastRenderedPageBreak/>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ПРИЛОЖЕНИЕ № 5. </w:t>
      </w:r>
    </w:p>
    <w:p w:rsidR="000A7286" w:rsidRDefault="000A7286" w:rsidP="000A7286">
      <w:pPr>
        <w:pStyle w:val="BodyTextIndent"/>
        <w:spacing w:line="360" w:lineRule="auto"/>
        <w:rPr>
          <w:rFonts w:ascii="Verdana" w:hAnsi="Verdana"/>
          <w:b/>
          <w:sz w:val="24"/>
          <w:szCs w:val="24"/>
        </w:rPr>
      </w:pPr>
    </w:p>
    <w:p w:rsidR="000A7286" w:rsidRDefault="000A7286" w:rsidP="000A7286">
      <w:pPr>
        <w:pStyle w:val="BodyTextIndent"/>
        <w:spacing w:line="360" w:lineRule="auto"/>
        <w:jc w:val="right"/>
        <w:rPr>
          <w:rFonts w:ascii="Verdana" w:hAnsi="Verdana"/>
          <w:sz w:val="24"/>
          <w:szCs w:val="24"/>
        </w:rPr>
      </w:pPr>
    </w:p>
    <w:p w:rsidR="000A7286" w:rsidRDefault="000A7286" w:rsidP="000A7286">
      <w:pPr>
        <w:spacing w:line="360" w:lineRule="auto"/>
        <w:ind w:left="2160"/>
        <w:rPr>
          <w:rFonts w:ascii="Verdana" w:hAnsi="Verdana"/>
          <w:b/>
          <w:sz w:val="32"/>
          <w:szCs w:val="32"/>
          <w:lang w:val="bg-BG"/>
        </w:rPr>
      </w:pPr>
      <w:r>
        <w:rPr>
          <w:rFonts w:ascii="Verdana" w:hAnsi="Verdana"/>
          <w:b/>
          <w:sz w:val="32"/>
          <w:szCs w:val="32"/>
          <w:lang w:val="ru-RU"/>
        </w:rPr>
        <w:t xml:space="preserve">  </w:t>
      </w:r>
      <w:r w:rsidR="00C102E5">
        <w:rPr>
          <w:rFonts w:ascii="Verdana" w:hAnsi="Verdana"/>
          <w:b/>
          <w:sz w:val="32"/>
          <w:szCs w:val="32"/>
          <w:lang w:val="ru-RU"/>
        </w:rPr>
        <w:t xml:space="preserve">   </w:t>
      </w:r>
      <w:r>
        <w:rPr>
          <w:rFonts w:ascii="Verdana" w:hAnsi="Verdana"/>
          <w:b/>
          <w:sz w:val="32"/>
          <w:szCs w:val="32"/>
          <w:lang w:val="ru-RU"/>
        </w:rPr>
        <w:t>Д Е К Л А Р А Ц И Я</w:t>
      </w:r>
    </w:p>
    <w:p w:rsidR="000A7286" w:rsidRDefault="000A7286" w:rsidP="000A7286">
      <w:pPr>
        <w:pStyle w:val="BodyTextIndent"/>
        <w:jc w:val="center"/>
        <w:rPr>
          <w:rFonts w:ascii="Verdana" w:hAnsi="Verdana"/>
          <w:sz w:val="24"/>
          <w:szCs w:val="24"/>
        </w:rPr>
      </w:pPr>
    </w:p>
    <w:p w:rsidR="000A7286" w:rsidRDefault="000A7286" w:rsidP="000A7286">
      <w:pPr>
        <w:pStyle w:val="BodyTextIndent"/>
        <w:spacing w:line="360" w:lineRule="auto"/>
        <w:jc w:val="center"/>
        <w:rPr>
          <w:rFonts w:ascii="Verdana" w:hAnsi="Verdana"/>
          <w:b/>
          <w:sz w:val="24"/>
          <w:szCs w:val="24"/>
        </w:rPr>
      </w:pPr>
      <w:r>
        <w:rPr>
          <w:rFonts w:ascii="Verdana" w:hAnsi="Verdana"/>
          <w:b/>
          <w:sz w:val="24"/>
          <w:szCs w:val="24"/>
        </w:rPr>
        <w:t>ЗА ЛИПСА НА ПРОИЗВОДСТВА ЗА ЛИКВИДАЦИЯ И НЕСЪСТОЯТЕЛНОСТ</w:t>
      </w:r>
    </w:p>
    <w:p w:rsidR="000A7286" w:rsidRDefault="000A7286" w:rsidP="000A7286">
      <w:pPr>
        <w:pStyle w:val="BodyTextIndent"/>
        <w:spacing w:line="360" w:lineRule="auto"/>
        <w:rPr>
          <w:rFonts w:ascii="Verdana" w:hAnsi="Verdana"/>
          <w:sz w:val="24"/>
          <w:szCs w:val="24"/>
        </w:rPr>
      </w:pPr>
    </w:p>
    <w:p w:rsidR="000A7286" w:rsidRDefault="000A7286" w:rsidP="000A7286">
      <w:pPr>
        <w:pStyle w:val="BodyTextIndent"/>
        <w:spacing w:line="360" w:lineRule="auto"/>
        <w:rPr>
          <w:rFonts w:ascii="Verdana" w:hAnsi="Verdana"/>
          <w:sz w:val="24"/>
          <w:szCs w:val="24"/>
        </w:rPr>
      </w:pPr>
      <w:r>
        <w:rPr>
          <w:rFonts w:ascii="Verdana" w:hAnsi="Verdana"/>
          <w:sz w:val="24"/>
          <w:szCs w:val="24"/>
        </w:rPr>
        <w:t>Подписаният/ата/ . . . . . . . . . . . . . . . . . . . . . . . . . . . . . . . . . . . . . . . . . . . . . . . . . . . . . . . . . . . . . . . . . . . . . . . . . . . . . . . . . . . . . . . . . . . .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л.к. №……………………………., издадена от …………….на …………...г.  от ...............................   </w:t>
      </w:r>
    </w:p>
    <w:p w:rsidR="000A7286" w:rsidRDefault="000A7286" w:rsidP="000A7286">
      <w:pPr>
        <w:pStyle w:val="BodyTextIndent"/>
        <w:spacing w:line="360" w:lineRule="auto"/>
        <w:rPr>
          <w:rFonts w:ascii="Verdana" w:hAnsi="Verdana"/>
          <w:sz w:val="24"/>
          <w:szCs w:val="24"/>
        </w:rPr>
      </w:pPr>
      <w:r>
        <w:rPr>
          <w:rFonts w:ascii="Verdana" w:hAnsi="Verdana"/>
          <w:sz w:val="24"/>
          <w:szCs w:val="24"/>
        </w:rPr>
        <w:t>ЕГН:............................................,в качеството си на ....................</w:t>
      </w:r>
    </w:p>
    <w:p w:rsidR="000A7286" w:rsidRDefault="000A7286" w:rsidP="000A7286">
      <w:pPr>
        <w:pStyle w:val="BodyTextIndent"/>
        <w:spacing w:line="360" w:lineRule="auto"/>
        <w:rPr>
          <w:rFonts w:ascii="Verdana" w:hAnsi="Verdana"/>
          <w:sz w:val="24"/>
          <w:szCs w:val="24"/>
        </w:rPr>
      </w:pPr>
      <w:r>
        <w:rPr>
          <w:rFonts w:ascii="Verdana" w:hAnsi="Verdana"/>
          <w:sz w:val="24"/>
          <w:szCs w:val="24"/>
        </w:rPr>
        <w:t xml:space="preserve">....................................................................................................                      </w:t>
      </w:r>
    </w:p>
    <w:p w:rsidR="000A7286" w:rsidRDefault="000A7286" w:rsidP="000A7286">
      <w:pPr>
        <w:pStyle w:val="BodyTextIndent"/>
        <w:spacing w:line="360" w:lineRule="auto"/>
        <w:rPr>
          <w:rFonts w:ascii="Verdana" w:hAnsi="Verdana"/>
          <w:sz w:val="24"/>
          <w:szCs w:val="24"/>
        </w:rPr>
      </w:pPr>
      <w:r>
        <w:rPr>
          <w:rFonts w:ascii="Verdana" w:hAnsi="Verdana"/>
          <w:sz w:val="24"/>
          <w:szCs w:val="24"/>
        </w:rPr>
        <w:t>/наименование на ЕТ или юридическото лице/</w:t>
      </w:r>
    </w:p>
    <w:p w:rsidR="000A7286" w:rsidRDefault="000A7286" w:rsidP="000A7286">
      <w:pPr>
        <w:pStyle w:val="BodyTextIndent"/>
        <w:spacing w:line="360" w:lineRule="auto"/>
        <w:rPr>
          <w:rFonts w:ascii="Verdana" w:hAnsi="Verdana"/>
          <w:sz w:val="24"/>
          <w:szCs w:val="24"/>
        </w:rPr>
      </w:pPr>
      <w:r>
        <w:rPr>
          <w:rFonts w:ascii="Verdana" w:hAnsi="Verdana"/>
          <w:sz w:val="24"/>
          <w:szCs w:val="24"/>
        </w:rPr>
        <w:t>ЕИК ………………………………………………………………………………………………………………………</w:t>
      </w:r>
    </w:p>
    <w:p w:rsidR="000A7286" w:rsidRDefault="000A7286" w:rsidP="000A7286">
      <w:pPr>
        <w:pStyle w:val="BodyTextIndent"/>
        <w:spacing w:line="360" w:lineRule="auto"/>
        <w:jc w:val="center"/>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t>Д Е К Л А Р И Р А М:</w:t>
      </w:r>
    </w:p>
    <w:p w:rsidR="000A7286" w:rsidRDefault="000A7286" w:rsidP="000A7286">
      <w:pPr>
        <w:pStyle w:val="BodyTextIndent"/>
        <w:spacing w:line="360" w:lineRule="auto"/>
        <w:rPr>
          <w:rFonts w:ascii="Verdana" w:hAnsi="Verdana"/>
          <w:sz w:val="24"/>
          <w:szCs w:val="24"/>
        </w:rPr>
      </w:pPr>
      <w:r>
        <w:rPr>
          <w:rFonts w:ascii="Verdana" w:hAnsi="Verdana"/>
          <w:sz w:val="24"/>
          <w:szCs w:val="24"/>
        </w:rPr>
        <w:tab/>
      </w:r>
    </w:p>
    <w:p w:rsidR="000A7286" w:rsidRDefault="000A7286" w:rsidP="000A7286">
      <w:pPr>
        <w:pStyle w:val="BodyTextIndent"/>
        <w:spacing w:line="360" w:lineRule="auto"/>
        <w:rPr>
          <w:rFonts w:ascii="Verdana" w:hAnsi="Verdana"/>
          <w:sz w:val="24"/>
          <w:szCs w:val="24"/>
        </w:rPr>
      </w:pPr>
      <w:r>
        <w:rPr>
          <w:rFonts w:ascii="Verdana" w:hAnsi="Verdana"/>
          <w:sz w:val="24"/>
          <w:szCs w:val="24"/>
        </w:rPr>
        <w:tab/>
        <w:t xml:space="preserve">Не съм в производства /представляваното от мен юридическо лице не е в производства/ за ликвидация и несъстоятелност по Търговския закон. </w:t>
      </w:r>
    </w:p>
    <w:p w:rsidR="000A7286" w:rsidRDefault="000A7286" w:rsidP="000A7286">
      <w:pPr>
        <w:pStyle w:val="BodyTextIndent"/>
        <w:spacing w:line="360" w:lineRule="auto"/>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 xml:space="preserve">ДАТА: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ДЕКЛАРАТОР: </w:t>
      </w:r>
    </w:p>
    <w:p w:rsidR="000A7286" w:rsidRDefault="000A7286" w:rsidP="000A7286">
      <w:pPr>
        <w:pStyle w:val="BodyTextIndent"/>
        <w:spacing w:line="360" w:lineRule="auto"/>
        <w:rPr>
          <w:rFonts w:ascii="Verdana" w:hAnsi="Verdana"/>
          <w:b/>
          <w:sz w:val="24"/>
          <w:szCs w:val="24"/>
        </w:rPr>
      </w:pPr>
      <w:r>
        <w:rPr>
          <w:rFonts w:ascii="Verdana" w:hAnsi="Verdana"/>
          <w:b/>
          <w:sz w:val="24"/>
          <w:szCs w:val="24"/>
        </w:rPr>
        <w:t>……..........................                  ...............................................</w:t>
      </w:r>
    </w:p>
    <w:p w:rsidR="000A7286" w:rsidRDefault="000A7286" w:rsidP="000A7286">
      <w:pPr>
        <w:pStyle w:val="BodyTextIndent"/>
        <w:spacing w:line="360" w:lineRule="auto"/>
        <w:rPr>
          <w:rFonts w:ascii="Verdana" w:hAnsi="Verdana"/>
          <w:b/>
          <w:sz w:val="24"/>
          <w:szCs w:val="24"/>
        </w:rPr>
      </w:pPr>
    </w:p>
    <w:p w:rsidR="000A7286" w:rsidRDefault="000A7286" w:rsidP="000A7286">
      <w:pPr>
        <w:ind w:left="5040" w:firstLine="720"/>
        <w:rPr>
          <w:rFonts w:ascii="Verdana" w:hAnsi="Verdana"/>
          <w:b/>
          <w:sz w:val="24"/>
          <w:szCs w:val="24"/>
          <w:lang w:val="bg-BG"/>
        </w:rPr>
      </w:pPr>
      <w:r>
        <w:rPr>
          <w:rFonts w:ascii="Verdana" w:hAnsi="Verdana"/>
          <w:b/>
          <w:sz w:val="24"/>
          <w:szCs w:val="24"/>
          <w:lang w:val="bg-BG"/>
        </w:rPr>
        <w:lastRenderedPageBreak/>
        <w:t>ПРИЛОЖЕНИЕ № 6</w:t>
      </w:r>
    </w:p>
    <w:p w:rsidR="000A7286" w:rsidRDefault="000A7286" w:rsidP="000A7286">
      <w:pPr>
        <w:rPr>
          <w:rFonts w:ascii="Verdana" w:hAnsi="Verdana"/>
          <w:b/>
          <w:sz w:val="24"/>
          <w:szCs w:val="24"/>
          <w:lang w:val="bg-BG"/>
        </w:rPr>
      </w:pPr>
    </w:p>
    <w:p w:rsidR="000A7286" w:rsidRDefault="000A7286" w:rsidP="000A7286">
      <w:pPr>
        <w:rPr>
          <w:rFonts w:ascii="Verdana" w:hAnsi="Verdana"/>
          <w:b/>
          <w:sz w:val="24"/>
          <w:szCs w:val="24"/>
          <w:lang w:val="bg-BG"/>
        </w:rPr>
      </w:pPr>
      <w:r>
        <w:rPr>
          <w:rFonts w:ascii="Verdana" w:hAnsi="Verdana"/>
          <w:b/>
          <w:sz w:val="24"/>
          <w:szCs w:val="24"/>
          <w:lang w:val="bg-BG"/>
        </w:rPr>
        <w:t>ДО РЕКТОРА НА ХТМУ</w:t>
      </w:r>
    </w:p>
    <w:p w:rsidR="000A7286" w:rsidRDefault="000A7286" w:rsidP="000A7286">
      <w:pPr>
        <w:rPr>
          <w:rFonts w:ascii="Verdana" w:hAnsi="Verdana"/>
          <w:b/>
          <w:sz w:val="24"/>
          <w:szCs w:val="24"/>
          <w:lang w:val="bg-BG"/>
        </w:rPr>
      </w:pPr>
      <w:r>
        <w:rPr>
          <w:rFonts w:ascii="Verdana" w:hAnsi="Verdana"/>
          <w:b/>
          <w:sz w:val="24"/>
          <w:szCs w:val="24"/>
          <w:lang w:val="bg-BG"/>
        </w:rPr>
        <w:t xml:space="preserve">                                            </w:t>
      </w:r>
    </w:p>
    <w:p w:rsidR="000A7286" w:rsidRDefault="000A7286" w:rsidP="000A7286">
      <w:pPr>
        <w:rPr>
          <w:rFonts w:ascii="Verdana" w:hAnsi="Verdana"/>
          <w:b/>
          <w:sz w:val="24"/>
          <w:szCs w:val="24"/>
          <w:lang w:val="bg-BG"/>
        </w:rPr>
      </w:pPr>
    </w:p>
    <w:p w:rsidR="000A7286" w:rsidRDefault="000A7286" w:rsidP="000A7286">
      <w:pPr>
        <w:rPr>
          <w:rFonts w:ascii="Verdana" w:hAnsi="Verdana"/>
          <w:b/>
          <w:sz w:val="32"/>
          <w:szCs w:val="32"/>
          <w:lang w:val="bg-BG"/>
        </w:rPr>
      </w:pPr>
      <w:r>
        <w:rPr>
          <w:rFonts w:ascii="Verdana" w:hAnsi="Verdana"/>
          <w:b/>
          <w:sz w:val="32"/>
          <w:szCs w:val="32"/>
          <w:lang w:val="bg-BG"/>
        </w:rPr>
        <w:t xml:space="preserve">                    ЦЕНОВО ПРЕДЛОЖЕНИЕ</w:t>
      </w:r>
    </w:p>
    <w:p w:rsidR="000A7286" w:rsidRDefault="000A7286" w:rsidP="000A7286">
      <w:pPr>
        <w:autoSpaceDE w:val="0"/>
        <w:autoSpaceDN w:val="0"/>
        <w:adjustRightInd w:val="0"/>
        <w:rPr>
          <w:rFonts w:ascii="Verdana" w:hAnsi="Verdana" w:cs="TimesNewRomanPS-BoldMT"/>
          <w:b/>
          <w:bCs/>
          <w:sz w:val="24"/>
          <w:szCs w:val="24"/>
          <w:lang w:val="bg-BG"/>
        </w:rPr>
      </w:pPr>
    </w:p>
    <w:p w:rsidR="000A7286" w:rsidRDefault="000A7286" w:rsidP="000A7286">
      <w:pPr>
        <w:autoSpaceDE w:val="0"/>
        <w:autoSpaceDN w:val="0"/>
        <w:adjustRightInd w:val="0"/>
        <w:rPr>
          <w:rFonts w:ascii="Verdana" w:hAnsi="Verdana" w:cs="TimesNewRomanPS-BoldMT"/>
          <w:b/>
          <w:bCs/>
          <w:sz w:val="24"/>
          <w:szCs w:val="24"/>
          <w:lang w:val="bg-BG"/>
        </w:rPr>
      </w:pPr>
      <w:r>
        <w:rPr>
          <w:rFonts w:ascii="Verdana" w:hAnsi="Verdana" w:cs="TimesNewRomanPS-BoldMT"/>
          <w:b/>
          <w:bCs/>
          <w:sz w:val="24"/>
          <w:szCs w:val="24"/>
          <w:lang w:val="bg-BG"/>
        </w:rPr>
        <w:t>в търг с тайно наддаване за отдаване под наем на обекти –</w:t>
      </w:r>
    </w:p>
    <w:p w:rsidR="000A7286" w:rsidRDefault="000A7286" w:rsidP="000A7286">
      <w:pPr>
        <w:autoSpaceDE w:val="0"/>
        <w:autoSpaceDN w:val="0"/>
        <w:adjustRightInd w:val="0"/>
        <w:rPr>
          <w:rFonts w:ascii="Verdana" w:hAnsi="Verdana" w:cs="TimesNewRomanPS-BoldMT"/>
          <w:b/>
          <w:bCs/>
          <w:sz w:val="24"/>
          <w:szCs w:val="24"/>
          <w:lang w:val="bg-BG"/>
        </w:rPr>
      </w:pPr>
      <w:r>
        <w:rPr>
          <w:rFonts w:ascii="Verdana" w:hAnsi="Verdana" w:cs="TimesNewRomanPS-BoldMT"/>
          <w:b/>
          <w:bCs/>
          <w:sz w:val="24"/>
          <w:szCs w:val="24"/>
          <w:lang w:val="bg-BG"/>
        </w:rPr>
        <w:t>публична държавна собственост, управлявани от ХТМУ</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BoldMT"/>
          <w:bCs/>
          <w:sz w:val="24"/>
          <w:szCs w:val="24"/>
          <w:lang w:val="bg-BG"/>
        </w:rPr>
        <w:t xml:space="preserve">от: </w:t>
      </w:r>
      <w:r>
        <w:rPr>
          <w:rFonts w:ascii="Verdana" w:hAnsi="Verdana" w:cs="TimesNewRomanPSMT"/>
          <w:sz w:val="24"/>
          <w:szCs w:val="24"/>
          <w:lang w:val="bg-BG"/>
        </w:rPr>
        <w:t xml:space="preserve">...………………………………………………………..............................................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в качеството на ...………………………………………………………..............................................</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с адрес гр. ... ……………………ул... …………………………………………№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 xml:space="preserve">тел.: .. …………………..…………………….... </w:t>
      </w:r>
      <w:proofErr w:type="gramStart"/>
      <w:r>
        <w:rPr>
          <w:rFonts w:ascii="Verdana" w:hAnsi="Verdana" w:cs="TimesNewRomanPSMT"/>
          <w:sz w:val="24"/>
          <w:szCs w:val="24"/>
        </w:rPr>
        <w:t>e</w:t>
      </w:r>
      <w:r>
        <w:rPr>
          <w:rFonts w:ascii="Verdana" w:hAnsi="Verdana" w:cs="TimesNewRomanPSMT"/>
          <w:sz w:val="24"/>
          <w:szCs w:val="24"/>
          <w:lang w:val="bg-BG"/>
        </w:rPr>
        <w:t>-</w:t>
      </w:r>
      <w:r>
        <w:rPr>
          <w:rFonts w:ascii="Verdana" w:hAnsi="Verdana" w:cs="TimesNewRomanPSMT"/>
          <w:sz w:val="24"/>
          <w:szCs w:val="24"/>
        </w:rPr>
        <w:t>mail</w:t>
      </w:r>
      <w:proofErr w:type="gramEnd"/>
      <w:r>
        <w:rPr>
          <w:rFonts w:ascii="Verdana" w:hAnsi="Verdana" w:cs="TimesNewRomanPSMT"/>
          <w:sz w:val="24"/>
          <w:szCs w:val="24"/>
          <w:lang w:val="bg-BG"/>
        </w:rPr>
        <w:t>: …………………………....</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ЕИК.............................................</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ind w:left="1440" w:firstLine="720"/>
        <w:rPr>
          <w:rFonts w:ascii="Verdana" w:hAnsi="Verdana" w:cs="TimesNewRomanPS-BoldMT"/>
          <w:b/>
          <w:bCs/>
          <w:sz w:val="24"/>
          <w:szCs w:val="24"/>
          <w:lang w:val="bg-BG"/>
        </w:rPr>
      </w:pPr>
      <w:r>
        <w:rPr>
          <w:rFonts w:ascii="Verdana" w:hAnsi="Verdana" w:cs="TimesNewRomanPS-BoldMT"/>
          <w:b/>
          <w:bCs/>
          <w:sz w:val="24"/>
          <w:szCs w:val="24"/>
          <w:lang w:val="bg-BG"/>
        </w:rPr>
        <w:t>УВАЖАЕМИ ГОСПОДИН РЕКТОР,</w:t>
      </w:r>
    </w:p>
    <w:p w:rsidR="000A7286" w:rsidRDefault="000A7286" w:rsidP="000A7286">
      <w:pPr>
        <w:autoSpaceDE w:val="0"/>
        <w:autoSpaceDN w:val="0"/>
        <w:adjustRightInd w:val="0"/>
        <w:ind w:left="1440" w:firstLine="720"/>
        <w:rPr>
          <w:rFonts w:ascii="Verdana" w:hAnsi="Verdana" w:cs="TimesNewRomanPS-BoldMT"/>
          <w:b/>
          <w:bCs/>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С настоящото ви заявявам участието си в обявения търг с тайно</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наддаване, открит със Заповед на Ректора на ХТМУ №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 xml:space="preserve">от .............................., </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 xml:space="preserve">за обект: ..................................................................................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с площ: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находящ се в гр.София .................................................................................................</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Предлагам наемна цена за 1 кв.м. без ДДС в размер</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t>/цифром и словом/</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 xml:space="preserve">или обща месечна наемна цена без ДДС в размер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lastRenderedPageBreak/>
        <w:t>.........................................................................................................</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t>/цифром и словом/</w:t>
      </w:r>
    </w:p>
    <w:p w:rsidR="000A7286" w:rsidRDefault="000A7286" w:rsidP="000A7286">
      <w:pPr>
        <w:autoSpaceDE w:val="0"/>
        <w:autoSpaceDN w:val="0"/>
        <w:adjustRightInd w:val="0"/>
        <w:spacing w:before="240"/>
        <w:rPr>
          <w:rFonts w:ascii="Verdana" w:hAnsi="Verdana" w:cs="TimesNewRomanPSMT"/>
          <w:sz w:val="24"/>
          <w:szCs w:val="24"/>
          <w:lang w:val="bg-BG"/>
        </w:rPr>
      </w:pP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r>
      <w:r>
        <w:rPr>
          <w:rFonts w:ascii="Verdana" w:hAnsi="Verdana" w:cs="TimesNewRomanPSMT"/>
          <w:sz w:val="24"/>
          <w:szCs w:val="24"/>
          <w:lang w:val="bg-BG"/>
        </w:rPr>
        <w:tab/>
        <w:t>Подпис, печат</w:t>
      </w:r>
    </w:p>
    <w:p w:rsidR="000A7286" w:rsidRDefault="000A7286" w:rsidP="000A7286">
      <w:pPr>
        <w:autoSpaceDE w:val="0"/>
        <w:autoSpaceDN w:val="0"/>
        <w:adjustRightInd w:val="0"/>
        <w:spacing w:before="240"/>
        <w:rPr>
          <w:rFonts w:ascii="Verdana" w:hAnsi="Verdana" w:cs="TimesNewRomanPSMT"/>
          <w:sz w:val="24"/>
          <w:szCs w:val="24"/>
          <w:lang w:val="bg-BG"/>
        </w:rPr>
      </w:pPr>
    </w:p>
    <w:p w:rsidR="000A7286" w:rsidRDefault="000A7286" w:rsidP="000A7286">
      <w:pPr>
        <w:autoSpaceDE w:val="0"/>
        <w:autoSpaceDN w:val="0"/>
        <w:adjustRightInd w:val="0"/>
        <w:spacing w:before="240"/>
        <w:ind w:firstLine="720"/>
        <w:rPr>
          <w:rFonts w:ascii="Verdana" w:hAnsi="Verdana" w:cs="TimesNewRomanPSMT"/>
          <w:sz w:val="24"/>
          <w:szCs w:val="24"/>
          <w:lang w:val="bg-BG"/>
        </w:rPr>
      </w:pPr>
      <w:r>
        <w:rPr>
          <w:rFonts w:ascii="Verdana" w:hAnsi="Verdana" w:cs="TimesNewRomanPSMT"/>
          <w:sz w:val="24"/>
          <w:szCs w:val="24"/>
          <w:lang w:val="bg-BG"/>
        </w:rPr>
        <w:t>Декларирам, че съм запознат/а/ с указанията и условията за участие в обявения от Вас търг и ги приемам.</w:t>
      </w:r>
    </w:p>
    <w:p w:rsidR="000A7286" w:rsidRDefault="000A7286" w:rsidP="000A7286">
      <w:pPr>
        <w:autoSpaceDE w:val="0"/>
        <w:autoSpaceDN w:val="0"/>
        <w:adjustRightInd w:val="0"/>
        <w:rPr>
          <w:rFonts w:ascii="Verdana" w:hAnsi="Verdana" w:cs="TimesNewRomanPSMT"/>
          <w:sz w:val="24"/>
          <w:szCs w:val="24"/>
          <w:lang w:val="bg-BG"/>
        </w:rPr>
      </w:pPr>
    </w:p>
    <w:p w:rsidR="000A7286" w:rsidRDefault="000A7286" w:rsidP="000A7286">
      <w:pPr>
        <w:autoSpaceDE w:val="0"/>
        <w:autoSpaceDN w:val="0"/>
        <w:adjustRightInd w:val="0"/>
        <w:ind w:firstLine="720"/>
        <w:rPr>
          <w:rFonts w:ascii="Verdana" w:hAnsi="Verdana" w:cs="TimesNewRomanPSMT"/>
          <w:sz w:val="24"/>
          <w:szCs w:val="24"/>
          <w:lang w:val="bg-BG"/>
        </w:rPr>
      </w:pPr>
      <w:r>
        <w:rPr>
          <w:rFonts w:ascii="Verdana" w:hAnsi="Verdana" w:cs="TimesNewRomanPSMT"/>
          <w:sz w:val="24"/>
          <w:szCs w:val="24"/>
          <w:lang w:val="bg-BG"/>
        </w:rPr>
        <w:t xml:space="preserve">Запознат/а/ съм и приемам условията на проекта на договора. Ако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бъда определен/а/ за наемател, ще сключа договор в законоустановения срок.</w:t>
      </w:r>
    </w:p>
    <w:p w:rsidR="000A7286" w:rsidRDefault="000A7286" w:rsidP="000A7286">
      <w:pPr>
        <w:pStyle w:val="BodyTextIndent2"/>
        <w:rPr>
          <w:rFonts w:ascii="Verdana" w:hAnsi="Verdana"/>
          <w:sz w:val="24"/>
          <w:szCs w:val="24"/>
          <w:lang w:val="bg-BG"/>
        </w:rPr>
      </w:pPr>
      <w:r>
        <w:rPr>
          <w:rFonts w:ascii="Verdana" w:hAnsi="Verdana"/>
          <w:sz w:val="24"/>
          <w:szCs w:val="24"/>
          <w:lang w:val="bg-BG"/>
        </w:rPr>
        <w:t>Настоящото предложение е валидно 90 календарни дни от датата на провеждане на търга.</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sz w:val="24"/>
          <w:szCs w:val="24"/>
          <w:lang w:val="bg-BG"/>
        </w:rPr>
        <w:t>.................................................................................................</w:t>
      </w:r>
      <w:r>
        <w:rPr>
          <w:rFonts w:ascii="Verdana" w:hAnsi="Verdana" w:cs="TimesNewRomanPSMT"/>
          <w:sz w:val="24"/>
          <w:szCs w:val="24"/>
          <w:lang w:val="bg-BG"/>
        </w:rPr>
        <w:t xml:space="preserve"> .................................................................................................</w:t>
      </w:r>
    </w:p>
    <w:p w:rsidR="000A7286" w:rsidRDefault="000A7286" w:rsidP="000A7286">
      <w:pPr>
        <w:autoSpaceDE w:val="0"/>
        <w:autoSpaceDN w:val="0"/>
        <w:adjustRightInd w:val="0"/>
        <w:rPr>
          <w:rFonts w:ascii="Verdana" w:hAnsi="Verdana" w:cs="TimesNewRomanPSMT"/>
          <w:sz w:val="24"/>
          <w:szCs w:val="24"/>
          <w:lang w:val="bg-BG"/>
        </w:rPr>
      </w:pPr>
      <w:r>
        <w:rPr>
          <w:rFonts w:ascii="Verdana" w:hAnsi="Verdana" w:cs="TimesNewRomanPSMT"/>
          <w:sz w:val="24"/>
          <w:szCs w:val="24"/>
          <w:lang w:val="bg-BG"/>
        </w:rPr>
        <w:t>.................................................................................................</w:t>
      </w:r>
    </w:p>
    <w:p w:rsidR="000A7286" w:rsidRDefault="000A7286" w:rsidP="000A7286">
      <w:pPr>
        <w:pStyle w:val="BodyTextIndent2"/>
        <w:rPr>
          <w:rFonts w:ascii="Verdana" w:hAnsi="Verdana"/>
          <w:sz w:val="24"/>
          <w:szCs w:val="24"/>
          <w:lang w:val="bg-BG"/>
        </w:rPr>
      </w:pPr>
      <w:r>
        <w:rPr>
          <w:rFonts w:ascii="Verdana" w:hAnsi="Verdana"/>
          <w:sz w:val="24"/>
          <w:szCs w:val="24"/>
          <w:lang w:val="bg-BG"/>
        </w:rPr>
        <w:t>/трите имена и длъжност на лицето представляващо кандидата и подписало ценовото предложение/</w:t>
      </w:r>
    </w:p>
    <w:p w:rsidR="000A7286" w:rsidRDefault="000A7286" w:rsidP="000A7286">
      <w:pPr>
        <w:pStyle w:val="BodyTextIndent2"/>
        <w:rPr>
          <w:rFonts w:ascii="Verdana" w:hAnsi="Verdana"/>
          <w:sz w:val="24"/>
          <w:szCs w:val="24"/>
          <w:lang w:val="bg-BG"/>
        </w:rPr>
      </w:pPr>
    </w:p>
    <w:p w:rsidR="000A7286" w:rsidRDefault="000A7286" w:rsidP="000A7286">
      <w:pPr>
        <w:pStyle w:val="BodyTextIndent2"/>
        <w:rPr>
          <w:rFonts w:ascii="Verdana" w:hAnsi="Verdana"/>
          <w:sz w:val="24"/>
          <w:szCs w:val="24"/>
          <w:lang w:val="bg-BG"/>
        </w:rPr>
      </w:pP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t>ПОДПИС:...............................................................</w:t>
      </w:r>
    </w:p>
    <w:p w:rsidR="000A7286" w:rsidRDefault="000A7286" w:rsidP="000A7286">
      <w:pPr>
        <w:pStyle w:val="BodyTextIndent2"/>
        <w:rPr>
          <w:rFonts w:ascii="Verdana" w:hAnsi="Verdana"/>
          <w:sz w:val="24"/>
          <w:szCs w:val="24"/>
          <w:lang w:val="bg-BG"/>
        </w:rPr>
      </w:pPr>
      <w:r>
        <w:rPr>
          <w:rFonts w:ascii="Verdana" w:hAnsi="Verdana"/>
          <w:sz w:val="24"/>
          <w:szCs w:val="24"/>
          <w:lang w:val="bg-BG"/>
        </w:rPr>
        <w:t xml:space="preserve">                                                                                      </w:t>
      </w:r>
    </w:p>
    <w:p w:rsidR="000A7286" w:rsidRDefault="000A7286" w:rsidP="000A7286">
      <w:pPr>
        <w:autoSpaceDE w:val="0"/>
        <w:autoSpaceDN w:val="0"/>
        <w:adjustRightInd w:val="0"/>
        <w:rPr>
          <w:rFonts w:ascii="Verdana" w:hAnsi="Verdana"/>
          <w:sz w:val="24"/>
          <w:szCs w:val="24"/>
          <w:lang w:val="bg-BG"/>
        </w:rPr>
      </w:pP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r>
      <w:r>
        <w:rPr>
          <w:rFonts w:ascii="Verdana" w:hAnsi="Verdana"/>
          <w:sz w:val="24"/>
          <w:szCs w:val="24"/>
          <w:lang w:val="bg-BG"/>
        </w:rPr>
        <w:tab/>
        <w:t>Печат</w:t>
      </w: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autoSpaceDE w:val="0"/>
        <w:autoSpaceDN w:val="0"/>
        <w:adjustRightInd w:val="0"/>
        <w:rPr>
          <w:rFonts w:ascii="Verdana" w:hAnsi="Verdana"/>
          <w:sz w:val="24"/>
          <w:szCs w:val="24"/>
          <w:lang w:val="bg-BG"/>
        </w:rPr>
      </w:pPr>
    </w:p>
    <w:p w:rsidR="000A7286" w:rsidRDefault="000A7286" w:rsidP="000A7286">
      <w:pPr>
        <w:ind w:left="5760" w:firstLine="720"/>
        <w:jc w:val="both"/>
        <w:rPr>
          <w:rFonts w:ascii="Verdana" w:hAnsi="Verdana"/>
          <w:b/>
          <w:sz w:val="24"/>
          <w:szCs w:val="24"/>
          <w:lang w:val="bg-BG"/>
        </w:rPr>
      </w:pPr>
      <w:r>
        <w:rPr>
          <w:rFonts w:ascii="Verdana" w:hAnsi="Verdana"/>
          <w:b/>
          <w:sz w:val="24"/>
          <w:szCs w:val="24"/>
          <w:lang w:val="bg-BG"/>
        </w:rPr>
        <w:lastRenderedPageBreak/>
        <w:t>ПРИЛОЖЕНИЕ №7</w:t>
      </w:r>
    </w:p>
    <w:p w:rsidR="000A7286" w:rsidRDefault="000A7286" w:rsidP="000A7286">
      <w:pPr>
        <w:ind w:left="2160"/>
        <w:jc w:val="both"/>
        <w:rPr>
          <w:rFonts w:ascii="Verdana" w:hAnsi="Verdana"/>
          <w:b/>
          <w:sz w:val="36"/>
          <w:szCs w:val="36"/>
          <w:lang w:val="bg-BG"/>
        </w:rPr>
      </w:pPr>
    </w:p>
    <w:p w:rsidR="000A7286" w:rsidRDefault="000A7286" w:rsidP="000A7286">
      <w:pPr>
        <w:ind w:left="2160"/>
        <w:jc w:val="both"/>
        <w:rPr>
          <w:rFonts w:ascii="Verdana" w:hAnsi="Verdana"/>
          <w:b/>
          <w:sz w:val="36"/>
          <w:szCs w:val="36"/>
          <w:lang w:val="bg-BG"/>
        </w:rPr>
      </w:pPr>
      <w:r>
        <w:rPr>
          <w:rFonts w:ascii="Verdana" w:hAnsi="Verdana"/>
          <w:b/>
          <w:sz w:val="36"/>
          <w:szCs w:val="36"/>
          <w:lang w:val="bg-BG"/>
        </w:rPr>
        <w:t>ДОГОВОР    ЗА   НАЕМ</w:t>
      </w:r>
    </w:p>
    <w:p w:rsidR="000A7286" w:rsidRDefault="000A7286" w:rsidP="000A7286">
      <w:pPr>
        <w:jc w:val="both"/>
        <w:rPr>
          <w:rFonts w:ascii="Verdana" w:hAnsi="Verdana"/>
          <w:sz w:val="24"/>
          <w:szCs w:val="24"/>
          <w:lang w:val="bg-BG"/>
        </w:rPr>
      </w:pPr>
      <w:r>
        <w:rPr>
          <w:rFonts w:ascii="Verdana" w:hAnsi="Verdana"/>
          <w:sz w:val="24"/>
          <w:szCs w:val="24"/>
          <w:lang w:val="bg-BG"/>
        </w:rPr>
        <w:tab/>
      </w:r>
    </w:p>
    <w:p w:rsidR="000A7286" w:rsidRDefault="000A7286" w:rsidP="000A7286">
      <w:pPr>
        <w:ind w:firstLine="720"/>
        <w:jc w:val="both"/>
        <w:rPr>
          <w:rFonts w:ascii="Verdana" w:hAnsi="Verdana"/>
          <w:sz w:val="24"/>
          <w:szCs w:val="24"/>
          <w:lang w:val="bg-BG"/>
        </w:rPr>
      </w:pPr>
      <w:r>
        <w:rPr>
          <w:rFonts w:ascii="Verdana" w:hAnsi="Verdana"/>
          <w:sz w:val="24"/>
          <w:szCs w:val="24"/>
          <w:lang w:val="bg-BG"/>
        </w:rPr>
        <w:tab/>
      </w:r>
      <w:r>
        <w:rPr>
          <w:rFonts w:ascii="Verdana" w:hAnsi="Verdana"/>
          <w:sz w:val="24"/>
          <w:szCs w:val="24"/>
          <w:lang w:val="bg-BG"/>
        </w:rPr>
        <w:tab/>
        <w:t>№ . . . . . . . . . . . . . . . . . . . . . . . . .</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Днес .....................................2015 г. в гр. София, на основание </w:t>
      </w:r>
    </w:p>
    <w:p w:rsidR="000A7286" w:rsidRDefault="000A7286" w:rsidP="000A7286">
      <w:pPr>
        <w:jc w:val="both"/>
        <w:rPr>
          <w:rFonts w:ascii="Verdana" w:hAnsi="Verdana"/>
          <w:sz w:val="24"/>
          <w:szCs w:val="24"/>
          <w:lang w:val="bg-BG"/>
        </w:rPr>
      </w:pPr>
      <w:r>
        <w:rPr>
          <w:rFonts w:ascii="Verdana" w:hAnsi="Verdana"/>
          <w:sz w:val="24"/>
          <w:szCs w:val="24"/>
          <w:lang w:val="bg-BG"/>
        </w:rPr>
        <w:t>чл. 16 ал.2 ЗДС, във връзка с чл.13 от ППЗДС и чл. 228 – 239 от ЗЗД между:</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1.</w:t>
      </w:r>
      <w:r>
        <w:rPr>
          <w:rFonts w:ascii="Verdana" w:hAnsi="Verdana"/>
          <w:sz w:val="24"/>
          <w:szCs w:val="24"/>
          <w:lang w:val="bg-BG"/>
        </w:rPr>
        <w:tab/>
        <w:t>Химикотехнологичен  и  металургичен  университет, София, бул. "Св. Климент Охридски" № 8, ЕИК 000670673, представляван от Ректора проф. д-р инж. Митко Георгиев и Галина Калчева – главен счетоводител, наричан по-долу за краткост НАЕМОДАТЕЛ, от една страна и от друга страна</w:t>
      </w:r>
    </w:p>
    <w:p w:rsidR="000A7286" w:rsidRDefault="000A7286" w:rsidP="000A7286">
      <w:pPr>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2. . . . . . . . . . . . . . . . . . . . . . . . . . . . . . . . . . . . . . . . . . . . . . . . . . . . . . . . . . . . . . . . . . . . . . . . . . . . . . . . . . . . . . . . . . . . . . . . . . . . . . . . . . . . . . . . . . . . . . . . . . . . . . . . . . . . . . . . . . . . . . . </w:t>
      </w:r>
    </w:p>
    <w:p w:rsidR="000A7286" w:rsidRDefault="000A7286" w:rsidP="000A7286">
      <w:pPr>
        <w:jc w:val="both"/>
        <w:rPr>
          <w:rFonts w:ascii="Verdana" w:hAnsi="Verdana"/>
          <w:sz w:val="24"/>
          <w:szCs w:val="24"/>
          <w:lang w:val="bg-BG"/>
        </w:rPr>
      </w:pPr>
      <w:r>
        <w:rPr>
          <w:rFonts w:ascii="Verdana" w:hAnsi="Verdana"/>
          <w:sz w:val="24"/>
          <w:szCs w:val="24"/>
          <w:lang w:val="bg-BG"/>
        </w:rPr>
        <w:t xml:space="preserve">ЕИК. . . . . . . . . . . . . . . . . . . . . . . . . . . . . . . . . . . . . . . . . . . </w:t>
      </w:r>
    </w:p>
    <w:p w:rsidR="000A7286" w:rsidRDefault="000A7286" w:rsidP="000A7286">
      <w:pPr>
        <w:jc w:val="both"/>
        <w:rPr>
          <w:rFonts w:ascii="Verdana" w:hAnsi="Verdana"/>
          <w:sz w:val="24"/>
          <w:szCs w:val="24"/>
          <w:lang w:val="bg-BG"/>
        </w:rPr>
      </w:pPr>
      <w:r>
        <w:rPr>
          <w:rFonts w:ascii="Verdana" w:hAnsi="Verdana"/>
          <w:sz w:val="24"/>
          <w:szCs w:val="24"/>
          <w:lang w:val="bg-BG"/>
        </w:rPr>
        <w:t xml:space="preserve">телефон за връзка . . . . . . . . . . . . . . . . . . . . . . . . . . . . . . . . . . . . . . . е </w:t>
      </w:r>
      <w:r>
        <w:rPr>
          <w:rFonts w:ascii="Verdana" w:hAnsi="Verdana"/>
          <w:sz w:val="24"/>
          <w:szCs w:val="24"/>
        </w:rPr>
        <w:t>mail</w:t>
      </w:r>
      <w:r>
        <w:rPr>
          <w:rFonts w:ascii="Verdana" w:hAnsi="Verdana"/>
          <w:sz w:val="24"/>
          <w:szCs w:val="24"/>
          <w:lang w:val="bg-BG"/>
        </w:rPr>
        <w:t xml:space="preserve"> . . . . . . . . . . . . . . . . . . . . . . . . . . . . . . . . . . . . . . . . . . . . . , </w:t>
      </w:r>
    </w:p>
    <w:p w:rsidR="000A7286" w:rsidRDefault="000A7286" w:rsidP="000A7286">
      <w:pPr>
        <w:jc w:val="both"/>
        <w:rPr>
          <w:rFonts w:ascii="Verdana" w:hAnsi="Verdana"/>
          <w:sz w:val="24"/>
          <w:szCs w:val="24"/>
          <w:lang w:val="bg-BG"/>
        </w:rPr>
      </w:pPr>
      <w:r>
        <w:rPr>
          <w:rFonts w:ascii="Verdana" w:hAnsi="Verdana"/>
          <w:sz w:val="24"/>
          <w:szCs w:val="24"/>
          <w:lang w:val="bg-BG"/>
        </w:rPr>
        <w:t xml:space="preserve">наричан по-долу за краткост НАЕМАТЕЛ,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се сключи настоящия договор за следното:</w:t>
      </w:r>
    </w:p>
    <w:p w:rsidR="000A7286" w:rsidRDefault="000A7286" w:rsidP="000A7286">
      <w:pPr>
        <w:jc w:val="both"/>
        <w:rPr>
          <w:rFonts w:ascii="Verdana" w:hAnsi="Verdana"/>
          <w:sz w:val="24"/>
          <w:szCs w:val="24"/>
          <w:lang w:val="bg-BG"/>
        </w:rPr>
      </w:pPr>
    </w:p>
    <w:p w:rsidR="000A7286" w:rsidRDefault="000A7286" w:rsidP="000A7286">
      <w:pPr>
        <w:ind w:firstLine="720"/>
        <w:jc w:val="both"/>
        <w:rPr>
          <w:rFonts w:ascii="Verdana" w:hAnsi="Verdana"/>
          <w:b/>
          <w:sz w:val="24"/>
          <w:szCs w:val="24"/>
          <w:lang w:val="bg-BG"/>
        </w:rPr>
      </w:pPr>
      <w:smartTag w:uri="urn:schemas-microsoft-com:office:smarttags" w:element="place">
        <w:r>
          <w:rPr>
            <w:rFonts w:ascii="Verdana" w:hAnsi="Verdana"/>
            <w:b/>
            <w:sz w:val="24"/>
            <w:szCs w:val="24"/>
          </w:rPr>
          <w:t>I</w:t>
        </w:r>
        <w:r>
          <w:rPr>
            <w:rFonts w:ascii="Verdana" w:hAnsi="Verdana"/>
            <w:b/>
            <w:sz w:val="24"/>
            <w:szCs w:val="24"/>
            <w:lang w:val="bg-BG"/>
          </w:rPr>
          <w:t>.</w:t>
        </w:r>
      </w:smartTag>
      <w:r>
        <w:rPr>
          <w:rFonts w:ascii="Verdana" w:hAnsi="Verdana"/>
          <w:b/>
          <w:sz w:val="24"/>
          <w:szCs w:val="24"/>
          <w:lang w:val="bg-BG"/>
        </w:rPr>
        <w:t xml:space="preserve"> ПРЕДМЕТ И СРОК</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w:t>
      </w:r>
      <w:r>
        <w:rPr>
          <w:rFonts w:ascii="Verdana" w:hAnsi="Verdana"/>
          <w:sz w:val="24"/>
          <w:szCs w:val="24"/>
          <w:lang w:val="bg-BG"/>
        </w:rPr>
        <w:tab/>
        <w:t>Чл.1. Наемодателят отдава  под  наем на Наемателя  за  временно  и възмездно ползване следния недвижим имот, а именно:</w:t>
      </w:r>
      <w:r>
        <w:rPr>
          <w:rFonts w:ascii="Verdana" w:hAnsi="Verdana"/>
          <w:sz w:val="24"/>
          <w:szCs w:val="24"/>
          <w:lang w:val="bg-BG"/>
        </w:rPr>
        <w:tab/>
      </w:r>
      <w:r>
        <w:rPr>
          <w:rFonts w:ascii="Verdana" w:hAnsi="Verdana"/>
          <w:sz w:val="24"/>
          <w:szCs w:val="24"/>
          <w:lang w:val="bg-BG"/>
        </w:rPr>
        <w:tab/>
      </w:r>
    </w:p>
    <w:p w:rsidR="000A7286" w:rsidRDefault="000A7286" w:rsidP="000A7286">
      <w:pPr>
        <w:jc w:val="both"/>
        <w:rPr>
          <w:rFonts w:ascii="Verdana" w:hAnsi="Verdana"/>
          <w:sz w:val="24"/>
          <w:szCs w:val="24"/>
          <w:lang w:val="bg-BG"/>
        </w:rPr>
      </w:pPr>
      <w:r>
        <w:rPr>
          <w:rFonts w:ascii="Verdana" w:hAnsi="Verdana"/>
          <w:sz w:val="24"/>
          <w:szCs w:val="24"/>
          <w:lang w:val="bg-BG"/>
        </w:rPr>
        <w:t>. . . . . . . . . . . . . . . . . . . . . . . . . . . . . . . . . . . . . . . . . . . . . . . . . . . . . . . . . . . . . . . . . . . . . . . . . . . . . . . . . . . . . . . . . . . . . . . . . . . . . . . . . . . . . . . . . . . . . . . . . . . . . . . . . . . . . . . . . . . . . . . . . . . . . . . . . . . . . . . . . . наричан по-долу за краткост "имот", а Наемателят се задължава да заплаща уговорената между страните наемна цена.</w:t>
      </w:r>
    </w:p>
    <w:p w:rsidR="000A7286" w:rsidRDefault="000A7286" w:rsidP="000A7286">
      <w:pPr>
        <w:jc w:val="both"/>
        <w:rPr>
          <w:rFonts w:ascii="Verdana" w:hAnsi="Verdana"/>
          <w:sz w:val="24"/>
          <w:szCs w:val="24"/>
          <w:lang w:val="bg-BG"/>
        </w:rPr>
      </w:pPr>
      <w:r>
        <w:rPr>
          <w:rFonts w:ascii="Verdana" w:hAnsi="Verdana"/>
          <w:sz w:val="24"/>
          <w:szCs w:val="24"/>
          <w:lang w:val="bg-BG"/>
        </w:rPr>
        <w:t xml:space="preserve">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Чл.2/1/ Договорът се сключва за срок от </w:t>
      </w:r>
      <w:r w:rsidR="00BD2261">
        <w:rPr>
          <w:rFonts w:ascii="Verdana" w:hAnsi="Verdana"/>
          <w:sz w:val="24"/>
          <w:szCs w:val="24"/>
          <w:lang w:val="bg-BG"/>
        </w:rPr>
        <w:t>три</w:t>
      </w:r>
      <w:r>
        <w:rPr>
          <w:rFonts w:ascii="Verdana" w:hAnsi="Verdana"/>
          <w:sz w:val="24"/>
          <w:szCs w:val="24"/>
          <w:lang w:val="bg-BG"/>
        </w:rPr>
        <w:t xml:space="preserve"> години. </w:t>
      </w:r>
    </w:p>
    <w:p w:rsidR="000A7286" w:rsidRDefault="000A7286" w:rsidP="000A7286">
      <w:pPr>
        <w:jc w:val="both"/>
        <w:rPr>
          <w:rFonts w:ascii="Verdana" w:hAnsi="Verdana"/>
          <w:sz w:val="24"/>
          <w:szCs w:val="24"/>
          <w:lang w:val="bg-BG"/>
        </w:rPr>
      </w:pPr>
      <w:r>
        <w:rPr>
          <w:rFonts w:ascii="Verdana" w:hAnsi="Verdana"/>
          <w:sz w:val="24"/>
          <w:szCs w:val="24"/>
          <w:lang w:val="bg-BG"/>
        </w:rPr>
        <w:tab/>
      </w:r>
      <w:r w:rsidR="00BD2261">
        <w:rPr>
          <w:rFonts w:ascii="Verdana" w:hAnsi="Verdana"/>
          <w:sz w:val="24"/>
          <w:szCs w:val="24"/>
          <w:lang w:val="bg-BG"/>
        </w:rPr>
        <w:t xml:space="preserve">      </w:t>
      </w:r>
      <w:r>
        <w:rPr>
          <w:rFonts w:ascii="Verdana" w:hAnsi="Verdana"/>
          <w:sz w:val="24"/>
          <w:szCs w:val="24"/>
          <w:lang w:val="bg-BG"/>
        </w:rPr>
        <w:t>/</w:t>
      </w:r>
      <w:r w:rsidR="00BD2261">
        <w:rPr>
          <w:rFonts w:ascii="Verdana" w:hAnsi="Verdana"/>
          <w:sz w:val="24"/>
          <w:szCs w:val="24"/>
          <w:lang w:val="bg-BG"/>
        </w:rPr>
        <w:t>2</w:t>
      </w:r>
      <w:r>
        <w:rPr>
          <w:rFonts w:ascii="Verdana" w:hAnsi="Verdana"/>
          <w:sz w:val="24"/>
          <w:szCs w:val="24"/>
          <w:lang w:val="bg-BG"/>
        </w:rPr>
        <w:t>/Договорът влиза в сила от датата на регистрирането му в деловодството на Наемодателя.</w:t>
      </w: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p>
    <w:p w:rsidR="00BD2261" w:rsidRDefault="00BD2261" w:rsidP="000A7286">
      <w:pPr>
        <w:ind w:firstLine="720"/>
        <w:jc w:val="both"/>
        <w:rPr>
          <w:rFonts w:ascii="Verdana" w:hAnsi="Verdana"/>
          <w:b/>
          <w:sz w:val="24"/>
          <w:szCs w:val="24"/>
          <w:lang w:val="bg-BG"/>
        </w:rPr>
      </w:pPr>
    </w:p>
    <w:p w:rsidR="00BD2261" w:rsidRDefault="00BD2261" w:rsidP="000A7286">
      <w:pPr>
        <w:ind w:firstLine="720"/>
        <w:jc w:val="both"/>
        <w:rPr>
          <w:rFonts w:ascii="Verdana" w:hAnsi="Verdana"/>
          <w:b/>
          <w:sz w:val="24"/>
          <w:szCs w:val="24"/>
          <w:lang w:val="bg-BG"/>
        </w:rPr>
      </w:pPr>
    </w:p>
    <w:p w:rsidR="00BD2261" w:rsidRDefault="00BD2261" w:rsidP="000A7286">
      <w:pPr>
        <w:ind w:firstLine="720"/>
        <w:jc w:val="both"/>
        <w:rPr>
          <w:rFonts w:ascii="Verdana" w:hAnsi="Verdana"/>
          <w:b/>
          <w:sz w:val="24"/>
          <w:szCs w:val="24"/>
          <w:lang w:val="bg-BG"/>
        </w:rPr>
      </w:pPr>
    </w:p>
    <w:p w:rsidR="00BD2261" w:rsidRDefault="00BD2261"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r>
        <w:rPr>
          <w:rFonts w:ascii="Verdana" w:hAnsi="Verdana"/>
          <w:b/>
          <w:sz w:val="24"/>
          <w:szCs w:val="24"/>
          <w:lang w:val="bg-BG"/>
        </w:rPr>
        <w:lastRenderedPageBreak/>
        <w:t xml:space="preserve">ІІ. ПРАВА И ЗАДЪЛЖЕНИЯ НА СТРАНИТЕ </w:t>
      </w:r>
    </w:p>
    <w:p w:rsidR="000A7286" w:rsidRDefault="000A7286" w:rsidP="000A7286">
      <w:pPr>
        <w:ind w:firstLine="720"/>
        <w:jc w:val="both"/>
        <w:rPr>
          <w:rFonts w:ascii="Verdana" w:hAnsi="Verdana"/>
          <w:sz w:val="24"/>
          <w:szCs w:val="24"/>
          <w:lang w:val="bg-BG"/>
        </w:rPr>
      </w:pPr>
      <w:r>
        <w:rPr>
          <w:rFonts w:ascii="Verdana" w:hAnsi="Verdana"/>
          <w:b/>
          <w:sz w:val="24"/>
          <w:szCs w:val="24"/>
          <w:lang w:val="bg-BG"/>
        </w:rPr>
        <w:t>ЗА НАЕМОДАТЕЛЯ:</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Чл.3 /1/ В срок до три работни дни след плащането по чл.15 ал.2 от договора да предостави имота по чл.1 на Наемателя с двустранен предавателно-приемателен протокол - опис, в който се отразява състоянието му към момента на предаването. При прекратяване на договора имотът се приема обратно по този протокол.</w:t>
      </w:r>
    </w:p>
    <w:p w:rsidR="000A7286" w:rsidRDefault="000A7286" w:rsidP="000A7286">
      <w:pPr>
        <w:jc w:val="both"/>
        <w:rPr>
          <w:rFonts w:ascii="Verdana" w:hAnsi="Verdana"/>
          <w:sz w:val="24"/>
          <w:szCs w:val="24"/>
          <w:lang w:val="bg-BG"/>
        </w:rPr>
      </w:pPr>
      <w:r>
        <w:rPr>
          <w:rFonts w:ascii="Verdana" w:hAnsi="Verdana"/>
          <w:sz w:val="24"/>
          <w:szCs w:val="24"/>
          <w:lang w:val="bg-BG"/>
        </w:rPr>
        <w:tab/>
        <w:t>/2/ Наемодателят не отговаря за недостатъци на имота, за които Наемателят е знаел, трябвало е да знае или е могъл да узнае при сключване на настоящия договор, както и при подписване на протокола по предходната алинея.</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Чл.4. Да упражнява контрол чрез свои служители за начина на ползуването на имота, за което Наемателят е длъжен да му осигури достъп по всяко време.</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Чл.5. Издава ежемесечно фактура на Наемателя при заплащане на месечния наем и консумативи, като се спазват изискванията на Закона за счетоводството.</w:t>
      </w:r>
    </w:p>
    <w:p w:rsidR="000A7286" w:rsidRDefault="000A7286" w:rsidP="000A7286">
      <w:pPr>
        <w:jc w:val="both"/>
        <w:rPr>
          <w:rFonts w:ascii="Verdana" w:hAnsi="Verdana"/>
          <w:sz w:val="24"/>
          <w:szCs w:val="24"/>
          <w:lang w:val="bg-BG"/>
        </w:rPr>
      </w:pPr>
      <w:r>
        <w:rPr>
          <w:rFonts w:ascii="Verdana" w:hAnsi="Verdana"/>
          <w:sz w:val="24"/>
          <w:szCs w:val="24"/>
          <w:lang w:val="bg-BG"/>
        </w:rPr>
        <w:tab/>
        <w:t>Чл.6/1/ Наемодателят има право да получава дължимата наемна цена при условията и в срока, определени от този договор.</w:t>
      </w:r>
    </w:p>
    <w:p w:rsidR="00BD2261" w:rsidRDefault="000A7286" w:rsidP="000A7286">
      <w:pPr>
        <w:jc w:val="both"/>
        <w:rPr>
          <w:rFonts w:ascii="Verdana" w:hAnsi="Verdana"/>
          <w:sz w:val="24"/>
          <w:szCs w:val="24"/>
          <w:lang w:val="bg-BG"/>
        </w:rPr>
      </w:pPr>
      <w:r>
        <w:rPr>
          <w:rFonts w:ascii="Verdana" w:hAnsi="Verdana"/>
          <w:sz w:val="24"/>
          <w:szCs w:val="24"/>
          <w:lang w:val="bg-BG"/>
        </w:rPr>
        <w:tab/>
        <w:t xml:space="preserve">/2/ При неплащане в срок от страна на Наемателя на една месечна наемна цена се счита, че Наемодателят е отправил предизвестие до Наемателя за разваляне на договора. </w:t>
      </w:r>
    </w:p>
    <w:p w:rsidR="000A7286" w:rsidRDefault="00BD2261" w:rsidP="00BD2261">
      <w:pPr>
        <w:ind w:firstLine="720"/>
        <w:jc w:val="both"/>
        <w:rPr>
          <w:rFonts w:ascii="Verdana" w:hAnsi="Verdana"/>
          <w:sz w:val="24"/>
          <w:szCs w:val="24"/>
          <w:lang w:val="bg-BG"/>
        </w:rPr>
      </w:pPr>
      <w:r>
        <w:rPr>
          <w:rFonts w:ascii="Verdana" w:hAnsi="Verdana"/>
          <w:sz w:val="24"/>
          <w:szCs w:val="24"/>
          <w:lang w:val="bg-BG"/>
        </w:rPr>
        <w:t xml:space="preserve">/3/ </w:t>
      </w:r>
      <w:r w:rsidR="000A7286">
        <w:rPr>
          <w:rFonts w:ascii="Verdana" w:hAnsi="Verdana"/>
          <w:sz w:val="24"/>
          <w:szCs w:val="24"/>
          <w:lang w:val="bg-BG"/>
        </w:rPr>
        <w:t xml:space="preserve">При неплащане в срок от страна на Наемателя на </w:t>
      </w:r>
      <w:r>
        <w:rPr>
          <w:rFonts w:ascii="Verdana" w:hAnsi="Verdana"/>
          <w:sz w:val="24"/>
          <w:szCs w:val="24"/>
          <w:lang w:val="bg-BG"/>
        </w:rPr>
        <w:t>три</w:t>
      </w:r>
      <w:r w:rsidR="000A7286">
        <w:rPr>
          <w:rFonts w:ascii="Verdana" w:hAnsi="Verdana"/>
          <w:sz w:val="24"/>
          <w:szCs w:val="24"/>
          <w:lang w:val="bg-BG"/>
        </w:rPr>
        <w:t xml:space="preserve"> последователни наемни цени Наемодателят има право да развали </w:t>
      </w:r>
      <w:r>
        <w:rPr>
          <w:rFonts w:ascii="Verdana" w:hAnsi="Verdana"/>
          <w:sz w:val="24"/>
          <w:szCs w:val="24"/>
          <w:lang w:val="bg-BG"/>
        </w:rPr>
        <w:t xml:space="preserve">едностранно </w:t>
      </w:r>
      <w:r w:rsidR="000A7286">
        <w:rPr>
          <w:rFonts w:ascii="Verdana" w:hAnsi="Verdana"/>
          <w:sz w:val="24"/>
          <w:szCs w:val="24"/>
          <w:lang w:val="bg-BG"/>
        </w:rPr>
        <w:t xml:space="preserve">договора без </w:t>
      </w:r>
      <w:r>
        <w:rPr>
          <w:rFonts w:ascii="Verdana" w:hAnsi="Verdana"/>
          <w:sz w:val="24"/>
          <w:szCs w:val="24"/>
          <w:lang w:val="bg-BG"/>
        </w:rPr>
        <w:t>да дава срок за доброволно изпълнение</w:t>
      </w:r>
      <w:r w:rsidR="000A7286">
        <w:rPr>
          <w:rFonts w:ascii="Verdana" w:hAnsi="Verdana"/>
          <w:sz w:val="24"/>
          <w:szCs w:val="24"/>
          <w:lang w:val="bg-BG"/>
        </w:rPr>
        <w:t>, като дължимата сума е изискуема заедно със законната лихва за забава.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w:t>
      </w:r>
      <w:r w:rsidR="00BD2261">
        <w:rPr>
          <w:rFonts w:ascii="Verdana" w:hAnsi="Verdana"/>
          <w:sz w:val="24"/>
          <w:szCs w:val="24"/>
          <w:lang w:val="bg-BG"/>
        </w:rPr>
        <w:t>4</w:t>
      </w:r>
      <w:r>
        <w:rPr>
          <w:rFonts w:ascii="Verdana" w:hAnsi="Verdana"/>
          <w:sz w:val="24"/>
          <w:szCs w:val="24"/>
          <w:lang w:val="bg-BG"/>
        </w:rPr>
        <w:t xml:space="preserve">/ При забава на плащанията на някои от консумативите и/или на сумата за сметоизвозване и сметосъбиране с повече от един месец се счита, че Наемодателят е отправил предизвестие за разваляне на договора. </w:t>
      </w:r>
    </w:p>
    <w:p w:rsidR="000A7286" w:rsidRDefault="00BD2261" w:rsidP="000A7286">
      <w:pPr>
        <w:ind w:firstLine="720"/>
        <w:jc w:val="both"/>
        <w:rPr>
          <w:rFonts w:ascii="Verdana" w:hAnsi="Verdana"/>
          <w:sz w:val="24"/>
          <w:szCs w:val="24"/>
          <w:lang w:val="bg-BG"/>
        </w:rPr>
      </w:pPr>
      <w:r>
        <w:rPr>
          <w:rFonts w:ascii="Verdana" w:hAnsi="Verdana"/>
          <w:sz w:val="24"/>
          <w:szCs w:val="24"/>
          <w:lang w:val="bg-BG"/>
        </w:rPr>
        <w:t>/5</w:t>
      </w:r>
      <w:r w:rsidR="000A7286">
        <w:rPr>
          <w:rFonts w:ascii="Verdana" w:hAnsi="Verdana"/>
          <w:sz w:val="24"/>
          <w:szCs w:val="24"/>
          <w:lang w:val="bg-BG"/>
        </w:rPr>
        <w:t xml:space="preserve">/ При забава на плащанията на някои от консумативите и/или на сумата за сметоизвозване и сметосъбиране с повече от </w:t>
      </w:r>
      <w:r w:rsidR="00174647">
        <w:rPr>
          <w:rFonts w:ascii="Verdana" w:hAnsi="Verdana"/>
          <w:sz w:val="24"/>
          <w:szCs w:val="24"/>
          <w:lang w:val="bg-BG"/>
        </w:rPr>
        <w:t>три</w:t>
      </w:r>
      <w:r w:rsidR="000A7286">
        <w:rPr>
          <w:rFonts w:ascii="Verdana" w:hAnsi="Verdana"/>
          <w:sz w:val="24"/>
          <w:szCs w:val="24"/>
          <w:lang w:val="bg-BG"/>
        </w:rPr>
        <w:t xml:space="preserve"> месеца Наемодателят има право да развали договора, без да е нужно да изпраща предизвестие до Наемателя, като дължимата сума е изискуема заедно със законната лихва за забава.</w:t>
      </w:r>
    </w:p>
    <w:p w:rsidR="000A7286" w:rsidRDefault="000A7286" w:rsidP="000A7286">
      <w:pPr>
        <w:jc w:val="both"/>
        <w:rPr>
          <w:rFonts w:ascii="Verdana" w:hAnsi="Verdana"/>
          <w:sz w:val="24"/>
          <w:szCs w:val="24"/>
          <w:lang w:val="bg-BG"/>
        </w:rPr>
      </w:pPr>
      <w:r>
        <w:rPr>
          <w:rFonts w:ascii="Verdana" w:hAnsi="Verdana"/>
          <w:sz w:val="24"/>
          <w:szCs w:val="24"/>
          <w:lang w:val="bg-BG"/>
        </w:rPr>
        <w:tab/>
        <w:t>Чл.7 При прекратяване или разваляне предсрочно действието на настоящия договор, както и в случай, че Наемателят не освободи доброволно имота в седмичен срок от датата на прекратяването или развалянето, Наемодателят има право да предприеме съответните действия за освобождаване на имота по административен и/или съдебен ред, като Наемателят дължи неустойка в размер на трикратната дневна наемна цена за времето на неоснователното ползване на имота, както и обезщетение за причинените щети в пълен размер.</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b/>
          <w:sz w:val="24"/>
          <w:szCs w:val="24"/>
          <w:lang w:val="bg-BG"/>
        </w:rPr>
      </w:pPr>
      <w:r>
        <w:rPr>
          <w:rFonts w:ascii="Verdana" w:hAnsi="Verdana"/>
          <w:b/>
          <w:sz w:val="24"/>
          <w:szCs w:val="24"/>
          <w:lang w:val="bg-BG"/>
        </w:rPr>
        <w:t>ЗА НАЕМАТЕЛЯ:</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Чл.8/1/. Наемателят се задължава да използува наетия имот,  съобразно тръжните условия.</w:t>
      </w:r>
    </w:p>
    <w:p w:rsidR="000A7286" w:rsidRDefault="000A7286" w:rsidP="000A7286">
      <w:pPr>
        <w:jc w:val="both"/>
        <w:rPr>
          <w:rFonts w:ascii="Verdana" w:hAnsi="Verdana"/>
          <w:sz w:val="24"/>
          <w:szCs w:val="24"/>
          <w:lang w:val="bg-BG"/>
        </w:rPr>
      </w:pPr>
      <w:r>
        <w:rPr>
          <w:rFonts w:ascii="Verdana" w:hAnsi="Verdana"/>
          <w:sz w:val="24"/>
          <w:szCs w:val="24"/>
          <w:lang w:val="bg-BG"/>
        </w:rPr>
        <w:tab/>
        <w:t>/2/ При неизпълнение от Наемателя на задълженията му по ал.1, Наемодателят има право да развали договора, без да е нужно да изпраща предизвестие до Наемателя с даден в него срок за доброволно изпълнение.</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Чл.9/1/ Наемателят се задължава да използува наетия имот с грижата на добрия стопанин и търговец, като отстранява за своя сметка повредите, дължащи се на обикновеното ползване или виновно поведение.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/2/ Разходите за поддръжката, текущите ремонти, както и преустройствата на обекта са за сметка на Наемателя и те не се приспадат от определената наемна цена. Част от разходите за основен ремонт могат да бъдат приспаднати от наемната цена с решение на Наемодателя. За да извърши такива действия, включително и промени в съществуващите архитектурна и конструктивна част, електрически, ВиК и ОиВ инсталации, е необходимо Наемателят предварително да представи инвестиционен проект за съгласуване и одобряване от Наемодателя.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/3/ Действията по ал.2 за основен ремонт и преустройства могат да се извършват от Наемателя само след писмено съгласие на Наемодателя, дадено предварително за всяко едно действие. Всяко нарушение на това задължение е основание за разваляне на договора по вина на Наемателя с произтичащите от това последствия.</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/4/ Извършените подобрения в имота са за сметка на Наемателя и след прекратяване или разваляне на договора остават в полза на Наемодателя, като извършените разходи не се дължат от Наемодателя, нито се приспадат от задълженията на Наемателя.</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Чл.10. Да се грижи за почистване на имота и прилежащата му територия. Отговаря за санитарно-хигиенното му състояние, опазване на околната среда, както и за противопожарните изисквания пред съответните контролни органи. Всички съставени актове са за сметка на Наемателя.</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Чл.11 /1/ Да спазва правилата по охрана на труда и ППО, както и в изпълнение на Закона за здравословни и безопасни условия на труд се задължава да осигури безопасни условия на труд, както на работещите, така и на всички останали лица, намиращи се в или в близост до наетите помещения, площадки или места. При неизпълнение на задълженията си по тази алинея Наемателят понася всички неблагоприятни последици от поведението си и няма право да ангажира отговорността на Наемодателя.</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lastRenderedPageBreak/>
        <w:t>/2/ Наемателят няма право да предлага алкохол /освен ако има съответното разрешение/, нито да организира хазартни игри в наетия имот.</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/3/ Ако Наемателят не изпълнява задълженията си по този член, Наемодателят има право да развали договора с произтичащите от това последици, без да е нужно да изпраща предизвестие до Наемателя с даден в него срок за доброволно изпълнение.</w:t>
      </w:r>
      <w:r>
        <w:rPr>
          <w:rFonts w:ascii="Verdana" w:hAnsi="Verdana"/>
          <w:sz w:val="24"/>
          <w:szCs w:val="24"/>
          <w:lang w:val="bg-BG"/>
        </w:rPr>
        <w:tab/>
      </w:r>
    </w:p>
    <w:p w:rsidR="000A7286" w:rsidRDefault="000A7286" w:rsidP="000A7286">
      <w:pPr>
        <w:jc w:val="both"/>
        <w:rPr>
          <w:rFonts w:ascii="Verdana" w:hAnsi="Verdana"/>
          <w:sz w:val="24"/>
          <w:szCs w:val="24"/>
          <w:lang w:val="bg-BG"/>
        </w:rPr>
      </w:pPr>
      <w:r>
        <w:rPr>
          <w:rFonts w:ascii="Verdana" w:hAnsi="Verdana"/>
          <w:sz w:val="24"/>
          <w:szCs w:val="24"/>
          <w:lang w:val="bg-BG"/>
        </w:rPr>
        <w:tab/>
        <w:t xml:space="preserve">Чл.12 /1/ Наемателят дължи обезщетение на Наемодателя в размер на половината от дължимия наем за остатъка от срока на договора, ако неоснователно го прекрати предсрочно.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/2/ За вреди на имота по чл.1, нанесени от работници или от служители на Наемателя, отговаря Наемателят.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/3/ Наемателят е длъжен да съобщава незабавно на Наемодателя за повреди и за посегателства върху имота, предмет на настоящия договор. При неизпълнение или забавено изпълнение на това задължение Наемателят дължи на Наемодателя обезщетение за причинените щети.</w:t>
      </w:r>
    </w:p>
    <w:p w:rsidR="00174647" w:rsidRDefault="00174647"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Чл.13. Наемателят не може да пренаема имота или части от него.</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Чл.14. Наемателят е длъжен да се снабди за своя сметка с всички документи, необходими за законното функциониране на обекта на договора.</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b/>
          <w:sz w:val="24"/>
          <w:szCs w:val="24"/>
          <w:lang w:val="bg-BG"/>
        </w:rPr>
      </w:pPr>
      <w:r>
        <w:rPr>
          <w:rFonts w:ascii="Verdana" w:hAnsi="Verdana"/>
          <w:b/>
          <w:sz w:val="24"/>
          <w:szCs w:val="24"/>
        </w:rPr>
        <w:t>III</w:t>
      </w:r>
      <w:r>
        <w:rPr>
          <w:rFonts w:ascii="Verdana" w:hAnsi="Verdana"/>
          <w:b/>
          <w:sz w:val="24"/>
          <w:szCs w:val="24"/>
          <w:lang w:val="bg-BG"/>
        </w:rPr>
        <w:t xml:space="preserve">. ПЛАЩАНИЯ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Чл.15/1/ Наемателят заплаща месечна наемна цена в размер на . . . .. . . . . . . . . . . . . . . . . . . . . . . . . . . . . . . . . . . . . . . . . . . . . . . . . . . . . . . . . . . . . . . . . . . . . .   без ДДС. Плащането се извършва до 5-то число на текущия месец по банков път </w:t>
      </w:r>
    </w:p>
    <w:p w:rsidR="000A7286" w:rsidRDefault="000A7286" w:rsidP="000A7286">
      <w:pPr>
        <w:ind w:firstLine="720"/>
        <w:jc w:val="both"/>
        <w:rPr>
          <w:rFonts w:ascii="Verdana" w:hAnsi="Verdana"/>
          <w:sz w:val="24"/>
          <w:szCs w:val="24"/>
          <w:lang w:val="bg-BG"/>
        </w:rPr>
      </w:pPr>
      <w:r>
        <w:rPr>
          <w:rFonts w:ascii="Verdana" w:hAnsi="Verdana"/>
          <w:sz w:val="24"/>
          <w:szCs w:val="24"/>
        </w:rPr>
        <w:t>IBAN</w:t>
      </w:r>
      <w:r>
        <w:rPr>
          <w:rFonts w:ascii="Verdana" w:hAnsi="Verdana"/>
          <w:sz w:val="24"/>
          <w:szCs w:val="24"/>
          <w:lang w:val="bg-BG"/>
        </w:rPr>
        <w:t xml:space="preserve">: </w:t>
      </w:r>
      <w:r>
        <w:rPr>
          <w:rFonts w:ascii="Verdana" w:hAnsi="Verdana"/>
          <w:sz w:val="24"/>
          <w:szCs w:val="24"/>
        </w:rPr>
        <w:t>BG</w:t>
      </w:r>
      <w:r>
        <w:rPr>
          <w:rFonts w:ascii="Verdana" w:hAnsi="Verdana"/>
          <w:sz w:val="24"/>
          <w:szCs w:val="24"/>
          <w:lang w:val="bg-BG"/>
        </w:rPr>
        <w:t xml:space="preserve">25 </w:t>
      </w:r>
      <w:r>
        <w:rPr>
          <w:rFonts w:ascii="Verdana" w:hAnsi="Verdana"/>
          <w:sz w:val="24"/>
          <w:szCs w:val="24"/>
        </w:rPr>
        <w:t>BNBG</w:t>
      </w:r>
      <w:r>
        <w:rPr>
          <w:rFonts w:ascii="Verdana" w:hAnsi="Verdana"/>
          <w:sz w:val="24"/>
          <w:szCs w:val="24"/>
          <w:lang w:val="bg-BG"/>
        </w:rPr>
        <w:t xml:space="preserve"> 9661 3100 1032 01; </w:t>
      </w:r>
      <w:r>
        <w:rPr>
          <w:rFonts w:ascii="Verdana" w:hAnsi="Verdana"/>
          <w:sz w:val="24"/>
          <w:szCs w:val="24"/>
        </w:rPr>
        <w:t>BIC</w:t>
      </w:r>
      <w:r>
        <w:rPr>
          <w:rFonts w:ascii="Verdana" w:hAnsi="Verdana"/>
          <w:sz w:val="24"/>
          <w:szCs w:val="24"/>
          <w:lang w:val="bg-BG"/>
        </w:rPr>
        <w:t xml:space="preserve">: </w:t>
      </w:r>
      <w:r>
        <w:rPr>
          <w:rFonts w:ascii="Verdana" w:hAnsi="Verdana"/>
          <w:sz w:val="24"/>
          <w:szCs w:val="24"/>
        </w:rPr>
        <w:t>BNBG</w:t>
      </w:r>
      <w:r>
        <w:rPr>
          <w:rFonts w:ascii="Verdana" w:hAnsi="Verdana"/>
          <w:sz w:val="24"/>
          <w:szCs w:val="24"/>
          <w:lang w:val="bg-BG"/>
        </w:rPr>
        <w:t xml:space="preserve"> </w:t>
      </w:r>
      <w:r>
        <w:rPr>
          <w:rFonts w:ascii="Verdana" w:hAnsi="Verdana"/>
          <w:sz w:val="24"/>
          <w:szCs w:val="24"/>
        </w:rPr>
        <w:t>BGSD</w:t>
      </w:r>
      <w:r>
        <w:rPr>
          <w:rFonts w:ascii="Verdana" w:hAnsi="Verdana"/>
          <w:sz w:val="24"/>
          <w:szCs w:val="24"/>
          <w:lang w:val="bg-BG"/>
        </w:rPr>
        <w:t xml:space="preserve"> </w:t>
      </w:r>
    </w:p>
    <w:p w:rsidR="000A7286" w:rsidRDefault="000A7286" w:rsidP="004A2965">
      <w:pPr>
        <w:ind w:firstLine="720"/>
        <w:jc w:val="both"/>
        <w:rPr>
          <w:rFonts w:ascii="Verdana" w:hAnsi="Verdana"/>
          <w:sz w:val="24"/>
          <w:szCs w:val="24"/>
          <w:lang w:val="bg-BG"/>
        </w:rPr>
      </w:pPr>
      <w:r>
        <w:rPr>
          <w:rFonts w:ascii="Verdana" w:hAnsi="Verdana"/>
          <w:sz w:val="24"/>
          <w:szCs w:val="24"/>
          <w:lang w:val="bg-BG"/>
        </w:rPr>
        <w:t xml:space="preserve">/2/ </w:t>
      </w:r>
      <w:r w:rsidR="004A2965">
        <w:rPr>
          <w:rFonts w:ascii="Verdana" w:hAnsi="Verdana"/>
          <w:sz w:val="24"/>
          <w:szCs w:val="24"/>
          <w:lang w:val="bg-BG"/>
        </w:rPr>
        <w:t>При</w:t>
      </w:r>
      <w:r>
        <w:rPr>
          <w:rFonts w:ascii="Verdana" w:hAnsi="Verdana"/>
          <w:sz w:val="24"/>
          <w:szCs w:val="24"/>
          <w:lang w:val="bg-BG"/>
        </w:rPr>
        <w:t xml:space="preserve"> сключване на настоящия договор Наемателят е длъжен да плати на Наемодателя първата наемна цена, заедно с гаранция за изпълнение в същия размер /без ДДС/. Гаранцията служи за покриване на щети върху имота или за други задължения на наемателя при прекратяване или разваляне на наемния договор. Гаранцията се връща след изтичане срока на договора за наем или след приключване на съдебните или административни процедури, свързани с неизпълнение на настоящия договор, само ако Наемателят няма задължения към Наемодателя. Гаранцията се плаща по следната б. сметка</w:t>
      </w:r>
    </w:p>
    <w:p w:rsidR="000A7286" w:rsidRDefault="000A7286" w:rsidP="000A7286">
      <w:pPr>
        <w:ind w:firstLine="720"/>
        <w:jc w:val="both"/>
        <w:rPr>
          <w:rFonts w:ascii="Verdana" w:hAnsi="Verdana"/>
          <w:sz w:val="24"/>
          <w:szCs w:val="24"/>
          <w:lang w:val="bg-BG"/>
        </w:rPr>
      </w:pPr>
      <w:r>
        <w:rPr>
          <w:rFonts w:ascii="Verdana" w:hAnsi="Verdana"/>
          <w:sz w:val="24"/>
          <w:szCs w:val="24"/>
        </w:rPr>
        <w:t>IBAN</w:t>
      </w:r>
      <w:r>
        <w:rPr>
          <w:rFonts w:ascii="Verdana" w:hAnsi="Verdana"/>
          <w:sz w:val="24"/>
          <w:szCs w:val="24"/>
          <w:lang w:val="bg-BG"/>
        </w:rPr>
        <w:t xml:space="preserve">: </w:t>
      </w:r>
      <w:r>
        <w:rPr>
          <w:rFonts w:ascii="Verdana" w:hAnsi="Verdana"/>
          <w:sz w:val="24"/>
          <w:szCs w:val="24"/>
        </w:rPr>
        <w:t>BG</w:t>
      </w:r>
      <w:r>
        <w:rPr>
          <w:rFonts w:ascii="Verdana" w:hAnsi="Verdana"/>
          <w:sz w:val="24"/>
          <w:szCs w:val="24"/>
          <w:lang w:val="bg-BG"/>
        </w:rPr>
        <w:t xml:space="preserve">16 </w:t>
      </w:r>
      <w:r>
        <w:rPr>
          <w:rFonts w:ascii="Verdana" w:hAnsi="Verdana"/>
          <w:sz w:val="24"/>
          <w:szCs w:val="24"/>
        </w:rPr>
        <w:t>BNBG</w:t>
      </w:r>
      <w:r>
        <w:rPr>
          <w:rFonts w:ascii="Verdana" w:hAnsi="Verdana"/>
          <w:sz w:val="24"/>
          <w:szCs w:val="24"/>
          <w:lang w:val="bg-BG"/>
        </w:rPr>
        <w:t xml:space="preserve"> 9661 3300 1032 </w:t>
      </w:r>
      <w:proofErr w:type="gramStart"/>
      <w:r>
        <w:rPr>
          <w:rFonts w:ascii="Verdana" w:hAnsi="Verdana"/>
          <w:sz w:val="24"/>
          <w:szCs w:val="24"/>
          <w:lang w:val="bg-BG"/>
        </w:rPr>
        <w:t>01 ;</w:t>
      </w:r>
      <w:proofErr w:type="gramEnd"/>
      <w:r>
        <w:rPr>
          <w:rFonts w:ascii="Verdana" w:hAnsi="Verdana"/>
          <w:sz w:val="24"/>
          <w:szCs w:val="24"/>
          <w:lang w:val="bg-BG"/>
        </w:rPr>
        <w:t xml:space="preserve"> </w:t>
      </w:r>
      <w:r>
        <w:rPr>
          <w:rFonts w:ascii="Verdana" w:hAnsi="Verdana"/>
          <w:sz w:val="24"/>
          <w:szCs w:val="24"/>
        </w:rPr>
        <w:t>BIC</w:t>
      </w:r>
      <w:r>
        <w:rPr>
          <w:rFonts w:ascii="Verdana" w:hAnsi="Verdana"/>
          <w:sz w:val="24"/>
          <w:szCs w:val="24"/>
          <w:lang w:val="bg-BG"/>
        </w:rPr>
        <w:t xml:space="preserve">: </w:t>
      </w:r>
      <w:r>
        <w:rPr>
          <w:rFonts w:ascii="Verdana" w:hAnsi="Verdana"/>
          <w:sz w:val="24"/>
          <w:szCs w:val="24"/>
        </w:rPr>
        <w:t>BNBG</w:t>
      </w:r>
      <w:r>
        <w:rPr>
          <w:rFonts w:ascii="Verdana" w:hAnsi="Verdana"/>
          <w:sz w:val="24"/>
          <w:szCs w:val="24"/>
          <w:lang w:val="bg-BG"/>
        </w:rPr>
        <w:t xml:space="preserve"> </w:t>
      </w:r>
      <w:r>
        <w:rPr>
          <w:rFonts w:ascii="Verdana" w:hAnsi="Verdana"/>
          <w:sz w:val="24"/>
          <w:szCs w:val="24"/>
        </w:rPr>
        <w:t>BGSD</w:t>
      </w:r>
      <w:r>
        <w:rPr>
          <w:rFonts w:ascii="Verdana" w:hAnsi="Verdana"/>
          <w:sz w:val="24"/>
          <w:szCs w:val="24"/>
          <w:lang w:val="bg-BG"/>
        </w:rPr>
        <w:t xml:space="preserve"> </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 xml:space="preserve">/3/ При забава в някое от плащанията по предходната алинея повече от четири дни договорът </w:t>
      </w:r>
      <w:r w:rsidR="00174647">
        <w:rPr>
          <w:rFonts w:ascii="Verdana" w:hAnsi="Verdana"/>
          <w:sz w:val="24"/>
          <w:szCs w:val="24"/>
          <w:lang w:val="bg-BG"/>
        </w:rPr>
        <w:t xml:space="preserve">може да бъде развален от наемодателя </w:t>
      </w:r>
      <w:r>
        <w:rPr>
          <w:rFonts w:ascii="Verdana" w:hAnsi="Verdana"/>
          <w:sz w:val="24"/>
          <w:szCs w:val="24"/>
          <w:lang w:val="bg-BG"/>
        </w:rPr>
        <w:t>без предизвестие, като внесения от Наемателя депозит за участие в търга не се връща.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lastRenderedPageBreak/>
        <w:t>/4/ При промяна на годишната инфлация след изтичане на първата година от договора размерът на наемната цена може да се индексира с размера на инфлационния коефициент, определен от НСИ в края на календарната година. Наемодателят има право да поиска с едномесечно предизвестие актуализация на наемната цена и страните подписват допълнително писмено споразумение. При несъгласие на Наемателя договорът може да бъде развален без предизвестие с произтичащите от това последици.</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Чл.16. Наемателят заплаща изразходвани от него консумативи до 15-то число на следващия месец, в касата на Наемодателя, както следва: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1 . електроенергия -</w:t>
      </w:r>
      <w:r w:rsidR="00174647">
        <w:rPr>
          <w:rFonts w:ascii="Verdana" w:hAnsi="Verdana"/>
          <w:sz w:val="24"/>
          <w:szCs w:val="24"/>
          <w:lang w:val="bg-BG"/>
        </w:rPr>
        <w:t xml:space="preserve"> </w:t>
      </w:r>
      <w:r>
        <w:rPr>
          <w:rFonts w:ascii="Verdana" w:hAnsi="Verdana"/>
          <w:sz w:val="24"/>
          <w:szCs w:val="24"/>
          <w:lang w:val="bg-BG"/>
        </w:rPr>
        <w:t>по данни на контролния електромер, който се отчита ежемесечно от определени за това служители</w:t>
      </w:r>
      <w:r w:rsidR="00E47DE3">
        <w:rPr>
          <w:rFonts w:ascii="Verdana" w:hAnsi="Verdana"/>
          <w:sz w:val="24"/>
          <w:szCs w:val="24"/>
          <w:lang w:val="bg-BG"/>
        </w:rPr>
        <w:t xml:space="preserve"> или по двустранно споразумение</w:t>
      </w:r>
      <w:r>
        <w:rPr>
          <w:rFonts w:ascii="Verdana" w:hAnsi="Verdana"/>
          <w:sz w:val="24"/>
          <w:szCs w:val="24"/>
          <w:lang w:val="bg-BG"/>
        </w:rPr>
        <w:t>.</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2. питейна вода - по показания на контролен водомер, отчитани ежемесечно от лицата посочени в т. 1</w:t>
      </w:r>
      <w:r w:rsidR="00E47DE3">
        <w:rPr>
          <w:rFonts w:ascii="Verdana" w:hAnsi="Verdana"/>
          <w:sz w:val="24"/>
          <w:szCs w:val="24"/>
          <w:lang w:val="bg-BG"/>
        </w:rPr>
        <w:t xml:space="preserve"> или по двустранно споразумение.</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3. топлоенергия – пропорционално на наетите помещения.</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4. такса "смет" – пропорционално на наетите помещения.</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b/>
          <w:sz w:val="24"/>
          <w:szCs w:val="24"/>
          <w:lang w:val="bg-BG"/>
        </w:rPr>
      </w:pPr>
      <w:r>
        <w:rPr>
          <w:rFonts w:ascii="Verdana" w:hAnsi="Verdana"/>
          <w:b/>
          <w:sz w:val="24"/>
          <w:szCs w:val="24"/>
        </w:rPr>
        <w:t>IV</w:t>
      </w:r>
      <w:r>
        <w:rPr>
          <w:rFonts w:ascii="Verdana" w:hAnsi="Verdana"/>
          <w:b/>
          <w:sz w:val="24"/>
          <w:szCs w:val="24"/>
          <w:lang w:val="bg-BG"/>
        </w:rPr>
        <w:t>. ПРЕКРАТЯВАНЕ ДЕЙСТВИЕТО НА ДОГОВОРА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Чл.17. Договорът се прекратява: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1. с изтичане на уговорения срок.</w:t>
      </w:r>
    </w:p>
    <w:p w:rsidR="000A7286" w:rsidRDefault="000A7286" w:rsidP="000A7286">
      <w:pPr>
        <w:jc w:val="both"/>
        <w:rPr>
          <w:rFonts w:ascii="Verdana" w:hAnsi="Verdana"/>
          <w:sz w:val="24"/>
          <w:szCs w:val="24"/>
          <w:lang w:val="bg-BG"/>
        </w:rPr>
      </w:pPr>
      <w:r>
        <w:rPr>
          <w:rFonts w:ascii="Verdana" w:hAnsi="Verdana"/>
          <w:sz w:val="24"/>
          <w:szCs w:val="24"/>
          <w:lang w:val="bg-BG"/>
        </w:rPr>
        <w:tab/>
        <w:t>2. предсрочно по взаимно съгласие на страните, изразено писмено.</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3. предсрочно без предизвестие при съответна промяна на законодателството, регламентиращо публичната държавна собственост, по време на действието на настоящия договор или договорът се променя в съответствие с промените в съответния нормативен акт.</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Чл.18. При всички случаи на прекратяване или разваляне на договора направените подобрения в имота остават безвъзмездно в полза на Наемодателя.</w:t>
      </w: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r>
        <w:rPr>
          <w:rFonts w:ascii="Verdana" w:hAnsi="Verdana"/>
          <w:b/>
          <w:sz w:val="24"/>
          <w:szCs w:val="24"/>
          <w:lang w:val="bg-BG"/>
        </w:rPr>
        <w:t>V. ОБЩИ РАЗПОРЕДБИ</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Чл.19. Върху всички плащания по настоящия договор се начислява законоустановения  ДДС.</w:t>
      </w:r>
    </w:p>
    <w:p w:rsidR="000A7286" w:rsidRDefault="000A7286" w:rsidP="000A7286">
      <w:pPr>
        <w:ind w:firstLine="720"/>
        <w:jc w:val="both"/>
        <w:rPr>
          <w:rFonts w:ascii="Verdana" w:hAnsi="Verdana"/>
          <w:sz w:val="24"/>
          <w:szCs w:val="24"/>
          <w:lang w:val="bg-BG"/>
        </w:rPr>
      </w:pP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Чл.20. Всички изменения и допълнения на настоящия договор се оформят с допълнителни споразумения, подписани от страните. Тези  споразумения стават неразделна част от договора.</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Чл.21. За неуредени от настоящия договор въпроси се прилагат съответните разпоредби на действащото българско законодателство.</w:t>
      </w:r>
    </w:p>
    <w:p w:rsidR="000A7286" w:rsidRDefault="000A7286" w:rsidP="00EA2D6B">
      <w:pPr>
        <w:jc w:val="both"/>
        <w:rPr>
          <w:rFonts w:ascii="Verdana" w:hAnsi="Verdana"/>
          <w:sz w:val="24"/>
          <w:szCs w:val="24"/>
          <w:lang w:val="bg-BG"/>
        </w:rPr>
      </w:pPr>
      <w:r>
        <w:rPr>
          <w:rFonts w:ascii="Verdana" w:hAnsi="Verdana"/>
          <w:sz w:val="24"/>
          <w:szCs w:val="24"/>
          <w:lang w:val="bg-BG"/>
        </w:rPr>
        <w:tab/>
        <w:t xml:space="preserve">Чл.22 /1/ Посочените в договора адреси на страните са последните, вписани в търговския регистър, и служат за официални </w:t>
      </w:r>
      <w:r>
        <w:rPr>
          <w:rFonts w:ascii="Verdana" w:hAnsi="Verdana"/>
          <w:sz w:val="24"/>
          <w:szCs w:val="24"/>
          <w:lang w:val="bg-BG"/>
        </w:rPr>
        <w:lastRenderedPageBreak/>
        <w:t>писмени уведомления. Отказът на получателя или ако пратката не е потърсена не засягат редовността на връчването. Ако някоя от страните е сменила адреса си и не е уведомила писмено другата с посочване на новия адрес, всички съобщения се считат връчени и редовно получени на адреса по този договор.</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/2/ Уведомленията по предходната алинея могат да бъдат дублирани и по електронната поща на обявените електронни адреси.</w:t>
      </w:r>
    </w:p>
    <w:p w:rsidR="000A7286" w:rsidRDefault="000A7286" w:rsidP="000A7286">
      <w:pPr>
        <w:ind w:firstLine="720"/>
        <w:jc w:val="both"/>
        <w:rPr>
          <w:rFonts w:ascii="Verdana" w:hAnsi="Verdana"/>
          <w:b/>
          <w:sz w:val="24"/>
          <w:szCs w:val="24"/>
          <w:lang w:val="bg-BG"/>
        </w:rPr>
      </w:pPr>
    </w:p>
    <w:p w:rsidR="000A7286" w:rsidRDefault="000A7286" w:rsidP="000A7286">
      <w:pPr>
        <w:ind w:firstLine="720"/>
        <w:jc w:val="both"/>
        <w:rPr>
          <w:rFonts w:ascii="Verdana" w:hAnsi="Verdana"/>
          <w:b/>
          <w:sz w:val="24"/>
          <w:szCs w:val="24"/>
          <w:lang w:val="bg-BG"/>
        </w:rPr>
      </w:pPr>
      <w:proofErr w:type="gramStart"/>
      <w:r>
        <w:rPr>
          <w:rFonts w:ascii="Verdana" w:hAnsi="Verdana"/>
          <w:b/>
          <w:sz w:val="24"/>
          <w:szCs w:val="24"/>
        </w:rPr>
        <w:t>V</w:t>
      </w:r>
      <w:r>
        <w:rPr>
          <w:rFonts w:ascii="Verdana" w:hAnsi="Verdana"/>
          <w:b/>
          <w:sz w:val="24"/>
          <w:szCs w:val="24"/>
          <w:lang w:val="bg-BG"/>
        </w:rPr>
        <w:t>І.</w:t>
      </w:r>
      <w:proofErr w:type="gramEnd"/>
      <w:r>
        <w:rPr>
          <w:rFonts w:ascii="Verdana" w:hAnsi="Verdana"/>
          <w:b/>
          <w:sz w:val="24"/>
          <w:szCs w:val="24"/>
          <w:lang w:val="bg-BG"/>
        </w:rPr>
        <w:t xml:space="preserve"> ДОПЪЛНИТЕЛНИ РАЗПОРЕДБИ</w:t>
      </w:r>
    </w:p>
    <w:p w:rsidR="000A7286" w:rsidRPr="00EA2D6B" w:rsidRDefault="000A7286" w:rsidP="00EA2D6B">
      <w:pPr>
        <w:pStyle w:val="BodyTextIndent2"/>
        <w:rPr>
          <w:rFonts w:ascii="Verdana" w:hAnsi="Verdana"/>
          <w:w w:val="108"/>
          <w:sz w:val="24"/>
          <w:szCs w:val="24"/>
          <w:lang w:val="bg-BG"/>
        </w:rPr>
      </w:pPr>
      <w:r>
        <w:rPr>
          <w:rFonts w:ascii="Verdana" w:hAnsi="Verdana"/>
          <w:w w:val="108"/>
          <w:sz w:val="24"/>
          <w:szCs w:val="24"/>
          <w:lang w:val="bg-BG"/>
        </w:rPr>
        <w:t>Чл.2</w:t>
      </w:r>
      <w:r w:rsidR="00E47DE3">
        <w:rPr>
          <w:rFonts w:ascii="Verdana" w:hAnsi="Verdana"/>
          <w:w w:val="108"/>
          <w:sz w:val="24"/>
          <w:szCs w:val="24"/>
          <w:lang w:val="bg-BG"/>
        </w:rPr>
        <w:t>3</w:t>
      </w:r>
      <w:r>
        <w:rPr>
          <w:rFonts w:ascii="Verdana" w:hAnsi="Verdana"/>
          <w:w w:val="108"/>
          <w:sz w:val="24"/>
          <w:szCs w:val="24"/>
          <w:lang w:val="bg-BG"/>
        </w:rPr>
        <w:t xml:space="preserve"> Когато е необходимо Наемателят да се снабди </w:t>
      </w:r>
      <w:r w:rsidR="00E47DE3">
        <w:rPr>
          <w:rFonts w:ascii="Verdana" w:hAnsi="Verdana"/>
          <w:w w:val="108"/>
          <w:sz w:val="24"/>
          <w:szCs w:val="24"/>
          <w:lang w:val="bg-BG"/>
        </w:rPr>
        <w:t xml:space="preserve">от административен орган </w:t>
      </w:r>
      <w:r>
        <w:rPr>
          <w:rFonts w:ascii="Verdana" w:hAnsi="Verdana"/>
          <w:w w:val="108"/>
          <w:sz w:val="24"/>
          <w:szCs w:val="24"/>
          <w:lang w:val="bg-BG"/>
        </w:rPr>
        <w:t xml:space="preserve">с </w:t>
      </w:r>
      <w:r w:rsidR="00E47DE3">
        <w:rPr>
          <w:rFonts w:ascii="Verdana" w:hAnsi="Verdana"/>
          <w:w w:val="108"/>
          <w:sz w:val="24"/>
          <w:szCs w:val="24"/>
          <w:lang w:val="bg-BG"/>
        </w:rPr>
        <w:t>разрешение или съгласуване</w:t>
      </w:r>
      <w:r>
        <w:rPr>
          <w:rFonts w:ascii="Verdana" w:hAnsi="Verdana"/>
          <w:w w:val="108"/>
          <w:sz w:val="24"/>
          <w:szCs w:val="24"/>
          <w:lang w:val="bg-BG"/>
        </w:rPr>
        <w:t xml:space="preserve"> за законно функциониране на наетия обект, Наемодателят може да разреши гратисен период за заплащане на наемната цена за срок от един месец</w:t>
      </w:r>
      <w:r w:rsidR="00184C89">
        <w:rPr>
          <w:rFonts w:ascii="Verdana" w:hAnsi="Verdana"/>
          <w:w w:val="108"/>
          <w:sz w:val="24"/>
          <w:szCs w:val="24"/>
          <w:lang w:val="bg-BG"/>
        </w:rPr>
        <w:t xml:space="preserve"> след </w:t>
      </w:r>
      <w:r w:rsidR="00E47DE3">
        <w:rPr>
          <w:rFonts w:ascii="Verdana" w:hAnsi="Verdana"/>
          <w:w w:val="108"/>
          <w:sz w:val="24"/>
          <w:szCs w:val="24"/>
          <w:lang w:val="bg-BG"/>
        </w:rPr>
        <w:t>представ</w:t>
      </w:r>
      <w:r w:rsidR="00184C89">
        <w:rPr>
          <w:rFonts w:ascii="Verdana" w:hAnsi="Verdana"/>
          <w:w w:val="108"/>
          <w:sz w:val="24"/>
          <w:szCs w:val="24"/>
          <w:lang w:val="bg-BG"/>
        </w:rPr>
        <w:t>яне на</w:t>
      </w:r>
      <w:r w:rsidR="00E47DE3">
        <w:rPr>
          <w:rFonts w:ascii="Verdana" w:hAnsi="Verdana"/>
          <w:w w:val="108"/>
          <w:sz w:val="24"/>
          <w:szCs w:val="24"/>
          <w:lang w:val="bg-BG"/>
        </w:rPr>
        <w:t xml:space="preserve"> съответните документи.</w:t>
      </w:r>
      <w:r w:rsidR="00EA2D6B">
        <w:rPr>
          <w:rFonts w:ascii="Verdana" w:hAnsi="Verdana"/>
          <w:w w:val="108"/>
          <w:sz w:val="24"/>
          <w:szCs w:val="24"/>
          <w:lang w:val="bg-BG"/>
        </w:rPr>
        <w:tab/>
      </w:r>
      <w:r w:rsidR="00EA2D6B">
        <w:rPr>
          <w:rFonts w:ascii="Verdana" w:hAnsi="Verdana"/>
          <w:w w:val="108"/>
          <w:sz w:val="24"/>
          <w:szCs w:val="24"/>
          <w:lang w:val="bg-BG"/>
        </w:rPr>
        <w:tab/>
      </w:r>
      <w:r w:rsidR="00EA2D6B">
        <w:rPr>
          <w:rFonts w:ascii="Verdana" w:hAnsi="Verdana"/>
          <w:w w:val="108"/>
          <w:sz w:val="24"/>
          <w:szCs w:val="24"/>
          <w:lang w:val="bg-BG"/>
        </w:rPr>
        <w:tab/>
      </w:r>
      <w:r w:rsidR="00EA2D6B">
        <w:rPr>
          <w:rFonts w:ascii="Verdana" w:hAnsi="Verdana"/>
          <w:w w:val="108"/>
          <w:sz w:val="24"/>
          <w:szCs w:val="24"/>
          <w:lang w:val="bg-BG"/>
        </w:rPr>
        <w:tab/>
      </w:r>
      <w:r w:rsidR="00EA2D6B">
        <w:rPr>
          <w:rFonts w:ascii="Verdana" w:hAnsi="Verdana"/>
          <w:w w:val="108"/>
          <w:sz w:val="24"/>
          <w:szCs w:val="24"/>
          <w:lang w:val="bg-BG"/>
        </w:rPr>
        <w:tab/>
      </w:r>
      <w:r>
        <w:rPr>
          <w:rFonts w:ascii="Verdana" w:hAnsi="Verdana"/>
          <w:w w:val="108"/>
          <w:sz w:val="24"/>
          <w:szCs w:val="24"/>
          <w:lang w:val="bg-BG"/>
        </w:rPr>
        <w:t>Чл.2</w:t>
      </w:r>
      <w:r w:rsidR="00E47DE3">
        <w:rPr>
          <w:rFonts w:ascii="Verdana" w:hAnsi="Verdana"/>
          <w:w w:val="108"/>
          <w:sz w:val="24"/>
          <w:szCs w:val="24"/>
          <w:lang w:val="bg-BG"/>
        </w:rPr>
        <w:t>4</w:t>
      </w:r>
      <w:r>
        <w:rPr>
          <w:rFonts w:ascii="Verdana" w:hAnsi="Verdana"/>
          <w:w w:val="108"/>
          <w:sz w:val="24"/>
          <w:szCs w:val="24"/>
          <w:lang w:val="bg-BG"/>
        </w:rPr>
        <w:t xml:space="preserve">. Всички необходими документи по охраната, безопасността и законното функциониране на обекта, са за сметка на наемателя и са негово задължение, като разходите не се приспадат от наема. </w:t>
      </w:r>
      <w:r>
        <w:rPr>
          <w:rFonts w:ascii="Verdana" w:hAnsi="Verdana"/>
          <w:sz w:val="24"/>
          <w:szCs w:val="24"/>
          <w:lang w:val="bg-BG"/>
        </w:rPr>
        <w:t>Снабдяването с необходимите документи, с които трябва да разполагат наемателите за извършване на съответната дейност, са тяхно задължение и за тяхна сметка. Строителните книжа, свързани с основен ремонт на имота, обект на търга, се издават на името на наемодателя.</w:t>
      </w:r>
    </w:p>
    <w:p w:rsidR="000A7286" w:rsidRDefault="00E47DE3" w:rsidP="000A7286">
      <w:pPr>
        <w:jc w:val="both"/>
        <w:rPr>
          <w:rFonts w:ascii="Verdana" w:hAnsi="Verdana"/>
          <w:sz w:val="24"/>
          <w:szCs w:val="24"/>
          <w:lang w:val="bg-BG"/>
        </w:rPr>
      </w:pPr>
      <w:r>
        <w:rPr>
          <w:rFonts w:ascii="Verdana" w:hAnsi="Verdana"/>
          <w:sz w:val="24"/>
          <w:szCs w:val="24"/>
          <w:lang w:val="bg-BG"/>
        </w:rPr>
        <w:tab/>
        <w:t>Чл.25</w:t>
      </w:r>
      <w:r w:rsidR="000A7286">
        <w:rPr>
          <w:rFonts w:ascii="Verdana" w:hAnsi="Verdana"/>
          <w:sz w:val="24"/>
          <w:szCs w:val="24"/>
          <w:lang w:val="bg-BG"/>
        </w:rPr>
        <w:t>. Неразделна част от договора са изискванията на тръжната документация.</w:t>
      </w:r>
    </w:p>
    <w:p w:rsidR="000A7286" w:rsidRDefault="000A7286" w:rsidP="000A7286">
      <w:pPr>
        <w:ind w:firstLine="720"/>
        <w:rPr>
          <w:rFonts w:ascii="Verdana" w:hAnsi="Verdana"/>
          <w:sz w:val="24"/>
          <w:szCs w:val="24"/>
          <w:lang w:val="bg-BG"/>
        </w:rPr>
      </w:pPr>
      <w:r>
        <w:rPr>
          <w:rFonts w:ascii="Verdana" w:hAnsi="Verdana"/>
          <w:sz w:val="24"/>
          <w:szCs w:val="24"/>
          <w:lang w:val="bg-BG"/>
        </w:rPr>
        <w:t>Договорът се сключва въз основа на Заповед ........................... ................................................на Ректора на ХТМУ.</w:t>
      </w:r>
    </w:p>
    <w:p w:rsidR="000A7286" w:rsidRDefault="000A7286" w:rsidP="000A7286">
      <w:pPr>
        <w:jc w:val="both"/>
        <w:rPr>
          <w:rFonts w:ascii="Verdana" w:hAnsi="Verdana"/>
          <w:sz w:val="24"/>
          <w:szCs w:val="24"/>
          <w:lang w:val="bg-BG"/>
        </w:rPr>
      </w:pPr>
      <w:r>
        <w:rPr>
          <w:rFonts w:ascii="Verdana" w:hAnsi="Verdana"/>
          <w:sz w:val="24"/>
          <w:szCs w:val="24"/>
          <w:lang w:val="bg-BG"/>
        </w:rPr>
        <w:tab/>
        <w:t>Неразделна част от договора е предавателно-приемателния протокол по чл.3 ал.1.</w:t>
      </w:r>
    </w:p>
    <w:p w:rsidR="000A7286" w:rsidRDefault="000A7286" w:rsidP="000A7286">
      <w:pPr>
        <w:ind w:firstLine="720"/>
        <w:jc w:val="both"/>
        <w:rPr>
          <w:rFonts w:ascii="Verdana" w:hAnsi="Verdana"/>
          <w:sz w:val="24"/>
          <w:szCs w:val="24"/>
          <w:lang w:val="bg-BG"/>
        </w:rPr>
      </w:pPr>
      <w:r>
        <w:rPr>
          <w:rFonts w:ascii="Verdana" w:hAnsi="Verdana"/>
          <w:sz w:val="24"/>
          <w:szCs w:val="24"/>
          <w:lang w:val="bg-BG"/>
        </w:rPr>
        <w:t>Настоящият договор се състави в два еднообразни екземпляра – по един за всяка страна.</w:t>
      </w:r>
    </w:p>
    <w:p w:rsidR="00EA2D6B" w:rsidRDefault="00EA2D6B" w:rsidP="000A7286">
      <w:pPr>
        <w:jc w:val="both"/>
        <w:rPr>
          <w:rFonts w:ascii="Verdana" w:hAnsi="Verdana"/>
          <w:b/>
          <w:sz w:val="24"/>
          <w:szCs w:val="24"/>
          <w:lang w:val="bg-BG"/>
        </w:rPr>
      </w:pPr>
    </w:p>
    <w:p w:rsidR="000A7286" w:rsidRDefault="000A7286" w:rsidP="000A7286">
      <w:pPr>
        <w:jc w:val="both"/>
        <w:rPr>
          <w:rFonts w:ascii="Verdana" w:hAnsi="Verdana"/>
          <w:b/>
          <w:sz w:val="24"/>
          <w:szCs w:val="24"/>
          <w:lang w:val="bg-BG"/>
        </w:rPr>
      </w:pPr>
      <w:r>
        <w:rPr>
          <w:rFonts w:ascii="Verdana" w:hAnsi="Verdana"/>
          <w:b/>
          <w:sz w:val="24"/>
          <w:szCs w:val="24"/>
          <w:lang w:val="bg-BG"/>
        </w:rPr>
        <w:t>ЗА НАЕМОДАТЕЛЯ:</w:t>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t>ЗА НАЕМАТЕЛЯ:</w:t>
      </w:r>
    </w:p>
    <w:p w:rsidR="000A7286" w:rsidRDefault="000A7286" w:rsidP="000A7286">
      <w:pPr>
        <w:jc w:val="both"/>
        <w:rPr>
          <w:rFonts w:ascii="Verdana" w:hAnsi="Verdana"/>
          <w:b/>
          <w:sz w:val="24"/>
          <w:szCs w:val="24"/>
          <w:lang w:val="bg-BG"/>
        </w:rPr>
      </w:pPr>
    </w:p>
    <w:p w:rsidR="000A7286" w:rsidRDefault="000A7286" w:rsidP="000A7286">
      <w:pPr>
        <w:jc w:val="both"/>
        <w:rPr>
          <w:rFonts w:ascii="Verdana" w:hAnsi="Verdana"/>
          <w:b/>
          <w:sz w:val="24"/>
          <w:szCs w:val="24"/>
          <w:lang w:val="bg-BG"/>
        </w:rPr>
      </w:pPr>
      <w:r>
        <w:rPr>
          <w:rFonts w:ascii="Verdana" w:hAnsi="Verdana"/>
          <w:b/>
          <w:sz w:val="24"/>
          <w:szCs w:val="24"/>
          <w:lang w:val="bg-BG"/>
        </w:rPr>
        <w:t>РЕКТОР,</w:t>
      </w:r>
    </w:p>
    <w:p w:rsidR="000A7286" w:rsidRDefault="000A7286" w:rsidP="000A7286">
      <w:pPr>
        <w:jc w:val="both"/>
        <w:rPr>
          <w:rFonts w:ascii="Verdana" w:hAnsi="Verdana"/>
          <w:b/>
          <w:sz w:val="24"/>
          <w:szCs w:val="24"/>
          <w:lang w:val="bg-BG"/>
        </w:rPr>
      </w:pPr>
      <w:r>
        <w:rPr>
          <w:rFonts w:ascii="Verdana" w:hAnsi="Verdana"/>
          <w:b/>
          <w:sz w:val="24"/>
          <w:szCs w:val="24"/>
          <w:lang w:val="bg-BG"/>
        </w:rPr>
        <w:t>Проф. д-р инж. М. ГЕОРГИЕВ</w:t>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r>
      <w:r>
        <w:rPr>
          <w:rFonts w:ascii="Verdana" w:hAnsi="Verdana"/>
          <w:b/>
          <w:sz w:val="24"/>
          <w:szCs w:val="24"/>
          <w:lang w:val="bg-BG"/>
        </w:rPr>
        <w:tab/>
        <w:t>..............................</w:t>
      </w:r>
    </w:p>
    <w:p w:rsidR="00E47DE3" w:rsidRDefault="00E47DE3" w:rsidP="000A7286">
      <w:pPr>
        <w:jc w:val="both"/>
        <w:rPr>
          <w:rFonts w:ascii="Verdana" w:hAnsi="Verdana"/>
          <w:b/>
          <w:sz w:val="24"/>
          <w:szCs w:val="24"/>
          <w:lang w:val="bg-BG"/>
        </w:rPr>
      </w:pPr>
    </w:p>
    <w:p w:rsidR="000A7286" w:rsidRDefault="000A7286" w:rsidP="000A7286">
      <w:pPr>
        <w:jc w:val="both"/>
        <w:rPr>
          <w:rFonts w:ascii="Verdana" w:hAnsi="Verdana"/>
          <w:b/>
          <w:sz w:val="24"/>
          <w:szCs w:val="24"/>
          <w:lang w:val="bg-BG"/>
        </w:rPr>
      </w:pPr>
      <w:r>
        <w:rPr>
          <w:rFonts w:ascii="Verdana" w:hAnsi="Verdana"/>
          <w:b/>
          <w:sz w:val="24"/>
          <w:szCs w:val="24"/>
          <w:lang w:val="bg-BG"/>
        </w:rPr>
        <w:t>Главен счетоводител:</w:t>
      </w:r>
    </w:p>
    <w:p w:rsidR="000A7286" w:rsidRDefault="000A7286" w:rsidP="000A7286">
      <w:pPr>
        <w:jc w:val="both"/>
        <w:rPr>
          <w:rFonts w:ascii="Verdana" w:hAnsi="Verdana"/>
          <w:b/>
          <w:sz w:val="24"/>
          <w:szCs w:val="24"/>
          <w:lang w:val="bg-BG"/>
        </w:rPr>
      </w:pPr>
      <w:r>
        <w:rPr>
          <w:rFonts w:ascii="Verdana" w:hAnsi="Verdana"/>
          <w:b/>
          <w:sz w:val="24"/>
          <w:szCs w:val="24"/>
          <w:lang w:val="bg-BG"/>
        </w:rPr>
        <w:t>/Г. Калчева/</w:t>
      </w:r>
    </w:p>
    <w:sectPr w:rsidR="000A7286" w:rsidSect="007D34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okB">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455F8"/>
    <w:multiLevelType w:val="singleLevel"/>
    <w:tmpl w:val="9B4E7602"/>
    <w:lvl w:ilvl="0">
      <w:start w:val="5"/>
      <w:numFmt w:val="bullet"/>
      <w:lvlText w:val="-"/>
      <w:lvlJc w:val="left"/>
      <w:pPr>
        <w:tabs>
          <w:tab w:val="num" w:pos="990"/>
        </w:tabs>
        <w:ind w:left="990" w:hanging="360"/>
      </w:pPr>
      <w:rPr>
        <w:rFonts w:ascii="Times New Roman" w:hAnsi="Times New Roman" w:cs="Times New Roman" w:hint="default"/>
      </w:rPr>
    </w:lvl>
  </w:abstractNum>
  <w:abstractNum w:abstractNumId="1">
    <w:nsid w:val="6A4F2688"/>
    <w:multiLevelType w:val="multilevel"/>
    <w:tmpl w:val="2E501CB8"/>
    <w:lvl w:ilvl="0">
      <w:start w:val="1"/>
      <w:numFmt w:val="decimal"/>
      <w:lvlText w:val="%1"/>
      <w:lvlJc w:val="left"/>
      <w:pPr>
        <w:tabs>
          <w:tab w:val="num" w:pos="420"/>
        </w:tabs>
        <w:ind w:left="420" w:hanging="420"/>
      </w:pPr>
    </w:lvl>
    <w:lvl w:ilvl="1">
      <w:start w:val="4"/>
      <w:numFmt w:val="decimal"/>
      <w:lvlText w:val="%1.%2"/>
      <w:lvlJc w:val="left"/>
      <w:pPr>
        <w:tabs>
          <w:tab w:val="num" w:pos="1290"/>
        </w:tabs>
        <w:ind w:left="1290" w:hanging="720"/>
      </w:pPr>
    </w:lvl>
    <w:lvl w:ilvl="2">
      <w:start w:val="1"/>
      <w:numFmt w:val="decimal"/>
      <w:lvlText w:val="%1.%2.%3"/>
      <w:lvlJc w:val="left"/>
      <w:pPr>
        <w:tabs>
          <w:tab w:val="num" w:pos="2220"/>
        </w:tabs>
        <w:ind w:left="2220" w:hanging="1080"/>
      </w:pPr>
    </w:lvl>
    <w:lvl w:ilvl="3">
      <w:start w:val="1"/>
      <w:numFmt w:val="decimal"/>
      <w:lvlText w:val="%1.%2.%3.%4"/>
      <w:lvlJc w:val="left"/>
      <w:pPr>
        <w:tabs>
          <w:tab w:val="num" w:pos="3150"/>
        </w:tabs>
        <w:ind w:left="3150" w:hanging="1440"/>
      </w:pPr>
    </w:lvl>
    <w:lvl w:ilvl="4">
      <w:start w:val="1"/>
      <w:numFmt w:val="decimal"/>
      <w:lvlText w:val="%1.%2.%3.%4.%5"/>
      <w:lvlJc w:val="left"/>
      <w:pPr>
        <w:tabs>
          <w:tab w:val="num" w:pos="3720"/>
        </w:tabs>
        <w:ind w:left="3720" w:hanging="1440"/>
      </w:pPr>
    </w:lvl>
    <w:lvl w:ilvl="5">
      <w:start w:val="1"/>
      <w:numFmt w:val="decimal"/>
      <w:lvlText w:val="%1.%2.%3.%4.%5.%6"/>
      <w:lvlJc w:val="left"/>
      <w:pPr>
        <w:tabs>
          <w:tab w:val="num" w:pos="4650"/>
        </w:tabs>
        <w:ind w:left="4650" w:hanging="1800"/>
      </w:pPr>
    </w:lvl>
    <w:lvl w:ilvl="6">
      <w:start w:val="1"/>
      <w:numFmt w:val="decimal"/>
      <w:lvlText w:val="%1.%2.%3.%4.%5.%6.%7"/>
      <w:lvlJc w:val="left"/>
      <w:pPr>
        <w:tabs>
          <w:tab w:val="num" w:pos="5580"/>
        </w:tabs>
        <w:ind w:left="5580" w:hanging="2160"/>
      </w:pPr>
    </w:lvl>
    <w:lvl w:ilvl="7">
      <w:start w:val="1"/>
      <w:numFmt w:val="decimal"/>
      <w:lvlText w:val="%1.%2.%3.%4.%5.%6.%7.%8"/>
      <w:lvlJc w:val="left"/>
      <w:pPr>
        <w:tabs>
          <w:tab w:val="num" w:pos="6510"/>
        </w:tabs>
        <w:ind w:left="6510" w:hanging="2520"/>
      </w:pPr>
    </w:lvl>
    <w:lvl w:ilvl="8">
      <w:start w:val="1"/>
      <w:numFmt w:val="decimal"/>
      <w:lvlText w:val="%1.%2.%3.%4.%5.%6.%7.%8.%9"/>
      <w:lvlJc w:val="left"/>
      <w:pPr>
        <w:tabs>
          <w:tab w:val="num" w:pos="7440"/>
        </w:tabs>
        <w:ind w:left="7440" w:hanging="2880"/>
      </w:pPr>
    </w:lvl>
  </w:abstractNum>
  <w:num w:numId="1">
    <w:abstractNumId w:val="0"/>
  </w:num>
  <w:num w:numId="2">
    <w:abstractNumId w:val="0"/>
  </w:num>
  <w:num w:numId="3">
    <w:abstractNumId w:val="1"/>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A7286"/>
    <w:rsid w:val="0004729F"/>
    <w:rsid w:val="00091F1F"/>
    <w:rsid w:val="000A7286"/>
    <w:rsid w:val="00174647"/>
    <w:rsid w:val="001749F1"/>
    <w:rsid w:val="00184C89"/>
    <w:rsid w:val="001E393F"/>
    <w:rsid w:val="002E3061"/>
    <w:rsid w:val="00480206"/>
    <w:rsid w:val="004A2965"/>
    <w:rsid w:val="004B2592"/>
    <w:rsid w:val="005C7791"/>
    <w:rsid w:val="007D3478"/>
    <w:rsid w:val="009D5502"/>
    <w:rsid w:val="009E66D9"/>
    <w:rsid w:val="00B70F8F"/>
    <w:rsid w:val="00BD2261"/>
    <w:rsid w:val="00C102E5"/>
    <w:rsid w:val="00CC152F"/>
    <w:rsid w:val="00D4418A"/>
    <w:rsid w:val="00DE5CB1"/>
    <w:rsid w:val="00E47DE3"/>
    <w:rsid w:val="00EA2D6B"/>
    <w:rsid w:val="00F87884"/>
    <w:rsid w:val="00FE6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86"/>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7286"/>
    <w:pPr>
      <w:keepNext/>
      <w:jc w:val="center"/>
      <w:outlineLvl w:val="0"/>
    </w:pPr>
    <w:rPr>
      <w:rFonts w:ascii="TimokB" w:hAnsi="TimokB"/>
      <w:b/>
      <w:color w:val="000000"/>
      <w:sz w:val="24"/>
      <w:lang w:val="bg-BG"/>
    </w:rPr>
  </w:style>
  <w:style w:type="paragraph" w:styleId="Heading2">
    <w:name w:val="heading 2"/>
    <w:basedOn w:val="Normal"/>
    <w:next w:val="Normal"/>
    <w:link w:val="Heading2Char"/>
    <w:semiHidden/>
    <w:unhideWhenUsed/>
    <w:qFormat/>
    <w:rsid w:val="000A7286"/>
    <w:pPr>
      <w:keepNext/>
      <w:jc w:val="center"/>
      <w:outlineLvl w:val="1"/>
    </w:pPr>
    <w:rPr>
      <w:sz w:val="32"/>
      <w:lang w:val="bg-BG"/>
    </w:rPr>
  </w:style>
  <w:style w:type="paragraph" w:styleId="Heading3">
    <w:name w:val="heading 3"/>
    <w:basedOn w:val="Normal"/>
    <w:next w:val="Normal"/>
    <w:link w:val="Heading3Char"/>
    <w:semiHidden/>
    <w:unhideWhenUsed/>
    <w:qFormat/>
    <w:rsid w:val="000A7286"/>
    <w:pPr>
      <w:keepNext/>
      <w:ind w:firstLine="720"/>
      <w:jc w:val="both"/>
      <w:outlineLvl w:val="2"/>
    </w:pPr>
    <w:rPr>
      <w:i/>
      <w:sz w:val="28"/>
      <w:lang w:val="bg-BG"/>
    </w:rPr>
  </w:style>
  <w:style w:type="paragraph" w:styleId="Heading4">
    <w:name w:val="heading 4"/>
    <w:basedOn w:val="Normal"/>
    <w:next w:val="Normal"/>
    <w:link w:val="Heading4Char"/>
    <w:semiHidden/>
    <w:unhideWhenUsed/>
    <w:qFormat/>
    <w:rsid w:val="000A7286"/>
    <w:pPr>
      <w:keepNext/>
      <w:spacing w:line="360" w:lineRule="auto"/>
      <w:outlineLvl w:val="3"/>
    </w:pPr>
    <w:rPr>
      <w:b/>
      <w:sz w:val="24"/>
      <w:lang w:val="en-US"/>
    </w:rPr>
  </w:style>
  <w:style w:type="paragraph" w:styleId="Heading5">
    <w:name w:val="heading 5"/>
    <w:basedOn w:val="Normal"/>
    <w:next w:val="Normal"/>
    <w:link w:val="Heading5Char"/>
    <w:semiHidden/>
    <w:unhideWhenUsed/>
    <w:qFormat/>
    <w:rsid w:val="000A7286"/>
    <w:pPr>
      <w:keepNext/>
      <w:spacing w:line="320" w:lineRule="atLeast"/>
      <w:jc w:val="both"/>
      <w:outlineLvl w:val="4"/>
    </w:pPr>
    <w:rPr>
      <w:sz w:val="28"/>
      <w:lang w:val="bg-BG"/>
    </w:rPr>
  </w:style>
  <w:style w:type="paragraph" w:styleId="Heading6">
    <w:name w:val="heading 6"/>
    <w:basedOn w:val="Normal"/>
    <w:next w:val="Normal"/>
    <w:link w:val="Heading6Char"/>
    <w:semiHidden/>
    <w:unhideWhenUsed/>
    <w:qFormat/>
    <w:rsid w:val="000A7286"/>
    <w:pPr>
      <w:keepNext/>
      <w:tabs>
        <w:tab w:val="left" w:pos="1080"/>
      </w:tabs>
      <w:ind w:firstLine="720"/>
      <w:jc w:val="both"/>
      <w:outlineLvl w:val="5"/>
    </w:pPr>
    <w:rPr>
      <w:sz w:val="28"/>
    </w:rPr>
  </w:style>
  <w:style w:type="paragraph" w:styleId="Heading7">
    <w:name w:val="heading 7"/>
    <w:basedOn w:val="Normal"/>
    <w:next w:val="Normal"/>
    <w:link w:val="Heading7Char"/>
    <w:semiHidden/>
    <w:unhideWhenUsed/>
    <w:qFormat/>
    <w:rsid w:val="000A7286"/>
    <w:pPr>
      <w:keepNext/>
      <w:jc w:val="center"/>
      <w:outlineLvl w:val="6"/>
    </w:pPr>
    <w:rPr>
      <w:b/>
      <w:caps/>
      <w:sz w:val="40"/>
      <w:lang w:val="bg-BG"/>
    </w:rPr>
  </w:style>
  <w:style w:type="paragraph" w:styleId="Heading8">
    <w:name w:val="heading 8"/>
    <w:basedOn w:val="Normal"/>
    <w:next w:val="Normal"/>
    <w:link w:val="Heading8Char"/>
    <w:semiHidden/>
    <w:unhideWhenUsed/>
    <w:qFormat/>
    <w:rsid w:val="000A7286"/>
    <w:pPr>
      <w:keepNext/>
      <w:outlineLvl w:val="7"/>
    </w:pPr>
    <w:rPr>
      <w:rFonts w:ascii="Tahoma" w:hAnsi="Tahoma"/>
      <w:sz w:val="24"/>
      <w:lang w:val="en-GB"/>
    </w:rPr>
  </w:style>
  <w:style w:type="paragraph" w:styleId="Heading9">
    <w:name w:val="heading 9"/>
    <w:basedOn w:val="Normal"/>
    <w:next w:val="Normal"/>
    <w:link w:val="Heading9Char"/>
    <w:semiHidden/>
    <w:unhideWhenUsed/>
    <w:qFormat/>
    <w:rsid w:val="000A7286"/>
    <w:pPr>
      <w:keepNext/>
      <w:outlineLvl w:val="8"/>
    </w:pPr>
    <w:rPr>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286"/>
    <w:rPr>
      <w:rFonts w:ascii="TimokB" w:eastAsia="Times New Roman" w:hAnsi="TimokB" w:cs="Times New Roman"/>
      <w:b/>
      <w:color w:val="000000"/>
      <w:sz w:val="24"/>
      <w:szCs w:val="20"/>
      <w:lang w:val="bg-BG"/>
    </w:rPr>
  </w:style>
  <w:style w:type="character" w:customStyle="1" w:styleId="Heading2Char">
    <w:name w:val="Heading 2 Char"/>
    <w:basedOn w:val="DefaultParagraphFont"/>
    <w:link w:val="Heading2"/>
    <w:semiHidden/>
    <w:rsid w:val="000A7286"/>
    <w:rPr>
      <w:rFonts w:ascii="Times New Roman" w:eastAsia="Times New Roman" w:hAnsi="Times New Roman" w:cs="Times New Roman"/>
      <w:sz w:val="32"/>
      <w:szCs w:val="20"/>
      <w:lang w:val="bg-BG"/>
    </w:rPr>
  </w:style>
  <w:style w:type="character" w:customStyle="1" w:styleId="Heading3Char">
    <w:name w:val="Heading 3 Char"/>
    <w:basedOn w:val="DefaultParagraphFont"/>
    <w:link w:val="Heading3"/>
    <w:semiHidden/>
    <w:rsid w:val="000A7286"/>
    <w:rPr>
      <w:rFonts w:ascii="Times New Roman" w:eastAsia="Times New Roman" w:hAnsi="Times New Roman" w:cs="Times New Roman"/>
      <w:i/>
      <w:sz w:val="28"/>
      <w:szCs w:val="20"/>
      <w:lang w:val="bg-BG"/>
    </w:rPr>
  </w:style>
  <w:style w:type="character" w:customStyle="1" w:styleId="Heading6Char">
    <w:name w:val="Heading 6 Char"/>
    <w:basedOn w:val="DefaultParagraphFont"/>
    <w:link w:val="Heading6"/>
    <w:semiHidden/>
    <w:rsid w:val="000A7286"/>
    <w:rPr>
      <w:rFonts w:ascii="Times New Roman" w:eastAsia="Times New Roman" w:hAnsi="Times New Roman" w:cs="Times New Roman"/>
      <w:sz w:val="28"/>
      <w:szCs w:val="20"/>
      <w:lang w:val="en-AU"/>
    </w:rPr>
  </w:style>
  <w:style w:type="character" w:customStyle="1" w:styleId="Heading7Char">
    <w:name w:val="Heading 7 Char"/>
    <w:basedOn w:val="DefaultParagraphFont"/>
    <w:link w:val="Heading7"/>
    <w:semiHidden/>
    <w:rsid w:val="000A7286"/>
    <w:rPr>
      <w:rFonts w:ascii="Times New Roman" w:eastAsia="Times New Roman" w:hAnsi="Times New Roman" w:cs="Times New Roman"/>
      <w:b/>
      <w:caps/>
      <w:sz w:val="40"/>
      <w:szCs w:val="20"/>
      <w:lang w:val="bg-BG"/>
    </w:rPr>
  </w:style>
  <w:style w:type="character" w:customStyle="1" w:styleId="Heading4Char">
    <w:name w:val="Heading 4 Char"/>
    <w:basedOn w:val="DefaultParagraphFont"/>
    <w:link w:val="Heading4"/>
    <w:semiHidden/>
    <w:rsid w:val="000A7286"/>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0A7286"/>
    <w:rPr>
      <w:rFonts w:ascii="Times New Roman" w:eastAsia="Times New Roman" w:hAnsi="Times New Roman" w:cs="Times New Roman"/>
      <w:sz w:val="28"/>
      <w:szCs w:val="20"/>
      <w:lang w:val="bg-BG"/>
    </w:rPr>
  </w:style>
  <w:style w:type="character" w:customStyle="1" w:styleId="Heading8Char">
    <w:name w:val="Heading 8 Char"/>
    <w:basedOn w:val="DefaultParagraphFont"/>
    <w:link w:val="Heading8"/>
    <w:semiHidden/>
    <w:rsid w:val="000A7286"/>
    <w:rPr>
      <w:rFonts w:ascii="Tahoma" w:eastAsia="Times New Roman" w:hAnsi="Tahoma" w:cs="Times New Roman"/>
      <w:sz w:val="24"/>
      <w:szCs w:val="20"/>
      <w:lang w:val="en-GB"/>
    </w:rPr>
  </w:style>
  <w:style w:type="character" w:customStyle="1" w:styleId="Heading9Char">
    <w:name w:val="Heading 9 Char"/>
    <w:basedOn w:val="DefaultParagraphFont"/>
    <w:link w:val="Heading9"/>
    <w:semiHidden/>
    <w:rsid w:val="000A7286"/>
    <w:rPr>
      <w:rFonts w:ascii="Times New Roman" w:eastAsia="Times New Roman" w:hAnsi="Times New Roman" w:cs="Times New Roman"/>
      <w:i/>
      <w:sz w:val="24"/>
      <w:szCs w:val="20"/>
      <w:lang w:val="bg-BG"/>
    </w:rPr>
  </w:style>
  <w:style w:type="character" w:styleId="Hyperlink">
    <w:name w:val="Hyperlink"/>
    <w:basedOn w:val="DefaultParagraphFont"/>
    <w:semiHidden/>
    <w:unhideWhenUsed/>
    <w:rsid w:val="000A7286"/>
    <w:rPr>
      <w:color w:val="0000FF"/>
      <w:u w:val="single"/>
    </w:rPr>
  </w:style>
  <w:style w:type="character" w:styleId="FollowedHyperlink">
    <w:name w:val="FollowedHyperlink"/>
    <w:basedOn w:val="DefaultParagraphFont"/>
    <w:uiPriority w:val="99"/>
    <w:semiHidden/>
    <w:unhideWhenUsed/>
    <w:rsid w:val="000A7286"/>
    <w:rPr>
      <w:color w:val="800080" w:themeColor="followedHyperlink"/>
      <w:u w:val="single"/>
    </w:rPr>
  </w:style>
  <w:style w:type="character" w:customStyle="1" w:styleId="HTMLPreformattedChar">
    <w:name w:val="HTML Preformatted Char"/>
    <w:basedOn w:val="DefaultParagraphFont"/>
    <w:link w:val="HTMLPreformatted"/>
    <w:semiHidden/>
    <w:rsid w:val="000A7286"/>
    <w:rPr>
      <w:rFonts w:ascii="Courier New" w:eastAsia="Times New Roman" w:hAnsi="Courier New" w:cs="Courier New"/>
      <w:sz w:val="20"/>
      <w:szCs w:val="20"/>
      <w:lang w:val="bg-BG" w:eastAsia="bg-BG"/>
    </w:rPr>
  </w:style>
  <w:style w:type="paragraph" w:styleId="HTMLPreformatted">
    <w:name w:val="HTML Preformatted"/>
    <w:basedOn w:val="Normal"/>
    <w:link w:val="HTMLPreformattedChar"/>
    <w:semiHidden/>
    <w:unhideWhenUsed/>
    <w:rsid w:val="000A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g-BG" w:eastAsia="bg-BG"/>
    </w:rPr>
  </w:style>
  <w:style w:type="paragraph" w:styleId="NormalWeb">
    <w:name w:val="Normal (Web)"/>
    <w:basedOn w:val="Normal"/>
    <w:semiHidden/>
    <w:unhideWhenUsed/>
    <w:rsid w:val="000A7286"/>
    <w:pPr>
      <w:spacing w:before="100" w:beforeAutospacing="1" w:after="100" w:afterAutospacing="1"/>
    </w:pPr>
    <w:rPr>
      <w:sz w:val="24"/>
      <w:szCs w:val="24"/>
      <w:lang w:val="en-US"/>
    </w:rPr>
  </w:style>
  <w:style w:type="paragraph" w:styleId="Header">
    <w:name w:val="header"/>
    <w:basedOn w:val="Normal"/>
    <w:link w:val="HeaderChar"/>
    <w:semiHidden/>
    <w:unhideWhenUsed/>
    <w:rsid w:val="000A7286"/>
    <w:pPr>
      <w:widowControl w:val="0"/>
      <w:tabs>
        <w:tab w:val="center" w:pos="4320"/>
        <w:tab w:val="right" w:pos="8640"/>
      </w:tabs>
    </w:pPr>
    <w:rPr>
      <w:lang w:val="en-US"/>
    </w:rPr>
  </w:style>
  <w:style w:type="character" w:customStyle="1" w:styleId="HeaderChar">
    <w:name w:val="Header Char"/>
    <w:basedOn w:val="DefaultParagraphFont"/>
    <w:link w:val="Header"/>
    <w:semiHidden/>
    <w:rsid w:val="000A7286"/>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0A7286"/>
    <w:rPr>
      <w:rFonts w:ascii="Times New Roman" w:eastAsia="Times New Roman" w:hAnsi="Times New Roman" w:cs="Times New Roman"/>
      <w:sz w:val="20"/>
      <w:szCs w:val="20"/>
      <w:lang w:val="en-AU"/>
    </w:rPr>
  </w:style>
  <w:style w:type="paragraph" w:styleId="Footer">
    <w:name w:val="footer"/>
    <w:basedOn w:val="Normal"/>
    <w:link w:val="FooterChar"/>
    <w:semiHidden/>
    <w:unhideWhenUsed/>
    <w:rsid w:val="000A7286"/>
    <w:pPr>
      <w:tabs>
        <w:tab w:val="center" w:pos="4320"/>
        <w:tab w:val="right" w:pos="8640"/>
      </w:tabs>
    </w:pPr>
  </w:style>
  <w:style w:type="paragraph" w:styleId="Title">
    <w:name w:val="Title"/>
    <w:basedOn w:val="Normal"/>
    <w:link w:val="TitleChar"/>
    <w:qFormat/>
    <w:rsid w:val="000A7286"/>
    <w:pPr>
      <w:jc w:val="center"/>
    </w:pPr>
    <w:rPr>
      <w:rFonts w:ascii="Tahoma" w:hAnsi="Tahoma"/>
      <w:sz w:val="32"/>
      <w:lang w:val="bg-BG"/>
    </w:rPr>
  </w:style>
  <w:style w:type="character" w:customStyle="1" w:styleId="TitleChar">
    <w:name w:val="Title Char"/>
    <w:basedOn w:val="DefaultParagraphFont"/>
    <w:link w:val="Title"/>
    <w:rsid w:val="000A7286"/>
    <w:rPr>
      <w:rFonts w:ascii="Tahoma" w:eastAsia="Times New Roman" w:hAnsi="Tahoma" w:cs="Times New Roman"/>
      <w:sz w:val="32"/>
      <w:szCs w:val="20"/>
      <w:lang w:val="bg-BG"/>
    </w:rPr>
  </w:style>
  <w:style w:type="paragraph" w:styleId="BodyText">
    <w:name w:val="Body Text"/>
    <w:basedOn w:val="Normal"/>
    <w:link w:val="BodyTextChar"/>
    <w:semiHidden/>
    <w:unhideWhenUsed/>
    <w:rsid w:val="000A7286"/>
    <w:pPr>
      <w:jc w:val="both"/>
    </w:pPr>
    <w:rPr>
      <w:sz w:val="32"/>
      <w:lang w:val="bg-BG"/>
    </w:rPr>
  </w:style>
  <w:style w:type="character" w:customStyle="1" w:styleId="BodyTextChar">
    <w:name w:val="Body Text Char"/>
    <w:basedOn w:val="DefaultParagraphFont"/>
    <w:link w:val="BodyText"/>
    <w:semiHidden/>
    <w:rsid w:val="000A7286"/>
    <w:rPr>
      <w:rFonts w:ascii="Times New Roman" w:eastAsia="Times New Roman" w:hAnsi="Times New Roman" w:cs="Times New Roman"/>
      <w:sz w:val="32"/>
      <w:szCs w:val="20"/>
      <w:lang w:val="bg-BG"/>
    </w:rPr>
  </w:style>
  <w:style w:type="paragraph" w:styleId="BodyTextIndent">
    <w:name w:val="Body Text Indent"/>
    <w:basedOn w:val="Normal"/>
    <w:link w:val="BodyTextIndentChar"/>
    <w:unhideWhenUsed/>
    <w:rsid w:val="000A7286"/>
    <w:pPr>
      <w:tabs>
        <w:tab w:val="left" w:pos="1080"/>
      </w:tabs>
      <w:jc w:val="both"/>
    </w:pPr>
    <w:rPr>
      <w:lang w:val="bg-BG"/>
    </w:rPr>
  </w:style>
  <w:style w:type="character" w:customStyle="1" w:styleId="BodyTextIndentChar">
    <w:name w:val="Body Text Indent Char"/>
    <w:basedOn w:val="DefaultParagraphFont"/>
    <w:link w:val="BodyTextIndent"/>
    <w:rsid w:val="000A7286"/>
    <w:rPr>
      <w:rFonts w:ascii="Times New Roman" w:eastAsia="Times New Roman" w:hAnsi="Times New Roman" w:cs="Times New Roman"/>
      <w:sz w:val="20"/>
      <w:szCs w:val="20"/>
      <w:lang w:val="bg-BG"/>
    </w:rPr>
  </w:style>
  <w:style w:type="paragraph" w:styleId="Subtitle">
    <w:name w:val="Subtitle"/>
    <w:basedOn w:val="Normal"/>
    <w:link w:val="SubtitleChar"/>
    <w:qFormat/>
    <w:rsid w:val="000A7286"/>
    <w:pPr>
      <w:spacing w:before="120"/>
      <w:jc w:val="center"/>
    </w:pPr>
    <w:rPr>
      <w:b/>
      <w:lang w:val="bg-BG"/>
    </w:rPr>
  </w:style>
  <w:style w:type="character" w:customStyle="1" w:styleId="SubtitleChar">
    <w:name w:val="Subtitle Char"/>
    <w:basedOn w:val="DefaultParagraphFont"/>
    <w:link w:val="Subtitle"/>
    <w:rsid w:val="000A7286"/>
    <w:rPr>
      <w:rFonts w:ascii="Times New Roman" w:eastAsia="Times New Roman" w:hAnsi="Times New Roman" w:cs="Times New Roman"/>
      <w:b/>
      <w:sz w:val="20"/>
      <w:szCs w:val="20"/>
      <w:lang w:val="bg-BG"/>
    </w:rPr>
  </w:style>
  <w:style w:type="paragraph" w:styleId="BodyText2">
    <w:name w:val="Body Text 2"/>
    <w:basedOn w:val="Normal"/>
    <w:link w:val="BodyText2Char"/>
    <w:semiHidden/>
    <w:unhideWhenUsed/>
    <w:rsid w:val="000A7286"/>
    <w:rPr>
      <w:sz w:val="22"/>
      <w:lang w:val="bg-BG"/>
    </w:rPr>
  </w:style>
  <w:style w:type="character" w:customStyle="1" w:styleId="BodyText2Char">
    <w:name w:val="Body Text 2 Char"/>
    <w:basedOn w:val="DefaultParagraphFont"/>
    <w:link w:val="BodyText2"/>
    <w:semiHidden/>
    <w:rsid w:val="000A7286"/>
    <w:rPr>
      <w:rFonts w:ascii="Times New Roman" w:eastAsia="Times New Roman" w:hAnsi="Times New Roman" w:cs="Times New Roman"/>
      <w:szCs w:val="20"/>
      <w:lang w:val="bg-BG"/>
    </w:rPr>
  </w:style>
  <w:style w:type="character" w:customStyle="1" w:styleId="BodyText3Char">
    <w:name w:val="Body Text 3 Char"/>
    <w:basedOn w:val="DefaultParagraphFont"/>
    <w:link w:val="BodyText3"/>
    <w:semiHidden/>
    <w:rsid w:val="000A7286"/>
    <w:rPr>
      <w:rFonts w:ascii="Times New Roman" w:eastAsia="Times New Roman" w:hAnsi="Times New Roman" w:cs="Times New Roman"/>
      <w:sz w:val="24"/>
      <w:szCs w:val="20"/>
      <w:lang w:val="bg-BG"/>
    </w:rPr>
  </w:style>
  <w:style w:type="paragraph" w:styleId="BodyText3">
    <w:name w:val="Body Text 3"/>
    <w:basedOn w:val="Normal"/>
    <w:link w:val="BodyText3Char"/>
    <w:semiHidden/>
    <w:unhideWhenUsed/>
    <w:rsid w:val="000A7286"/>
    <w:pPr>
      <w:spacing w:before="120"/>
      <w:jc w:val="both"/>
    </w:pPr>
    <w:rPr>
      <w:sz w:val="24"/>
      <w:lang w:val="bg-BG"/>
    </w:rPr>
  </w:style>
  <w:style w:type="paragraph" w:styleId="BodyTextIndent2">
    <w:name w:val="Body Text Indent 2"/>
    <w:basedOn w:val="Normal"/>
    <w:link w:val="BodyTextIndent2Char"/>
    <w:unhideWhenUsed/>
    <w:rsid w:val="000A7286"/>
    <w:pPr>
      <w:spacing w:before="120"/>
      <w:ind w:firstLine="720"/>
      <w:jc w:val="both"/>
    </w:pPr>
    <w:rPr>
      <w:sz w:val="28"/>
      <w:lang w:val="en-US"/>
    </w:rPr>
  </w:style>
  <w:style w:type="character" w:customStyle="1" w:styleId="BodyTextIndent2Char">
    <w:name w:val="Body Text Indent 2 Char"/>
    <w:basedOn w:val="DefaultParagraphFont"/>
    <w:link w:val="BodyTextIndent2"/>
    <w:rsid w:val="000A7286"/>
    <w:rPr>
      <w:rFonts w:ascii="Times New Roman" w:eastAsia="Times New Roman" w:hAnsi="Times New Roman" w:cs="Times New Roman"/>
      <w:sz w:val="28"/>
      <w:szCs w:val="20"/>
    </w:rPr>
  </w:style>
  <w:style w:type="paragraph" w:styleId="BodyTextIndent3">
    <w:name w:val="Body Text Indent 3"/>
    <w:basedOn w:val="Normal"/>
    <w:link w:val="BodyTextIndent3Char"/>
    <w:unhideWhenUsed/>
    <w:rsid w:val="000A7286"/>
    <w:pPr>
      <w:spacing w:before="120"/>
      <w:ind w:firstLine="576"/>
      <w:jc w:val="both"/>
    </w:pPr>
    <w:rPr>
      <w:sz w:val="28"/>
      <w:lang w:val="en-US"/>
    </w:rPr>
  </w:style>
  <w:style w:type="character" w:customStyle="1" w:styleId="BodyTextIndent3Char">
    <w:name w:val="Body Text Indent 3 Char"/>
    <w:basedOn w:val="DefaultParagraphFont"/>
    <w:link w:val="BodyTextIndent3"/>
    <w:rsid w:val="000A7286"/>
    <w:rPr>
      <w:rFonts w:ascii="Times New Roman" w:eastAsia="Times New Roman" w:hAnsi="Times New Roman" w:cs="Times New Roman"/>
      <w:sz w:val="28"/>
      <w:szCs w:val="20"/>
    </w:rPr>
  </w:style>
  <w:style w:type="paragraph" w:styleId="BlockText">
    <w:name w:val="Block Text"/>
    <w:basedOn w:val="Normal"/>
    <w:semiHidden/>
    <w:unhideWhenUsed/>
    <w:rsid w:val="000A7286"/>
    <w:pPr>
      <w:ind w:left="-180" w:right="-688"/>
      <w:jc w:val="both"/>
    </w:pPr>
    <w:rPr>
      <w:sz w:val="24"/>
      <w:lang w:val="bg-BG"/>
    </w:rPr>
  </w:style>
  <w:style w:type="character" w:customStyle="1" w:styleId="BalloonTextChar">
    <w:name w:val="Balloon Text Char"/>
    <w:basedOn w:val="DefaultParagraphFont"/>
    <w:link w:val="BalloonText"/>
    <w:semiHidden/>
    <w:rsid w:val="000A7286"/>
    <w:rPr>
      <w:rFonts w:ascii="Tahoma" w:eastAsia="Times New Roman" w:hAnsi="Tahoma" w:cs="Tahoma"/>
      <w:sz w:val="16"/>
      <w:szCs w:val="16"/>
      <w:lang w:val="en-AU"/>
    </w:rPr>
  </w:style>
  <w:style w:type="paragraph" w:styleId="BalloonText">
    <w:name w:val="Balloon Text"/>
    <w:basedOn w:val="Normal"/>
    <w:link w:val="BalloonTextChar"/>
    <w:semiHidden/>
    <w:unhideWhenUsed/>
    <w:rsid w:val="000A7286"/>
    <w:rPr>
      <w:rFonts w:ascii="Tahoma" w:hAnsi="Tahoma" w:cs="Tahoma"/>
      <w:sz w:val="16"/>
      <w:szCs w:val="16"/>
    </w:rPr>
  </w:style>
  <w:style w:type="paragraph" w:styleId="ListParagraph">
    <w:name w:val="List Paragraph"/>
    <w:basedOn w:val="Normal"/>
    <w:uiPriority w:val="34"/>
    <w:qFormat/>
    <w:rsid w:val="000A7286"/>
    <w:pPr>
      <w:ind w:left="720"/>
      <w:contextualSpacing/>
    </w:pPr>
  </w:style>
  <w:style w:type="character" w:customStyle="1" w:styleId="search1">
    <w:name w:val="search1"/>
    <w:basedOn w:val="DefaultParagraphFont"/>
    <w:rsid w:val="000A7286"/>
  </w:style>
  <w:style w:type="character" w:customStyle="1" w:styleId="search2">
    <w:name w:val="search2"/>
    <w:basedOn w:val="DefaultParagraphFont"/>
    <w:rsid w:val="000A7286"/>
  </w:style>
  <w:style w:type="character" w:customStyle="1" w:styleId="grame">
    <w:name w:val="grame"/>
    <w:basedOn w:val="DefaultParagraphFont"/>
    <w:rsid w:val="000A7286"/>
  </w:style>
  <w:style w:type="character" w:customStyle="1" w:styleId="infotext">
    <w:name w:val="infotext"/>
    <w:basedOn w:val="DefaultParagraphFont"/>
    <w:rsid w:val="000A7286"/>
  </w:style>
</w:styles>
</file>

<file path=word/webSettings.xml><?xml version="1.0" encoding="utf-8"?>
<w:webSettings xmlns:r="http://schemas.openxmlformats.org/officeDocument/2006/relationships" xmlns:w="http://schemas.openxmlformats.org/wordprocessingml/2006/main">
  <w:divs>
    <w:div w:id="6554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31</Pages>
  <Words>8617</Words>
  <Characters>49120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dc:creator>
  <cp:keywords/>
  <dc:description/>
  <cp:lastModifiedBy>Ivanov</cp:lastModifiedBy>
  <cp:revision>22</cp:revision>
  <cp:lastPrinted>2015-11-03T10:29:00Z</cp:lastPrinted>
  <dcterms:created xsi:type="dcterms:W3CDTF">2015-11-02T11:01:00Z</dcterms:created>
  <dcterms:modified xsi:type="dcterms:W3CDTF">2015-11-03T10:34:00Z</dcterms:modified>
</cp:coreProperties>
</file>