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AB" w:rsidRDefault="00047BAB" w:rsidP="00047BAB">
      <w:pPr>
        <w:jc w:val="right"/>
        <w:rPr>
          <w:b/>
          <w:i/>
          <w:lang w:eastAsia="bg-BG"/>
        </w:rPr>
      </w:pP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b/>
          <w:i/>
          <w:lang w:eastAsia="bg-BG"/>
        </w:rPr>
        <w:t>Образец № 1</w:t>
      </w:r>
    </w:p>
    <w:p w:rsidR="00047BAB" w:rsidRDefault="00047BAB" w:rsidP="00047BAB">
      <w:pPr>
        <w:pStyle w:val="Annexetitre"/>
      </w:pPr>
      <w:r>
        <w:t xml:space="preserve">Стандартен образец за единния европейски документ за обществени поръчки (ЕЕДОП) </w:t>
      </w:r>
      <w:r w:rsidRPr="00765478">
        <w:rPr>
          <w:b w:val="0"/>
          <w:i/>
          <w:color w:val="F79646" w:themeColor="accent6"/>
          <w:szCs w:val="24"/>
          <w:u w:val="none"/>
          <w:lang w:val="ru-RU"/>
        </w:rPr>
        <w:t>*</w:t>
      </w:r>
    </w:p>
    <w:p w:rsidR="00047BAB" w:rsidRPr="00281BBA" w:rsidRDefault="00047BAB" w:rsidP="00047BAB">
      <w:pPr>
        <w:shd w:val="clear" w:color="auto" w:fill="FFFFFF"/>
        <w:ind w:left="238" w:right="142"/>
        <w:jc w:val="both"/>
        <w:rPr>
          <w:b/>
          <w:bCs/>
          <w:i/>
          <w:color w:val="F79646" w:themeColor="accent6"/>
          <w:lang w:val="ru-RU"/>
        </w:rPr>
      </w:pPr>
      <w:r w:rsidRPr="00281BBA">
        <w:rPr>
          <w:b/>
          <w:bCs/>
          <w:i/>
          <w:color w:val="F79646" w:themeColor="accent6"/>
          <w:lang w:val="ru-RU"/>
        </w:rPr>
        <w:t>*коментар на възложителя:</w:t>
      </w:r>
    </w:p>
    <w:p w:rsidR="00047BAB" w:rsidRPr="00281BBA" w:rsidRDefault="00047BAB" w:rsidP="00047BAB">
      <w:pPr>
        <w:shd w:val="clear" w:color="auto" w:fill="FFFFFF"/>
        <w:ind w:left="238" w:right="142"/>
        <w:jc w:val="both"/>
        <w:rPr>
          <w:b/>
          <w:bCs/>
          <w:i/>
          <w:color w:val="F79646" w:themeColor="accent6"/>
          <w:lang w:val="ru-RU"/>
        </w:rPr>
      </w:pPr>
      <w:r w:rsidRPr="00281BBA">
        <w:rPr>
          <w:b/>
          <w:bCs/>
          <w:i/>
          <w:color w:val="F79646" w:themeColor="accent6"/>
          <w:lang w:val="ru-RU"/>
        </w:rPr>
        <w:t xml:space="preserve">Възложителят е поставил коментари в ЕЕДОП </w:t>
      </w:r>
      <w:r w:rsidRPr="00765478">
        <w:rPr>
          <w:b/>
          <w:bCs/>
          <w:i/>
          <w:color w:val="F79646" w:themeColor="accent6"/>
          <w:u w:val="single"/>
          <w:lang w:val="ru-RU"/>
        </w:rPr>
        <w:t>само</w:t>
      </w:r>
      <w:r>
        <w:rPr>
          <w:b/>
          <w:bCs/>
          <w:i/>
          <w:color w:val="F79646" w:themeColor="accent6"/>
          <w:lang w:val="ru-RU"/>
        </w:rPr>
        <w:t xml:space="preserve"> </w:t>
      </w:r>
      <w:r w:rsidRPr="00281BBA">
        <w:rPr>
          <w:b/>
          <w:bCs/>
          <w:i/>
          <w:color w:val="F79646" w:themeColor="accent6"/>
          <w:lang w:val="ru-RU"/>
        </w:rPr>
        <w:t>на местата, на които  иска да обърне внимание за улеснение на участниците.</w:t>
      </w:r>
      <w:r>
        <w:rPr>
          <w:b/>
          <w:bCs/>
          <w:i/>
          <w:color w:val="F79646" w:themeColor="accent6"/>
          <w:lang w:val="ru-RU"/>
        </w:rPr>
        <w:t xml:space="preserve"> </w:t>
      </w:r>
    </w:p>
    <w:p w:rsidR="00047BAB" w:rsidRPr="00281BBA" w:rsidRDefault="00047BAB" w:rsidP="00047BAB">
      <w:pPr>
        <w:shd w:val="clear" w:color="auto" w:fill="FFFFFF"/>
        <w:ind w:left="238" w:right="142"/>
        <w:jc w:val="both"/>
        <w:rPr>
          <w:b/>
          <w:bCs/>
          <w:i/>
          <w:color w:val="F79646" w:themeColor="accent6"/>
          <w:lang w:val="ru-RU"/>
        </w:rPr>
      </w:pPr>
    </w:p>
    <w:p w:rsidR="00047BAB" w:rsidRDefault="00047BAB" w:rsidP="00047BAB">
      <w:pPr>
        <w:pStyle w:val="ChapterTitle"/>
        <w:rPr>
          <w:sz w:val="22"/>
          <w:lang w:val="en-US"/>
        </w:rPr>
      </w:pPr>
    </w:p>
    <w:p w:rsidR="00047BAB" w:rsidRDefault="00047BAB" w:rsidP="00047BAB">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47BAB" w:rsidRDefault="00047BAB" w:rsidP="00047BAB">
      <w:pPr>
        <w:pStyle w:val="SectionTitle"/>
        <w:rPr>
          <w:sz w:val="22"/>
          <w:lang w:val="en-US"/>
        </w:rPr>
      </w:pPr>
    </w:p>
    <w:p w:rsidR="00047BAB" w:rsidRDefault="00047BAB" w:rsidP="00047BAB">
      <w:pPr>
        <w:pStyle w:val="SectionTitle"/>
        <w:rPr>
          <w:sz w:val="22"/>
        </w:rPr>
      </w:pPr>
      <w:r>
        <w:rPr>
          <w:sz w:val="22"/>
        </w:rPr>
        <w:t>Информация за процедурата за възлагане на обществена поръчка</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rPr>
          <w:trHeight w:val="349"/>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Идентифициране на възложителя</w:t>
            </w:r>
            <w:r>
              <w:rPr>
                <w:rStyle w:val="FootnoteReference"/>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rPr>
          <w:trHeight w:val="349"/>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Химикотехнологичен и металургичен университет</w:t>
            </w:r>
          </w:p>
        </w:tc>
      </w:tr>
      <w:tr w:rsidR="00047BAB" w:rsidTr="00047BAB">
        <w:trPr>
          <w:trHeight w:val="485"/>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DA3980">
            <w:pPr>
              <w:rPr>
                <w:b/>
                <w:i/>
              </w:rPr>
            </w:pPr>
            <w:r>
              <w:rPr>
                <w:b/>
                <w:i/>
                <w:sz w:val="22"/>
              </w:rPr>
              <w:t xml:space="preserve">Отговор: </w:t>
            </w:r>
            <w:r>
              <w:rPr>
                <w:b/>
                <w:bCs/>
                <w:color w:val="222222"/>
              </w:rPr>
              <w:t>„</w:t>
            </w:r>
            <w:r>
              <w:rPr>
                <w:b/>
                <w:bCs/>
                <w:color w:val="000000"/>
              </w:rPr>
              <w:t xml:space="preserve">Доставка на електрическа енергия по свободно договорени цени за нуждите </w:t>
            </w:r>
            <w:r w:rsidR="001672F0">
              <w:rPr>
                <w:b/>
                <w:bCs/>
                <w:color w:val="000000"/>
              </w:rPr>
              <w:t>на ХТМУ и мониторинг на обекти</w:t>
            </w:r>
            <w:r>
              <w:rPr>
                <w:b/>
                <w:bCs/>
                <w:color w:val="000000"/>
              </w:rPr>
              <w:t xml:space="preserve"> на Възложителя от търговец на електрическа енергия и координатор на станда</w:t>
            </w:r>
            <w:r w:rsidR="00DA3980">
              <w:rPr>
                <w:b/>
                <w:bCs/>
                <w:color w:val="000000"/>
              </w:rPr>
              <w:t>ртна балансираща група през 2019 – 2020</w:t>
            </w:r>
            <w:r>
              <w:rPr>
                <w:b/>
                <w:bCs/>
                <w:color w:val="000000"/>
              </w:rPr>
              <w:t>г.”</w:t>
            </w:r>
          </w:p>
        </w:tc>
      </w:tr>
      <w:tr w:rsidR="00047BAB" w:rsidTr="00047BAB">
        <w:trPr>
          <w:trHeight w:val="484"/>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Название или кратко описание на поръчката</w:t>
            </w:r>
            <w:r>
              <w:rPr>
                <w:rStyle w:val="FootnoteReference"/>
                <w:sz w:val="22"/>
              </w:rPr>
              <w:footnoteReference w:id="4"/>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w:t>
            </w:r>
          </w:p>
        </w:tc>
      </w:tr>
      <w:tr w:rsidR="00047BAB" w:rsidTr="00047BAB">
        <w:trPr>
          <w:trHeight w:val="484"/>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t>Референтен номер на досието, определен от възлагащия орган или възложителя (</w:t>
            </w:r>
            <w:r>
              <w:rPr>
                <w:i/>
              </w:rPr>
              <w:t>ако е приложимо</w:t>
            </w:r>
            <w:r>
              <w:t>)</w:t>
            </w:r>
            <w:r>
              <w:rPr>
                <w:rStyle w:val="FootnoteReference"/>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lang w:val="en-US"/>
              </w:rPr>
            </w:pPr>
            <w:r>
              <w:rPr>
                <w:sz w:val="22"/>
              </w:rPr>
              <w:t>[   ]</w:t>
            </w:r>
          </w:p>
        </w:tc>
      </w:tr>
    </w:tbl>
    <w:p w:rsidR="00047BAB" w:rsidRDefault="00047BAB" w:rsidP="00047BAB">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047BAB" w:rsidRDefault="00047BAB" w:rsidP="00047BAB">
      <w:pPr>
        <w:pStyle w:val="ChapterTitle"/>
        <w:rPr>
          <w:sz w:val="22"/>
          <w:lang w:val="en-US"/>
        </w:rPr>
      </w:pPr>
    </w:p>
    <w:p w:rsidR="00047BAB" w:rsidRDefault="00047BAB" w:rsidP="00047BAB">
      <w:pPr>
        <w:pStyle w:val="ChapterTitle"/>
        <w:rPr>
          <w:sz w:val="22"/>
        </w:rPr>
      </w:pPr>
      <w:r>
        <w:rPr>
          <w:sz w:val="22"/>
        </w:rPr>
        <w:t>Част II: Информация за икономическия оператор</w:t>
      </w:r>
    </w:p>
    <w:p w:rsidR="00047BAB" w:rsidRDefault="00047BAB" w:rsidP="00047BAB">
      <w:pPr>
        <w:pStyle w:val="SectionTitle"/>
        <w:rPr>
          <w:sz w:val="22"/>
        </w:rPr>
      </w:pPr>
      <w:r>
        <w:rPr>
          <w:sz w:val="22"/>
        </w:rPr>
        <w:t>А: Информация за икономическия оператор</w:t>
      </w:r>
      <w:r w:rsidRPr="00281BBA">
        <w:rPr>
          <w:b w:val="0"/>
          <w:i/>
          <w:color w:val="F79646" w:themeColor="accent6"/>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NumPar1"/>
              <w:numPr>
                <w:ilvl w:val="0"/>
                <w:numId w:val="0"/>
              </w:numPr>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   ]</w:t>
            </w:r>
          </w:p>
        </w:tc>
      </w:tr>
      <w:tr w:rsidR="00047BAB" w:rsidTr="00047BAB">
        <w:trPr>
          <w:trHeight w:val="1372"/>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Идентификационен номер по ДДС, ако е приложимо:</w:t>
            </w:r>
          </w:p>
          <w:p w:rsidR="00047BAB" w:rsidRDefault="00047BAB" w:rsidP="00047BAB">
            <w:pPr>
              <w:pStyle w:val="Text1"/>
              <w:ind w:left="0"/>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   ]</w:t>
            </w:r>
          </w:p>
          <w:p w:rsidR="00047BAB" w:rsidRDefault="00047BAB" w:rsidP="00047BAB">
            <w:pPr>
              <w:pStyle w:val="Text1"/>
              <w:ind w:left="0"/>
            </w:pPr>
            <w:r>
              <w:rPr>
                <w:sz w:val="22"/>
              </w:rPr>
              <w:t>[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w:t>
            </w:r>
          </w:p>
        </w:tc>
      </w:tr>
      <w:tr w:rsidR="00047BAB" w:rsidTr="00047BAB">
        <w:trPr>
          <w:trHeight w:val="2002"/>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Лице или лица за контакт</w:t>
            </w:r>
            <w:r>
              <w:rPr>
                <w:rStyle w:val="FootnoteReference"/>
                <w:sz w:val="22"/>
              </w:rPr>
              <w:footnoteReference w:id="6"/>
            </w:r>
            <w:r>
              <w:rPr>
                <w:sz w:val="22"/>
              </w:rPr>
              <w:t>:</w:t>
            </w:r>
          </w:p>
          <w:p w:rsidR="00047BAB" w:rsidRDefault="00047BAB" w:rsidP="00047BAB">
            <w:pPr>
              <w:pStyle w:val="Text1"/>
              <w:ind w:left="0"/>
            </w:pPr>
            <w:r>
              <w:rPr>
                <w:sz w:val="22"/>
              </w:rPr>
              <w:t>Телефон:</w:t>
            </w:r>
          </w:p>
          <w:p w:rsidR="00047BAB" w:rsidRDefault="00047BAB" w:rsidP="00047BAB">
            <w:pPr>
              <w:pStyle w:val="Text1"/>
              <w:ind w:left="0"/>
            </w:pPr>
            <w:r>
              <w:rPr>
                <w:sz w:val="22"/>
              </w:rPr>
              <w:t>Ел. поща:</w:t>
            </w:r>
          </w:p>
          <w:p w:rsidR="00047BAB" w:rsidRDefault="00047BAB" w:rsidP="00047BAB">
            <w:pPr>
              <w:pStyle w:val="Text1"/>
              <w:ind w:left="0"/>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w:t>
            </w:r>
          </w:p>
          <w:p w:rsidR="00047BAB" w:rsidRDefault="00047BAB" w:rsidP="00047BAB">
            <w:pPr>
              <w:pStyle w:val="Text1"/>
              <w:ind w:left="0"/>
            </w:pPr>
            <w:r>
              <w:rPr>
                <w:sz w:val="22"/>
              </w:rPr>
              <w:t>[……]</w:t>
            </w:r>
          </w:p>
          <w:p w:rsidR="00047BAB" w:rsidRDefault="00047BAB" w:rsidP="00047BAB">
            <w:pPr>
              <w:pStyle w:val="Text1"/>
              <w:ind w:left="0"/>
              <w:rPr>
                <w:sz w:val="22"/>
                <w:lang w:val="bg-BG"/>
              </w:rPr>
            </w:pPr>
            <w:r>
              <w:rPr>
                <w:sz w:val="22"/>
              </w:rPr>
              <w:t>[……]</w:t>
            </w:r>
          </w:p>
          <w:p w:rsidR="00047BAB" w:rsidRPr="00455BE2" w:rsidRDefault="00047BAB" w:rsidP="00047BAB">
            <w:pPr>
              <w:pStyle w:val="Text1"/>
              <w:ind w:left="0"/>
            </w:pPr>
            <w:r>
              <w:rPr>
                <w:sz w:val="22"/>
              </w:rPr>
              <w:t>[……]</w:t>
            </w:r>
          </w:p>
          <w:p w:rsidR="00047BAB" w:rsidRPr="00281BBA" w:rsidRDefault="00047BAB" w:rsidP="00047BAB">
            <w:pPr>
              <w:spacing w:before="120" w:after="120"/>
              <w:jc w:val="center"/>
              <w:rPr>
                <w:b/>
                <w:i/>
                <w:color w:val="F79646" w:themeColor="accent6"/>
                <w:lang w:val="ru-RU" w:eastAsia="bg-BG"/>
              </w:rPr>
            </w:pPr>
            <w:r w:rsidRPr="00281BBA">
              <w:rPr>
                <w:b/>
                <w:i/>
                <w:color w:val="F79646" w:themeColor="accent6"/>
                <w:lang w:val="ru-RU" w:eastAsia="bg-BG"/>
              </w:rPr>
              <w:t>*</w:t>
            </w:r>
            <w:r w:rsidRPr="00281BBA">
              <w:rPr>
                <w:b/>
                <w:i/>
                <w:color w:val="F79646" w:themeColor="accent6"/>
                <w:lang w:eastAsia="bg-BG"/>
              </w:rPr>
              <w:t>коментар на възложителя:</w:t>
            </w:r>
          </w:p>
          <w:p w:rsidR="00047BAB" w:rsidRDefault="00047BAB" w:rsidP="00047BAB">
            <w:pPr>
              <w:pStyle w:val="Text1"/>
              <w:ind w:left="0"/>
            </w:pPr>
            <w:r w:rsidRPr="00281BBA">
              <w:rPr>
                <w:rFonts w:ascii="Times New Roman" w:hAnsi="Times New Roman"/>
                <w:i/>
                <w:color w:val="F79646" w:themeColor="accent6"/>
                <w:sz w:val="24"/>
                <w:szCs w:val="24"/>
                <w:lang w:val="ru-RU"/>
              </w:rPr>
              <w:t xml:space="preserve">Да се посочат данните на законния/те представител/и на икономическия </w:t>
            </w:r>
            <w:r w:rsidRPr="00281BBA">
              <w:rPr>
                <w:rFonts w:ascii="Times New Roman" w:hAnsi="Times New Roman"/>
                <w:i/>
                <w:color w:val="F79646" w:themeColor="accent6"/>
                <w:sz w:val="24"/>
                <w:szCs w:val="24"/>
                <w:lang w:val="ru-RU"/>
              </w:rPr>
              <w:lastRenderedPageBreak/>
              <w:t>оператор, както и на лице/а за контакт, в случай, че е приложимо</w:t>
            </w:r>
            <w:r>
              <w:rPr>
                <w:rFonts w:ascii="Times New Roman" w:hAnsi="Times New Roman"/>
                <w:i/>
                <w:color w:val="F79646" w:themeColor="accent6"/>
                <w:sz w:val="24"/>
                <w:szCs w:val="24"/>
                <w:lang w:val="ru-RU"/>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rPr>
                <w:b/>
                <w:i/>
              </w:rPr>
            </w:pPr>
            <w:r>
              <w:rPr>
                <w:b/>
                <w:i/>
                <w:sz w:val="22"/>
              </w:rPr>
              <w:lastRenderedPageBreak/>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Икономическият оператор микро-, малко или средно предприятие ли е</w:t>
            </w:r>
            <w:r>
              <w:rPr>
                <w:rStyle w:val="FootnoteReference"/>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 Да [] Не</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b/>
                <w:sz w:val="22"/>
                <w:u w:val="single"/>
              </w:rPr>
              <w:t>Само в случай че поръчката е запазена</w:t>
            </w:r>
            <w:r>
              <w:rPr>
                <w:rStyle w:val="FootnoteReference"/>
                <w:b/>
                <w:sz w:val="22"/>
                <w:u w:val="single"/>
              </w:rPr>
              <w:footnoteReference w:id="8"/>
            </w:r>
            <w:r>
              <w:rPr>
                <w:b/>
                <w:sz w:val="22"/>
                <w:u w:val="single"/>
              </w:rPr>
              <w:t>:</w:t>
            </w:r>
            <w:r w:rsidRPr="00281BBA">
              <w:rPr>
                <w:b/>
                <w:i/>
                <w:color w:val="F79646" w:themeColor="accent6"/>
                <w:sz w:val="24"/>
                <w:szCs w:val="24"/>
                <w:lang w:val="ru-RU"/>
              </w:rPr>
              <w:t>*</w:t>
            </w:r>
            <w:r>
              <w:rPr>
                <w:b/>
                <w:sz w:val="22"/>
              </w:rPr>
              <w:t xml:space="preserve"> </w:t>
            </w:r>
            <w:r>
              <w:rPr>
                <w:sz w:val="22"/>
              </w:rPr>
              <w:t>икономическият оператор защитено предприятие ли е или социално предприятие</w:t>
            </w:r>
            <w:r>
              <w:rPr>
                <w:rStyle w:val="FootnoteReference"/>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spacing w:before="120" w:after="120"/>
              <w:jc w:val="center"/>
            </w:pPr>
            <w:r>
              <w:rPr>
                <w:sz w:val="22"/>
              </w:rPr>
              <w:t xml:space="preserve">[] Да [] </w:t>
            </w:r>
            <w:r>
              <w:t>Не</w:t>
            </w:r>
            <w:r>
              <w:br/>
            </w:r>
            <w:r>
              <w:br/>
            </w:r>
            <w:r>
              <w:br/>
            </w:r>
            <w:r>
              <w:br/>
            </w:r>
            <w:r>
              <w:br/>
            </w:r>
            <w:r>
              <w:br/>
            </w:r>
            <w:r>
              <w:rPr>
                <w:sz w:val="22"/>
              </w:rPr>
              <w:t>[…]</w:t>
            </w:r>
            <w:r>
              <w:br/>
            </w:r>
            <w:r>
              <w:br/>
            </w:r>
            <w:r>
              <w:br/>
            </w:r>
            <w:r>
              <w:rPr>
                <w:sz w:val="22"/>
              </w:rPr>
              <w:t>[….]</w:t>
            </w:r>
          </w:p>
          <w:p w:rsidR="00047BAB" w:rsidRPr="00281BBA" w:rsidRDefault="00047BAB" w:rsidP="00047BAB">
            <w:pPr>
              <w:spacing w:before="120" w:after="120"/>
              <w:jc w:val="center"/>
              <w:rPr>
                <w:b/>
                <w:i/>
                <w:color w:val="F79646" w:themeColor="accent6"/>
                <w:lang w:eastAsia="bg-BG"/>
              </w:rPr>
            </w:pPr>
            <w:r w:rsidRPr="00281BBA">
              <w:rPr>
                <w:b/>
                <w:i/>
                <w:color w:val="F79646" w:themeColor="accent6"/>
                <w:lang w:val="ru-RU" w:eastAsia="bg-BG"/>
              </w:rPr>
              <w:t>*</w:t>
            </w:r>
            <w:r w:rsidRPr="00281BBA">
              <w:rPr>
                <w:b/>
                <w:i/>
                <w:color w:val="F79646" w:themeColor="accent6"/>
                <w:lang w:eastAsia="bg-BG"/>
              </w:rPr>
              <w:t>коментар на възложителя:</w:t>
            </w:r>
          </w:p>
          <w:p w:rsidR="00047BAB" w:rsidRDefault="00047BAB" w:rsidP="00047BAB">
            <w:pPr>
              <w:pStyle w:val="Text1"/>
              <w:ind w:left="0"/>
              <w:jc w:val="left"/>
            </w:pPr>
            <w:r w:rsidRPr="00281BBA">
              <w:rPr>
                <w:rFonts w:ascii="Times New Roman" w:hAnsi="Times New Roman"/>
                <w:i/>
                <w:color w:val="F79646" w:themeColor="accent6"/>
                <w:sz w:val="24"/>
                <w:szCs w:val="24"/>
                <w:lang w:val="ru-RU"/>
              </w:rPr>
              <w:t xml:space="preserve">Поръчката  </w:t>
            </w:r>
            <w:r w:rsidRPr="00281BBA">
              <w:rPr>
                <w:rFonts w:ascii="Times New Roman" w:hAnsi="Times New Roman"/>
                <w:i/>
                <w:color w:val="F79646" w:themeColor="accent6"/>
                <w:sz w:val="24"/>
                <w:szCs w:val="24"/>
                <w:lang w:val="bg-BG"/>
              </w:rPr>
              <w:t>н</w:t>
            </w:r>
            <w:r w:rsidRPr="00281BBA">
              <w:rPr>
                <w:rFonts w:ascii="Times New Roman" w:hAnsi="Times New Roman"/>
                <w:i/>
                <w:color w:val="F79646" w:themeColor="accent6"/>
                <w:sz w:val="24"/>
                <w:szCs w:val="24"/>
                <w:lang w:val="ru-RU"/>
              </w:rPr>
              <w:t xml:space="preserve">е </w:t>
            </w:r>
            <w:r w:rsidRPr="00281BBA">
              <w:rPr>
                <w:rFonts w:ascii="Times New Roman" w:hAnsi="Times New Roman"/>
                <w:i/>
                <w:color w:val="F79646" w:themeColor="accent6"/>
                <w:sz w:val="24"/>
                <w:szCs w:val="24"/>
                <w:lang w:val="bg-BG"/>
              </w:rPr>
              <w:t xml:space="preserve"> е </w:t>
            </w:r>
            <w:r w:rsidRPr="00281BBA">
              <w:rPr>
                <w:rFonts w:ascii="Times New Roman" w:hAnsi="Times New Roman"/>
                <w:i/>
                <w:color w:val="F79646" w:themeColor="accent6"/>
                <w:sz w:val="24"/>
                <w:szCs w:val="24"/>
                <w:lang w:val="ru-RU"/>
              </w:rPr>
              <w:t xml:space="preserve">запазена и  </w:t>
            </w:r>
            <w:r w:rsidRPr="00281BBA">
              <w:rPr>
                <w:rFonts w:ascii="Times New Roman" w:hAnsi="Times New Roman"/>
                <w:i/>
                <w:color w:val="F79646" w:themeColor="accent6"/>
                <w:sz w:val="24"/>
                <w:szCs w:val="24"/>
                <w:lang w:val="bg-BG"/>
              </w:rPr>
              <w:t>н</w:t>
            </w:r>
            <w:r w:rsidRPr="00281BBA">
              <w:rPr>
                <w:rFonts w:ascii="Times New Roman" w:hAnsi="Times New Roman"/>
                <w:i/>
                <w:color w:val="F79646" w:themeColor="accent6"/>
                <w:sz w:val="24"/>
                <w:szCs w:val="24"/>
                <w:lang w:val="ru-RU"/>
              </w:rPr>
              <w:t xml:space="preserve">е </w:t>
            </w:r>
            <w:r w:rsidRPr="00281BBA">
              <w:rPr>
                <w:rFonts w:ascii="Times New Roman" w:hAnsi="Times New Roman"/>
                <w:i/>
                <w:color w:val="F79646" w:themeColor="accent6"/>
                <w:sz w:val="24"/>
                <w:szCs w:val="24"/>
                <w:lang w:val="bg-BG"/>
              </w:rPr>
              <w:t xml:space="preserve">е </w:t>
            </w:r>
            <w:r w:rsidRPr="00281BBA">
              <w:rPr>
                <w:rFonts w:ascii="Times New Roman" w:hAnsi="Times New Roman"/>
                <w:i/>
                <w:color w:val="F79646" w:themeColor="accent6"/>
                <w:sz w:val="24"/>
                <w:szCs w:val="24"/>
                <w:lang w:val="ru-RU"/>
              </w:rPr>
              <w:t>необходимо да се попълва тази част от ЕЕДОП</w:t>
            </w:r>
            <w:r>
              <w:rPr>
                <w:rFonts w:ascii="Times New Roman" w:hAnsi="Times New Roman"/>
                <w:i/>
                <w:color w:val="F79646" w:themeColor="accent6"/>
                <w:sz w:val="24"/>
                <w:szCs w:val="24"/>
                <w:lang w:val="ru-RU"/>
              </w:rPr>
              <w:t>.</w:t>
            </w:r>
            <w:r w:rsidRPr="00281BBA">
              <w:rPr>
                <w:rFonts w:ascii="Times New Roman" w:hAnsi="Times New Roman"/>
                <w:color w:val="F79646" w:themeColor="accent6"/>
                <w:sz w:val="24"/>
                <w:szCs w:val="24"/>
                <w:lang w:val="ru-RU"/>
              </w:rPr>
              <w:br/>
            </w:r>
            <w:r w:rsidRPr="00ED08B9">
              <w:rPr>
                <w:rFonts w:ascii="Times New Roman" w:hAnsi="Times New Roman"/>
                <w:sz w:val="24"/>
                <w:szCs w:val="24"/>
                <w:lang w:val="ru-RU"/>
              </w:rPr>
              <w:br/>
            </w:r>
            <w:r>
              <w:br/>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r>
              <w:rPr>
                <w:sz w:val="22"/>
              </w:rPr>
              <w:lastRenderedPageBreak/>
              <w:t>(система за предварително класиране)?</w:t>
            </w:r>
            <w:r w:rsidRPr="00281BBA">
              <w:rPr>
                <w:b/>
                <w:i/>
                <w:color w:val="F79646" w:themeColor="accent6"/>
                <w:sz w:val="24"/>
                <w:szCs w:val="24"/>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Pr="00765478" w:rsidRDefault="00047BAB" w:rsidP="00047BAB">
            <w:pPr>
              <w:spacing w:before="120" w:after="120"/>
              <w:jc w:val="center"/>
              <w:rPr>
                <w:b/>
                <w:i/>
                <w:color w:val="F79646" w:themeColor="accent6"/>
                <w:lang w:eastAsia="bg-BG"/>
              </w:rPr>
            </w:pPr>
            <w:r w:rsidRPr="00281BBA">
              <w:rPr>
                <w:b/>
                <w:i/>
                <w:color w:val="F79646" w:themeColor="accent6"/>
                <w:lang w:val="ru-RU" w:eastAsia="bg-BG"/>
              </w:rPr>
              <w:lastRenderedPageBreak/>
              <w:t>*</w:t>
            </w:r>
            <w:r w:rsidRPr="00281BBA">
              <w:rPr>
                <w:b/>
                <w:i/>
                <w:color w:val="F79646" w:themeColor="accent6"/>
                <w:lang w:eastAsia="bg-BG"/>
              </w:rPr>
              <w:t>коментар на възложителя:</w:t>
            </w:r>
          </w:p>
          <w:p w:rsidR="00047BAB" w:rsidRDefault="00047BAB" w:rsidP="00047BAB">
            <w:pPr>
              <w:pStyle w:val="Text1"/>
              <w:ind w:left="0"/>
              <w:rPr>
                <w:sz w:val="22"/>
              </w:rPr>
            </w:pPr>
            <w:r>
              <w:rPr>
                <w:sz w:val="22"/>
              </w:rPr>
              <w:t>[] Да [] Не [</w:t>
            </w:r>
            <w:r>
              <w:rPr>
                <w:sz w:val="22"/>
                <w:lang w:val="bg-BG"/>
              </w:rPr>
              <w:t xml:space="preserve"> </w:t>
            </w:r>
            <w:r w:rsidRPr="00765478">
              <w:rPr>
                <w:color w:val="F79646" w:themeColor="accent6"/>
                <w:sz w:val="22"/>
                <w:lang w:val="bg-BG"/>
              </w:rPr>
              <w:t>х</w:t>
            </w:r>
            <w:r>
              <w:rPr>
                <w:sz w:val="22"/>
                <w:lang w:val="bg-BG"/>
              </w:rPr>
              <w:t xml:space="preserve"> </w:t>
            </w:r>
            <w:r>
              <w:rPr>
                <w:sz w:val="22"/>
              </w:rPr>
              <w:t>] Не се прилага</w:t>
            </w:r>
          </w:p>
          <w:p w:rsidR="00047BAB" w:rsidRDefault="00047BAB" w:rsidP="00047BAB">
            <w:pPr>
              <w:pStyle w:val="Text1"/>
              <w:ind w:left="0"/>
            </w:pPr>
            <w:r w:rsidRPr="00ED08B9">
              <w:rPr>
                <w:rFonts w:ascii="Times New Roman" w:hAnsi="Times New Roman"/>
                <w:i/>
                <w:color w:val="00B0F0"/>
                <w:sz w:val="24"/>
                <w:szCs w:val="24"/>
                <w:lang w:val="ru-RU"/>
              </w:rPr>
              <w:br/>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b/>
              </w:rPr>
              <w:lastRenderedPageBreak/>
              <w:t>Ако „да“</w:t>
            </w:r>
            <w:r>
              <w:t>:</w:t>
            </w:r>
          </w:p>
          <w:p w:rsidR="00047BAB" w:rsidRDefault="00047BAB" w:rsidP="00047BAB">
            <w:pPr>
              <w:pStyle w:val="Text1"/>
              <w:ind w:left="0"/>
              <w:rPr>
                <w:b/>
                <w:u w:val="single"/>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47BAB" w:rsidRDefault="00047BAB" w:rsidP="00047BAB">
            <w:pPr>
              <w:pStyle w:val="Text1"/>
              <w:ind w:left="0"/>
              <w:jc w:val="left"/>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proofErr w:type="gramStart"/>
            <w:r>
              <w:rPr>
                <w:b/>
                <w:sz w:val="22"/>
              </w:rPr>
              <w:t>:</w:t>
            </w:r>
            <w:proofErr w:type="gramEnd"/>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jc w:val="left"/>
              <w:rPr>
                <w:sz w:val="22"/>
                <w:lang w:val="bg-BG"/>
              </w:rPr>
            </w:pPr>
            <w:r>
              <w:br/>
            </w:r>
            <w:r>
              <w:br/>
            </w:r>
            <w:r>
              <w:br/>
            </w:r>
            <w:r>
              <w:br/>
            </w:r>
            <w:r>
              <w:br/>
            </w:r>
            <w:r>
              <w:br/>
            </w:r>
          </w:p>
          <w:p w:rsidR="00047BAB" w:rsidRDefault="00047BAB" w:rsidP="00047BAB">
            <w:pPr>
              <w:pStyle w:val="Text1"/>
              <w:ind w:left="0"/>
              <w:jc w:val="left"/>
              <w:rPr>
                <w:sz w:val="22"/>
                <w:lang w:val="bg-BG"/>
              </w:rPr>
            </w:pPr>
          </w:p>
          <w:p w:rsidR="00047BAB" w:rsidRDefault="00047BAB" w:rsidP="00047BAB">
            <w:pPr>
              <w:pStyle w:val="Text1"/>
              <w:ind w:left="0"/>
              <w:jc w:val="left"/>
              <w:rPr>
                <w:i/>
                <w:sz w:val="22"/>
                <w:lang w:val="bg-BG"/>
              </w:rPr>
            </w:pPr>
            <w:r>
              <w:rPr>
                <w:sz w:val="22"/>
              </w:rPr>
              <w:t>a) [……]</w:t>
            </w:r>
            <w:r>
              <w:br/>
            </w:r>
            <w:r>
              <w:br/>
            </w:r>
          </w:p>
          <w:p w:rsidR="00047BAB" w:rsidRDefault="00047BAB" w:rsidP="00047BAB">
            <w:pPr>
              <w:pStyle w:val="Text1"/>
              <w:ind w:left="0"/>
              <w:jc w:val="left"/>
              <w:rPr>
                <w:sz w:val="22"/>
                <w:lang w:val="bg-BG"/>
              </w:rPr>
            </w:pPr>
            <w:r>
              <w:rPr>
                <w:i/>
                <w:sz w:val="22"/>
              </w:rPr>
              <w:t>б) (уеб адрес, орган или служба, издаващи документа, точно позоваване на документа):</w:t>
            </w:r>
            <w:r>
              <w:br/>
            </w:r>
            <w:r>
              <w:rPr>
                <w:i/>
                <w:sz w:val="22"/>
              </w:rPr>
              <w:t>[……][……][……][……]</w:t>
            </w:r>
            <w:r>
              <w:br/>
            </w:r>
          </w:p>
          <w:p w:rsidR="00047BAB" w:rsidRDefault="00047BAB" w:rsidP="00047BAB">
            <w:pPr>
              <w:pStyle w:val="Text1"/>
              <w:ind w:left="0"/>
              <w:jc w:val="left"/>
              <w:rPr>
                <w:sz w:val="22"/>
                <w:lang w:val="bg-BG"/>
              </w:rPr>
            </w:pPr>
            <w:r>
              <w:rPr>
                <w:sz w:val="22"/>
              </w:rPr>
              <w:t>в) [……]</w:t>
            </w:r>
            <w:r>
              <w:br/>
            </w:r>
            <w:r>
              <w:br/>
            </w:r>
            <w:r>
              <w:br/>
            </w:r>
            <w:r>
              <w:br/>
            </w:r>
            <w:r>
              <w:rPr>
                <w:sz w:val="22"/>
              </w:rPr>
              <w:t>г) [] Да [] Не</w:t>
            </w:r>
            <w:r>
              <w:br/>
            </w:r>
            <w:r>
              <w:br/>
            </w:r>
            <w:r>
              <w:br/>
            </w:r>
            <w:r>
              <w:br/>
            </w:r>
            <w:r>
              <w:br/>
            </w:r>
            <w:r>
              <w:br/>
            </w:r>
            <w:r>
              <w:br/>
            </w:r>
            <w:r>
              <w:br/>
            </w:r>
          </w:p>
          <w:p w:rsidR="00047BAB" w:rsidRDefault="00047BAB" w:rsidP="00047BAB">
            <w:pPr>
              <w:pStyle w:val="Text1"/>
              <w:ind w:left="0"/>
              <w:jc w:val="left"/>
              <w:rPr>
                <w:sz w:val="22"/>
                <w:lang w:val="bg-BG"/>
              </w:rPr>
            </w:pPr>
          </w:p>
          <w:p w:rsidR="00047BAB" w:rsidRDefault="00047BAB" w:rsidP="00047BAB">
            <w:pPr>
              <w:pStyle w:val="Text1"/>
              <w:ind w:left="0"/>
              <w:jc w:val="left"/>
              <w:rPr>
                <w:i/>
                <w:sz w:val="22"/>
                <w:lang w:val="bg-BG"/>
              </w:rPr>
            </w:pPr>
            <w:r>
              <w:rPr>
                <w:sz w:val="22"/>
              </w:rPr>
              <w:t xml:space="preserve">д) [] Да [] </w:t>
            </w:r>
            <w:proofErr w:type="gramStart"/>
            <w:r>
              <w:t>Не</w:t>
            </w:r>
            <w:proofErr w:type="gramEnd"/>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p w:rsidR="00047BAB" w:rsidRDefault="00047BAB" w:rsidP="00047BAB">
            <w:pPr>
              <w:pStyle w:val="Text1"/>
              <w:ind w:left="0"/>
              <w:jc w:val="left"/>
              <w:rPr>
                <w:i/>
                <w:sz w:val="22"/>
                <w:lang w:val="bg-BG"/>
              </w:rPr>
            </w:pPr>
          </w:p>
          <w:p w:rsidR="00047BAB" w:rsidRPr="00455BE2" w:rsidRDefault="00047BAB" w:rsidP="00047BAB">
            <w:pPr>
              <w:pStyle w:val="Text1"/>
              <w:ind w:left="0"/>
              <w:rPr>
                <w:lang w:val="bg-BG"/>
              </w:rPr>
            </w:pP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Форма на участие:</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rPr>
                <w:sz w:val="22"/>
              </w:rPr>
            </w:pPr>
            <w:r>
              <w:rPr>
                <w:sz w:val="22"/>
              </w:rPr>
              <w:t>[] Да [] Не</w:t>
            </w:r>
          </w:p>
          <w:p w:rsidR="00047BAB" w:rsidRPr="00281BBA" w:rsidRDefault="00047BAB" w:rsidP="00047BAB">
            <w:pPr>
              <w:pStyle w:val="NoSpacing"/>
              <w:rPr>
                <w:b/>
                <w:i/>
                <w:color w:val="F79646" w:themeColor="accent6"/>
                <w:sz w:val="24"/>
                <w:szCs w:val="24"/>
              </w:rPr>
            </w:pPr>
            <w:r w:rsidRPr="00281BBA">
              <w:rPr>
                <w:b/>
                <w:i/>
                <w:color w:val="F79646" w:themeColor="accent6"/>
                <w:sz w:val="24"/>
                <w:szCs w:val="24"/>
                <w:lang w:val="ru-RU"/>
              </w:rPr>
              <w:t>*коментар на възложителя:</w:t>
            </w:r>
            <w:r w:rsidRPr="00281BBA">
              <w:rPr>
                <w:b/>
                <w:i/>
                <w:color w:val="F79646" w:themeColor="accent6"/>
                <w:sz w:val="24"/>
                <w:szCs w:val="24"/>
              </w:rPr>
              <w:t xml:space="preserve"> </w:t>
            </w:r>
          </w:p>
          <w:p w:rsidR="00047BAB" w:rsidRDefault="00047BAB" w:rsidP="00047BAB">
            <w:pPr>
              <w:pStyle w:val="Text1"/>
              <w:ind w:left="0"/>
            </w:pPr>
            <w:r w:rsidRPr="00281BBA">
              <w:rPr>
                <w:rFonts w:ascii="Times New Roman" w:hAnsi="Times New Roman"/>
                <w:i/>
                <w:color w:val="F79646" w:themeColor="accent6"/>
                <w:sz w:val="24"/>
                <w:szCs w:val="24"/>
                <w:lang w:val="bg-BG"/>
              </w:rPr>
              <w:t>Моля, отговорете с „да“</w:t>
            </w:r>
            <w:r>
              <w:rPr>
                <w:rFonts w:ascii="Times New Roman" w:hAnsi="Times New Roman"/>
                <w:i/>
                <w:color w:val="F79646" w:themeColor="accent6"/>
                <w:sz w:val="24"/>
                <w:szCs w:val="24"/>
                <w:lang w:val="bg-BG"/>
              </w:rPr>
              <w:t xml:space="preserve"> и попълнете подточки а), б) и в),</w:t>
            </w:r>
            <w:r w:rsidRPr="00281BBA">
              <w:rPr>
                <w:rFonts w:ascii="Times New Roman" w:hAnsi="Times New Roman"/>
                <w:i/>
                <w:color w:val="F79646" w:themeColor="accent6"/>
                <w:sz w:val="24"/>
                <w:szCs w:val="24"/>
                <w:lang w:val="bg-BG"/>
              </w:rPr>
              <w:t xml:space="preserve"> ако икономическият оператор е обединение.</w:t>
            </w:r>
          </w:p>
        </w:tc>
      </w:tr>
      <w:tr w:rsidR="00047BAB" w:rsidTr="00047BAB">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47BAB" w:rsidRDefault="00047BAB" w:rsidP="00047BAB">
            <w:pPr>
              <w:pStyle w:val="Text1"/>
              <w:ind w:left="0"/>
              <w:rPr>
                <w:b/>
                <w:i/>
              </w:rPr>
            </w:pPr>
            <w:r>
              <w:rPr>
                <w:b/>
                <w:i/>
              </w:rPr>
              <w:t>Ако „да“</w:t>
            </w:r>
            <w:r>
              <w:rPr>
                <w:i/>
              </w:rPr>
              <w:t>, моля, уверете се, че останалите участващи оператори представят отделен ЕЕДОП</w:t>
            </w:r>
            <w: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jc w:val="left"/>
            </w:pPr>
            <w:r>
              <w:br/>
            </w:r>
            <w:r>
              <w:rPr>
                <w:sz w:val="22"/>
              </w:rPr>
              <w:t>а): [……</w:t>
            </w:r>
            <w:proofErr w:type="gramStart"/>
            <w:r>
              <w:rPr>
                <w:sz w:val="22"/>
              </w:rPr>
              <w:t>]</w:t>
            </w:r>
            <w:proofErr w:type="gramEnd"/>
            <w:r>
              <w:br/>
            </w:r>
            <w:r>
              <w:br/>
            </w:r>
            <w:r>
              <w:br/>
            </w:r>
            <w:r>
              <w:rPr>
                <w:sz w:val="22"/>
              </w:rPr>
              <w:t>б): [……]</w:t>
            </w:r>
            <w:r>
              <w:br/>
            </w:r>
            <w:r>
              <w:br/>
            </w:r>
            <w:r>
              <w:br/>
            </w:r>
            <w:r>
              <w:rPr>
                <w:sz w:val="22"/>
              </w:rPr>
              <w:t>в):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jc w:val="left"/>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jc w:val="left"/>
              <w:rPr>
                <w:b/>
                <w:i/>
              </w:rPr>
            </w:pPr>
            <w:r>
              <w:rPr>
                <w:sz w:val="22"/>
              </w:rPr>
              <w:t>Когато е приложимо, означение на обособената/ите позиция/и, за които икономическият оператор желае да направи оферта:</w:t>
            </w:r>
            <w:r w:rsidRPr="00281BBA">
              <w:rPr>
                <w:b/>
                <w:i/>
                <w:color w:val="F79646" w:themeColor="accent6"/>
                <w:sz w:val="24"/>
                <w:szCs w:val="24"/>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Pr="00281BBA" w:rsidRDefault="00047BAB" w:rsidP="00047BAB">
            <w:pPr>
              <w:pStyle w:val="Text1"/>
              <w:ind w:left="0"/>
              <w:jc w:val="left"/>
              <w:rPr>
                <w:color w:val="F79646" w:themeColor="accent6"/>
                <w:sz w:val="22"/>
              </w:rPr>
            </w:pPr>
            <w:r>
              <w:rPr>
                <w:sz w:val="22"/>
              </w:rPr>
              <w:t>[   ]</w:t>
            </w:r>
          </w:p>
          <w:p w:rsidR="00047BAB" w:rsidRPr="00281BBA" w:rsidRDefault="00047BAB" w:rsidP="00047BAB">
            <w:pPr>
              <w:pStyle w:val="NoSpacing"/>
              <w:jc w:val="center"/>
              <w:rPr>
                <w:b/>
                <w:i/>
                <w:color w:val="F79646" w:themeColor="accent6"/>
                <w:sz w:val="24"/>
                <w:szCs w:val="24"/>
              </w:rPr>
            </w:pPr>
            <w:r w:rsidRPr="00281BBA">
              <w:rPr>
                <w:b/>
                <w:i/>
                <w:color w:val="F79646" w:themeColor="accent6"/>
                <w:sz w:val="24"/>
                <w:szCs w:val="24"/>
                <w:lang w:val="ru-RU"/>
              </w:rPr>
              <w:t>*коментар на възложителя:</w:t>
            </w:r>
          </w:p>
          <w:p w:rsidR="00047BAB" w:rsidRDefault="00047BAB" w:rsidP="00047BAB">
            <w:pPr>
              <w:pStyle w:val="Text1"/>
              <w:ind w:left="0"/>
              <w:jc w:val="left"/>
              <w:rPr>
                <w:b/>
                <w:i/>
              </w:rPr>
            </w:pPr>
            <w:r w:rsidRPr="00281BBA">
              <w:rPr>
                <w:rFonts w:ascii="Times New Roman" w:hAnsi="Times New Roman"/>
                <w:i/>
                <w:color w:val="F79646" w:themeColor="accent6"/>
                <w:sz w:val="24"/>
                <w:szCs w:val="24"/>
                <w:lang w:val="bg-BG"/>
              </w:rPr>
              <w:t>Поръчката не се разделя на обособени позиции.</w:t>
            </w:r>
          </w:p>
        </w:tc>
      </w:tr>
    </w:tbl>
    <w:p w:rsidR="00047BAB" w:rsidRDefault="00047BAB" w:rsidP="00047BAB">
      <w:pPr>
        <w:pStyle w:val="SectionTitle"/>
        <w:rPr>
          <w:sz w:val="22"/>
          <w:lang w:val="en-US"/>
        </w:rPr>
      </w:pPr>
    </w:p>
    <w:p w:rsidR="00047BAB" w:rsidRDefault="00047BAB" w:rsidP="00047BAB">
      <w:pPr>
        <w:pStyle w:val="SectionTitle"/>
        <w:rPr>
          <w:sz w:val="22"/>
        </w:rPr>
      </w:pPr>
      <w:r>
        <w:rPr>
          <w:sz w:val="22"/>
        </w:rPr>
        <w:t>Б: Информация за представителите на икономическия оператор</w:t>
      </w:r>
    </w:p>
    <w:p w:rsidR="00047BAB" w:rsidRDefault="00047BAB" w:rsidP="00047BAB">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r w:rsidRPr="00765478">
        <w:rPr>
          <w:b/>
          <w:i/>
          <w:color w:val="F79646" w:themeColor="accent6"/>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Представителство, ако има такива:</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Пълното име </w:t>
            </w:r>
            <w:r>
              <w:br/>
            </w:r>
            <w:r>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r>
              <w:br/>
            </w:r>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lang w:val="en-US"/>
              </w:rPr>
            </w:pPr>
            <w:r>
              <w:rPr>
                <w:sz w:val="22"/>
              </w:rPr>
              <w:t>[……]</w:t>
            </w:r>
          </w:p>
          <w:p w:rsidR="00047BAB" w:rsidRPr="00281BBA" w:rsidRDefault="00047BAB" w:rsidP="00047BAB">
            <w:pPr>
              <w:pStyle w:val="NoSpacing"/>
              <w:jc w:val="center"/>
              <w:rPr>
                <w:b/>
                <w:i/>
                <w:color w:val="F79646" w:themeColor="accent6"/>
                <w:sz w:val="24"/>
                <w:szCs w:val="24"/>
              </w:rPr>
            </w:pPr>
            <w:r w:rsidRPr="00281BBA">
              <w:rPr>
                <w:b/>
                <w:i/>
                <w:color w:val="F79646" w:themeColor="accent6"/>
                <w:sz w:val="24"/>
                <w:szCs w:val="24"/>
                <w:lang w:val="ru-RU"/>
              </w:rPr>
              <w:t>*коментар на възложителя:</w:t>
            </w:r>
          </w:p>
          <w:p w:rsidR="00047BAB" w:rsidRPr="00081D22" w:rsidRDefault="00047BAB" w:rsidP="00047BAB">
            <w:pPr>
              <w:rPr>
                <w:lang w:val="en-US"/>
              </w:rPr>
            </w:pPr>
            <w:r w:rsidRPr="00281BBA">
              <w:rPr>
                <w:i/>
                <w:color w:val="F79646" w:themeColor="accent6"/>
                <w:lang w:eastAsia="bg-BG"/>
              </w:rPr>
              <w:t>Моля, посочете регистрационен номер на пълномощното, дата и нотариус.</w:t>
            </w:r>
          </w:p>
        </w:tc>
      </w:tr>
    </w:tbl>
    <w:p w:rsidR="00047BAB" w:rsidRPr="00765BE7" w:rsidRDefault="00047BAB" w:rsidP="00047BAB">
      <w:pPr>
        <w:pStyle w:val="SectionTitle"/>
        <w:rPr>
          <w:sz w:val="22"/>
        </w:rPr>
      </w:pPr>
    </w:p>
    <w:p w:rsidR="00047BAB" w:rsidRDefault="00047BAB" w:rsidP="00047BAB">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[]Да []Не</w:t>
            </w:r>
          </w:p>
        </w:tc>
      </w:tr>
    </w:tbl>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047BAB" w:rsidRDefault="00047BAB" w:rsidP="00047BAB">
      <w:pPr>
        <w:pStyle w:val="ChapterTitle"/>
        <w:rPr>
          <w:sz w:val="22"/>
          <w:lang w:val="en-US"/>
        </w:rPr>
      </w:pPr>
    </w:p>
    <w:p w:rsidR="00047BAB" w:rsidRDefault="00047BAB" w:rsidP="00047BAB">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047BAB" w:rsidRDefault="00047BAB" w:rsidP="00047BA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t xml:space="preserve">[]Да []Не </w:t>
            </w:r>
            <w:r>
              <w:rPr>
                <w:b/>
              </w:rPr>
              <w:t>Ако да и доколкото е известно</w:t>
            </w:r>
            <w:r>
              <w:t xml:space="preserve">, моля, приложете списък на предлаганите подизпълнители: </w:t>
            </w:r>
          </w:p>
          <w:p w:rsidR="00047BAB" w:rsidRDefault="00047BAB" w:rsidP="00047BAB">
            <w:r>
              <w:t>[……]</w:t>
            </w:r>
          </w:p>
        </w:tc>
      </w:tr>
    </w:tbl>
    <w:p w:rsidR="00047BAB" w:rsidRDefault="00047BAB" w:rsidP="00047BA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47BAB" w:rsidRDefault="00047BAB" w:rsidP="00047BAB">
      <w:pPr>
        <w:pStyle w:val="ChapterTitle"/>
        <w:rPr>
          <w:sz w:val="22"/>
          <w:lang w:val="en-US"/>
        </w:rPr>
      </w:pPr>
    </w:p>
    <w:p w:rsidR="00047BAB" w:rsidRDefault="00047BAB" w:rsidP="00047BAB">
      <w:pPr>
        <w:pStyle w:val="ChapterTitle"/>
        <w:rPr>
          <w:sz w:val="22"/>
        </w:rPr>
      </w:pPr>
      <w:r>
        <w:rPr>
          <w:sz w:val="22"/>
        </w:rPr>
        <w:t>Част III: Основания за изключване</w:t>
      </w:r>
      <w:r w:rsidRPr="00281BBA">
        <w:rPr>
          <w:b w:val="0"/>
          <w:i/>
          <w:color w:val="F79646" w:themeColor="accent6"/>
          <w:sz w:val="24"/>
          <w:szCs w:val="24"/>
          <w:lang w:val="ru-RU"/>
        </w:rPr>
        <w:t>*</w:t>
      </w:r>
    </w:p>
    <w:p w:rsidR="00047BAB" w:rsidRDefault="00047BAB" w:rsidP="00047BAB">
      <w:pPr>
        <w:pStyle w:val="NoSpacing"/>
        <w:rPr>
          <w:b/>
          <w:i/>
          <w:color w:val="F79646" w:themeColor="accent6"/>
          <w:sz w:val="24"/>
          <w:szCs w:val="24"/>
          <w:lang w:val="ru-RU"/>
        </w:rPr>
      </w:pPr>
      <w:r w:rsidRPr="00281BBA">
        <w:rPr>
          <w:b/>
          <w:i/>
          <w:color w:val="F79646" w:themeColor="accent6"/>
          <w:sz w:val="24"/>
          <w:szCs w:val="24"/>
          <w:lang w:val="ru-RU"/>
        </w:rPr>
        <w:t>*коментар на възложителя:</w:t>
      </w:r>
    </w:p>
    <w:p w:rsidR="00047BAB" w:rsidRPr="00281BBA" w:rsidRDefault="00047BAB" w:rsidP="00047BAB">
      <w:pPr>
        <w:pStyle w:val="NoSpacing"/>
        <w:rPr>
          <w:b/>
          <w:i/>
          <w:color w:val="F79646" w:themeColor="accent6"/>
          <w:sz w:val="24"/>
          <w:szCs w:val="24"/>
          <w:lang w:val="ru-RU"/>
        </w:rPr>
      </w:pPr>
      <w:r>
        <w:rPr>
          <w:b/>
          <w:i/>
          <w:color w:val="F79646" w:themeColor="accent6"/>
          <w:sz w:val="24"/>
          <w:szCs w:val="24"/>
          <w:lang w:val="ru-RU"/>
        </w:rPr>
        <w:t xml:space="preserve">Да се попълни ЦЯЛАТА част </w:t>
      </w:r>
      <w:r>
        <w:rPr>
          <w:b/>
          <w:i/>
          <w:color w:val="F79646" w:themeColor="accent6"/>
          <w:sz w:val="24"/>
          <w:szCs w:val="24"/>
          <w:lang w:val="en-US"/>
        </w:rPr>
        <w:t>III</w:t>
      </w:r>
      <w:r>
        <w:rPr>
          <w:b/>
          <w:i/>
          <w:color w:val="F79646" w:themeColor="accent6"/>
          <w:sz w:val="24"/>
          <w:szCs w:val="24"/>
          <w:lang w:val="ru-RU"/>
        </w:rPr>
        <w:t>.</w:t>
      </w:r>
    </w:p>
    <w:p w:rsidR="00047BAB" w:rsidRDefault="00047BAB" w:rsidP="00047BAB">
      <w:pPr>
        <w:pStyle w:val="SectionTitle"/>
        <w:rPr>
          <w:sz w:val="22"/>
        </w:rPr>
      </w:pPr>
      <w:r>
        <w:rPr>
          <w:sz w:val="22"/>
        </w:rPr>
        <w:lastRenderedPageBreak/>
        <w:t>А: Основания, свързани с наказателни присъди</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047BAB" w:rsidRDefault="00047BAB" w:rsidP="00047BA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047BAB" w:rsidRDefault="00047BAB" w:rsidP="00047BA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Корупция</w:t>
      </w:r>
      <w:r>
        <w:rPr>
          <w:rStyle w:val="FootnoteReference"/>
          <w:b/>
          <w:i/>
          <w:sz w:val="22"/>
        </w:rPr>
        <w:footnoteReference w:id="14"/>
      </w:r>
      <w:r>
        <w:rPr>
          <w:sz w:val="22"/>
        </w:rPr>
        <w:t>:</w:t>
      </w:r>
    </w:p>
    <w:p w:rsidR="00047BAB" w:rsidRDefault="00047BAB" w:rsidP="00047BA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Измама</w:t>
      </w:r>
      <w:r>
        <w:rPr>
          <w:rStyle w:val="FootnoteReference"/>
          <w:b/>
          <w:i/>
          <w:sz w:val="22"/>
        </w:rPr>
        <w:footnoteReference w:id="15"/>
      </w:r>
      <w:r>
        <w:rPr>
          <w:sz w:val="22"/>
        </w:rPr>
        <w:t>:</w:t>
      </w:r>
    </w:p>
    <w:p w:rsidR="00047BAB" w:rsidRDefault="00047BAB" w:rsidP="00047BA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047BAB" w:rsidRDefault="00047BAB" w:rsidP="00047BA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047BAB" w:rsidRDefault="00047BAB" w:rsidP="00047BA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w:t>
            </w:r>
            <w:r>
              <w:rPr>
                <w:sz w:val="22"/>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Да [] Не</w:t>
            </w:r>
          </w:p>
          <w:p w:rsidR="00047BAB" w:rsidRDefault="00047BAB" w:rsidP="00047BAB">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FootnoteReference"/>
                <w:i/>
                <w:sz w:val="22"/>
              </w:rPr>
              <w:footnoteReference w:id="19"/>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sz w:val="22"/>
              </w:rPr>
              <w:lastRenderedPageBreak/>
              <w:t>Ако „да“,</w:t>
            </w:r>
            <w:r>
              <w:rPr>
                <w:sz w:val="22"/>
              </w:rPr>
              <w:t xml:space="preserve"> моля посочете</w:t>
            </w:r>
            <w:r>
              <w:rPr>
                <w:rStyle w:val="FootnoteReference"/>
                <w:sz w:val="22"/>
              </w:rPr>
              <w:footnoteReference w:id="20"/>
            </w:r>
            <w:r>
              <w:rPr>
                <w:sz w:val="22"/>
              </w:rPr>
              <w:t>:</w:t>
            </w:r>
            <w:r>
              <w:rPr>
                <w:sz w:val="22"/>
              </w:rPr>
              <w:br/>
              <w:t xml:space="preserve">а) дата на присъдата, посочете за коя от точки 1 — 6 се отнася и основанието(ята) за нея; </w:t>
            </w:r>
          </w:p>
          <w:p w:rsidR="00047BAB" w:rsidRDefault="00047BAB" w:rsidP="00047BAB">
            <w:r>
              <w:rPr>
                <w:sz w:val="22"/>
              </w:rPr>
              <w:t>б) посочете лицето, което е осъдено [ ];</w:t>
            </w:r>
            <w:r>
              <w:rPr>
                <w:sz w:val="22"/>
              </w:rPr>
              <w:br/>
            </w:r>
            <w:r>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br/>
            </w:r>
            <w:r>
              <w:rPr>
                <w:sz w:val="22"/>
              </w:rPr>
              <w:t>a) дата:[   ], буква(и): [   ], причина(а):[   ]</w:t>
            </w:r>
            <w:r>
              <w:rPr>
                <w:i/>
                <w:sz w:val="22"/>
                <w:vertAlign w:val="superscript"/>
              </w:rPr>
              <w:t xml:space="preserve"> </w:t>
            </w:r>
            <w:r>
              <w:br/>
            </w:r>
            <w:r>
              <w:br/>
            </w:r>
            <w:r>
              <w:br/>
            </w:r>
            <w:r>
              <w:rPr>
                <w:sz w:val="22"/>
              </w:rPr>
              <w:t>б) [……]</w:t>
            </w:r>
            <w:r>
              <w:br/>
            </w:r>
            <w:r>
              <w:rPr>
                <w:sz w:val="22"/>
              </w:rPr>
              <w:t>в) продължителността на срока на изключване [……] и съответната(ите) точка(и) [   ]</w:t>
            </w:r>
          </w:p>
          <w:p w:rsidR="00047BAB" w:rsidRDefault="00047BAB" w:rsidP="00047BAB">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rPr>
              <w:footnoteReference w:id="21"/>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rPr>
              <w:footnoteReference w:id="22"/>
            </w:r>
            <w:r>
              <w:rPr>
                <w:sz w:val="22"/>
              </w:rPr>
              <w:t xml:space="preserve"> („</w:t>
            </w:r>
            <w:r>
              <w:rPr>
                <w:rStyle w:val="NormalBoldChar"/>
                <w:rFonts w:eastAsia="Calibri"/>
                <w:b w:val="0"/>
                <w:sz w:val="22"/>
              </w:rPr>
              <w:t>реабилитиране по своя инициатива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 Да [] Не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sz w:val="22"/>
              </w:rPr>
              <w:t>Ако „да“</w:t>
            </w:r>
            <w:r>
              <w:rPr>
                <w:sz w:val="22"/>
              </w:rPr>
              <w:t>, моля опишете предприетите мерки</w:t>
            </w:r>
            <w:r>
              <w:rPr>
                <w:rStyle w:val="FootnoteReference"/>
                <w:sz w:val="22"/>
              </w:rPr>
              <w:footnoteReference w:id="23"/>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bl>
    <w:p w:rsidR="00047BAB" w:rsidRDefault="00047BAB" w:rsidP="00047BAB">
      <w:pPr>
        <w:pStyle w:val="SectionTitle"/>
        <w:rPr>
          <w:sz w:val="22"/>
          <w:lang w:val="en-US"/>
        </w:rPr>
      </w:pPr>
    </w:p>
    <w:p w:rsidR="00047BAB" w:rsidRDefault="00047BAB" w:rsidP="00047BAB">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047BAB" w:rsidTr="00047BAB">
        <w:tc>
          <w:tcPr>
            <w:tcW w:w="4480"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480"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Икономическият оператор изпълнил ли е всички </w:t>
            </w:r>
            <w:r>
              <w:rPr>
                <w:b/>
                <w:sz w:val="22"/>
              </w:rPr>
              <w:t>свои</w:t>
            </w:r>
            <w:r>
              <w:rPr>
                <w:sz w:val="22"/>
              </w:rPr>
              <w:t xml:space="preserve"> </w:t>
            </w:r>
            <w:r>
              <w:rPr>
                <w:b/>
                <w:sz w:val="22"/>
              </w:rPr>
              <w:t>задължения, свързани с плащането на данъци или социалноосигурителни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p>
        </w:tc>
      </w:tr>
      <w:tr w:rsidR="00047BAB" w:rsidTr="00047BAB">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47BAB" w:rsidRDefault="00047BAB" w:rsidP="00047BAB">
            <w:r>
              <w:br/>
            </w:r>
            <w:r>
              <w:lastRenderedPageBreak/>
              <w:br/>
            </w:r>
            <w:r>
              <w:rPr>
                <w:b/>
                <w:sz w:val="22"/>
              </w:rPr>
              <w:t>Ако „не“</w:t>
            </w:r>
            <w:r>
              <w:rPr>
                <w:sz w:val="22"/>
              </w:rPr>
              <w:t>, моля посочете:</w:t>
            </w:r>
            <w:r>
              <w:rPr>
                <w:sz w:val="22"/>
              </w:rPr>
              <w:br/>
              <w:t>а) съответната страна или държава членка;</w:t>
            </w:r>
          </w:p>
          <w:p w:rsidR="00047BAB" w:rsidRDefault="00047BAB" w:rsidP="00047BAB">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047BAB" w:rsidRDefault="00047BAB" w:rsidP="00047BAB">
            <w:pPr>
              <w:pStyle w:val="Tiret1"/>
            </w:pPr>
            <w:r>
              <w:rPr>
                <w:sz w:val="22"/>
              </w:rPr>
              <w:tab/>
              <w:t>Решението или актът с окончателен и обвързващ характер ли е?</w:t>
            </w:r>
          </w:p>
          <w:p w:rsidR="00047BAB" w:rsidRDefault="00047BAB" w:rsidP="00047BAB">
            <w:pPr>
              <w:pStyle w:val="Tiret1"/>
            </w:pPr>
            <w:r>
              <w:rPr>
                <w:sz w:val="22"/>
              </w:rPr>
              <w:t>Моля, посочете датата на присъдата или решението/акта.</w:t>
            </w:r>
          </w:p>
          <w:p w:rsidR="00047BAB" w:rsidRDefault="00047BAB" w:rsidP="00047BAB">
            <w:pPr>
              <w:pStyle w:val="Tiret1"/>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047BAB" w:rsidRDefault="00047BAB" w:rsidP="00047BAB">
            <w:r>
              <w:rPr>
                <w:sz w:val="22"/>
              </w:rPr>
              <w:t xml:space="preserve">2) по </w:t>
            </w:r>
            <w:r>
              <w:rPr>
                <w:b/>
                <w:sz w:val="22"/>
              </w:rPr>
              <w:t>друг начин</w:t>
            </w:r>
            <w:r>
              <w:rPr>
                <w:sz w:val="22"/>
              </w:rPr>
              <w:t>? Моля, уточнете:</w:t>
            </w:r>
          </w:p>
          <w:p w:rsidR="00047BAB" w:rsidRDefault="00047BAB" w:rsidP="00047BAB">
            <w:r>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iret1"/>
              <w:numPr>
                <w:ilvl w:val="0"/>
                <w:numId w:val="0"/>
              </w:numPr>
              <w:tabs>
                <w:tab w:val="left" w:pos="708"/>
              </w:tabs>
              <w:jc w:val="left"/>
              <w:rPr>
                <w:b/>
              </w:rPr>
            </w:pPr>
            <w:r>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rPr>
            </w:pPr>
            <w:r>
              <w:rPr>
                <w:b/>
                <w:sz w:val="22"/>
              </w:rPr>
              <w:t>Социалноосигурителни вноски</w:t>
            </w:r>
          </w:p>
        </w:tc>
      </w:tr>
      <w:tr w:rsidR="00047BAB" w:rsidTr="00047BAB">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47BAB" w:rsidRDefault="00047BAB" w:rsidP="00047BAB"/>
        </w:tc>
        <w:tc>
          <w:tcPr>
            <w:tcW w:w="2224" w:type="dxa"/>
            <w:tcBorders>
              <w:top w:val="single" w:sz="4" w:space="0" w:color="auto"/>
              <w:left w:val="single" w:sz="4" w:space="0" w:color="auto"/>
              <w:bottom w:val="single" w:sz="4" w:space="0" w:color="auto"/>
              <w:right w:val="single" w:sz="4" w:space="0" w:color="auto"/>
            </w:tcBorders>
          </w:tcPr>
          <w:p w:rsidR="00047BAB" w:rsidRDefault="00047BAB" w:rsidP="00047BAB">
            <w:r>
              <w:br/>
            </w:r>
            <w:r>
              <w:rPr>
                <w:sz w:val="22"/>
              </w:rPr>
              <w:t>a) [……]</w:t>
            </w:r>
            <w:r>
              <w:br/>
            </w:r>
            <w:r>
              <w:rPr>
                <w:sz w:val="22"/>
              </w:rPr>
              <w:t>б) [……]</w:t>
            </w:r>
            <w:r>
              <w:br/>
            </w:r>
            <w:r>
              <w:rPr>
                <w:sz w:val="22"/>
              </w:rPr>
              <w:t>в1) [] Да [] Не</w:t>
            </w:r>
          </w:p>
          <w:p w:rsidR="00047BAB" w:rsidRDefault="00047BAB" w:rsidP="00047BAB">
            <w:pPr>
              <w:pStyle w:val="Tiret0"/>
            </w:pPr>
            <w:r>
              <w:rPr>
                <w:sz w:val="22"/>
              </w:rPr>
              <w:t>[] Да [] Не</w:t>
            </w:r>
          </w:p>
          <w:p w:rsidR="00047BAB" w:rsidRDefault="00047BAB" w:rsidP="00047BAB">
            <w:pPr>
              <w:pStyle w:val="Tiret0"/>
            </w:pPr>
            <w:r>
              <w:rPr>
                <w:sz w:val="22"/>
              </w:rPr>
              <w:t>[……]</w:t>
            </w:r>
            <w:r>
              <w:br/>
            </w:r>
          </w:p>
          <w:p w:rsidR="00047BAB" w:rsidRDefault="00047BAB" w:rsidP="00047BAB">
            <w:pPr>
              <w:pStyle w:val="Tiret0"/>
            </w:pPr>
            <w:r>
              <w:rPr>
                <w:sz w:val="22"/>
              </w:rPr>
              <w:t>[……]</w:t>
            </w:r>
            <w:r>
              <w:br/>
            </w:r>
            <w:r>
              <w:br/>
            </w:r>
          </w:p>
          <w:p w:rsidR="00047BAB" w:rsidRDefault="00047BAB" w:rsidP="00047BAB"/>
          <w:p w:rsidR="00047BAB" w:rsidRDefault="00047BAB" w:rsidP="00047BAB"/>
          <w:p w:rsidR="00047BAB" w:rsidRDefault="00047BAB" w:rsidP="00047BAB"/>
          <w:p w:rsidR="00047BAB" w:rsidRDefault="00047BAB" w:rsidP="00047BAB">
            <w:r>
              <w:rPr>
                <w:sz w:val="22"/>
              </w:rPr>
              <w:t>в2) [ …]</w:t>
            </w:r>
            <w:r>
              <w:br/>
            </w:r>
          </w:p>
          <w:p w:rsidR="00047BAB" w:rsidRDefault="00047BAB" w:rsidP="00047BAB">
            <w:r>
              <w:rPr>
                <w:sz w:val="22"/>
              </w:rPr>
              <w:t>г) [] Да [] Не</w:t>
            </w:r>
            <w:r>
              <w:br/>
            </w:r>
            <w:r>
              <w:rPr>
                <w:b/>
              </w:rPr>
              <w:t>Ако „да“</w:t>
            </w:r>
            <w:r>
              <w:t>, моля, опишете подробно:</w:t>
            </w:r>
            <w:r>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047BAB" w:rsidRDefault="00047BAB" w:rsidP="00047BAB">
            <w:r>
              <w:br/>
            </w:r>
            <w:r>
              <w:rPr>
                <w:sz w:val="22"/>
              </w:rPr>
              <w:t>a) [……]б) [……]</w:t>
            </w:r>
            <w:r>
              <w:br/>
            </w:r>
            <w:r>
              <w:br/>
            </w:r>
            <w:r>
              <w:rPr>
                <w:sz w:val="22"/>
              </w:rPr>
              <w:t>в1) [] Да [] Не</w:t>
            </w:r>
          </w:p>
          <w:p w:rsidR="00047BAB" w:rsidRDefault="00047BAB" w:rsidP="00047BAB">
            <w:pPr>
              <w:pStyle w:val="Tiret0"/>
            </w:pPr>
            <w:r>
              <w:rPr>
                <w:sz w:val="22"/>
              </w:rPr>
              <w:t>[] Да [] Не</w:t>
            </w:r>
          </w:p>
          <w:p w:rsidR="00047BAB" w:rsidRDefault="00047BAB" w:rsidP="00047BAB">
            <w:pPr>
              <w:pStyle w:val="Tiret0"/>
            </w:pPr>
            <w:r>
              <w:rPr>
                <w:sz w:val="22"/>
              </w:rPr>
              <w:t>[……]</w:t>
            </w:r>
            <w:r>
              <w:br/>
            </w:r>
          </w:p>
          <w:p w:rsidR="00047BAB" w:rsidRDefault="00047BAB" w:rsidP="00047BAB">
            <w:pPr>
              <w:pStyle w:val="Tiret0"/>
            </w:pPr>
            <w:r>
              <w:rPr>
                <w:sz w:val="22"/>
              </w:rPr>
              <w:t>[……]</w:t>
            </w:r>
            <w:r>
              <w:br/>
            </w:r>
            <w:r>
              <w:br/>
            </w:r>
          </w:p>
          <w:p w:rsidR="00047BAB" w:rsidRDefault="00047BAB" w:rsidP="00047BAB"/>
          <w:p w:rsidR="00047BAB" w:rsidRDefault="00047BAB" w:rsidP="00047BAB"/>
          <w:p w:rsidR="00047BAB" w:rsidRDefault="00047BAB" w:rsidP="00047BAB"/>
          <w:p w:rsidR="00047BAB" w:rsidRDefault="00047BAB" w:rsidP="00047BAB">
            <w:r>
              <w:rPr>
                <w:sz w:val="22"/>
              </w:rPr>
              <w:t>в2) [ …]</w:t>
            </w:r>
            <w:r>
              <w:br/>
            </w:r>
          </w:p>
          <w:p w:rsidR="00047BAB" w:rsidRDefault="00047BAB" w:rsidP="00047BAB">
            <w:r>
              <w:rPr>
                <w:sz w:val="22"/>
              </w:rPr>
              <w:t>г) [] Да [] Не</w:t>
            </w:r>
          </w:p>
          <w:p w:rsidR="00047BAB" w:rsidRDefault="00047BAB" w:rsidP="00047BAB">
            <w:r>
              <w:rPr>
                <w:b/>
              </w:rPr>
              <w:t>Ако „да“</w:t>
            </w:r>
            <w:r>
              <w:t>, моля, опишете подробно:</w:t>
            </w:r>
            <w:r>
              <w:rPr>
                <w:sz w:val="22"/>
              </w:rPr>
              <w:t xml:space="preserve"> [……]</w:t>
            </w:r>
          </w:p>
        </w:tc>
      </w:tr>
      <w:tr w:rsidR="00047BAB" w:rsidTr="00047BAB">
        <w:tc>
          <w:tcPr>
            <w:tcW w:w="4480"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i/>
              </w:rPr>
            </w:pPr>
            <w:r>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47BAB" w:rsidRDefault="00047BAB" w:rsidP="00047BAB">
            <w:pPr>
              <w:rPr>
                <w:i/>
              </w:rPr>
            </w:pPr>
            <w:r>
              <w:rPr>
                <w:i/>
                <w:sz w:val="22"/>
              </w:rPr>
              <w:t>(уеб адрес, орган или служба, издаващи документа, точно позоваване на документа):</w:t>
            </w:r>
            <w:r>
              <w:rPr>
                <w:rStyle w:val="FootnoteReference"/>
                <w:i/>
                <w:sz w:val="22"/>
              </w:rPr>
              <w:t xml:space="preserve"> </w:t>
            </w:r>
            <w:r>
              <w:rPr>
                <w:rStyle w:val="FootnoteReference"/>
                <w:i/>
                <w:sz w:val="22"/>
              </w:rPr>
              <w:footnoteReference w:id="24"/>
            </w:r>
            <w:r>
              <w:br/>
            </w:r>
            <w:r>
              <w:rPr>
                <w:i/>
                <w:sz w:val="22"/>
              </w:rPr>
              <w:t>[……][……][……][……]</w:t>
            </w:r>
          </w:p>
        </w:tc>
      </w:tr>
    </w:tbl>
    <w:p w:rsidR="00047BAB" w:rsidRDefault="00047BAB" w:rsidP="00047BAB">
      <w:pPr>
        <w:pStyle w:val="SectionTitle"/>
        <w:rPr>
          <w:sz w:val="22"/>
          <w:lang w:val="en-US"/>
        </w:rPr>
      </w:pPr>
    </w:p>
    <w:p w:rsidR="00047BAB" w:rsidRDefault="00047BAB" w:rsidP="00047BAB">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Икономическият оператор нарушил ли е, </w:t>
            </w:r>
            <w:r>
              <w:rPr>
                <w:b/>
                <w:sz w:val="22"/>
              </w:rPr>
              <w:lastRenderedPageBreak/>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FootnoteReference"/>
                <w:b/>
                <w:sz w:val="22"/>
              </w:rPr>
              <w:footnoteReference w:id="26"/>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Да [] Не</w:t>
            </w:r>
          </w:p>
        </w:tc>
      </w:tr>
      <w:tr w:rsidR="00047BAB" w:rsidTr="00047BAB">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47BAB" w:rsidRDefault="00047BAB" w:rsidP="00047BAB"/>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047BAB" w:rsidRDefault="00047BAB" w:rsidP="00047BAB">
            <w:r>
              <w:rPr>
                <w:b/>
              </w:rPr>
              <w:t>Ако да“</w:t>
            </w:r>
            <w:r>
              <w:t>, моля опишете предприетите мерки:</w:t>
            </w:r>
            <w:r>
              <w:rPr>
                <w:sz w:val="22"/>
              </w:rPr>
              <w:t xml:space="preserve">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pPr>
            <w:r>
              <w:rPr>
                <w:sz w:val="22"/>
              </w:rPr>
              <w:lastRenderedPageBreak/>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047BAB" w:rsidRDefault="00047BAB" w:rsidP="00047BAB">
            <w:pPr>
              <w:pStyle w:val="NormalLeft"/>
            </w:pPr>
            <w:r>
              <w:rPr>
                <w:sz w:val="22"/>
              </w:rPr>
              <w:t xml:space="preserve">б) </w:t>
            </w:r>
            <w:r>
              <w:rPr>
                <w:b/>
                <w:sz w:val="22"/>
              </w:rPr>
              <w:t>предмет на производство по несъстоятелност</w:t>
            </w:r>
            <w:r>
              <w:rPr>
                <w:sz w:val="22"/>
              </w:rPr>
              <w:t xml:space="preserve"> или ликвидация, или</w:t>
            </w:r>
          </w:p>
          <w:p w:rsidR="00047BAB" w:rsidRDefault="00047BAB" w:rsidP="00047BAB">
            <w:pPr>
              <w:pStyle w:val="NormalLeft"/>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rPr>
              <w:footnoteReference w:id="27"/>
            </w:r>
            <w:r>
              <w:rPr>
                <w:sz w:val="22"/>
              </w:rPr>
              <w:t>, или</w:t>
            </w:r>
            <w:r>
              <w:rPr>
                <w:sz w:val="22"/>
              </w:rPr>
              <w:br/>
              <w:t>д) неговите активи се администрират от ликвидатор или от съда, или</w:t>
            </w:r>
          </w:p>
          <w:p w:rsidR="00047BAB" w:rsidRDefault="00047BAB" w:rsidP="00047BAB">
            <w:pPr>
              <w:pStyle w:val="NormalLeft"/>
              <w:rPr>
                <w:b/>
              </w:rPr>
            </w:pPr>
            <w:r>
              <w:rPr>
                <w:sz w:val="22"/>
              </w:rPr>
              <w:t>е) стопанската му дейност е прекратена?</w:t>
            </w:r>
            <w:r>
              <w:rPr>
                <w:sz w:val="22"/>
              </w:rPr>
              <w:br/>
            </w:r>
            <w:r>
              <w:rPr>
                <w:b/>
                <w:sz w:val="22"/>
              </w:rPr>
              <w:t>Ако „да“:</w:t>
            </w:r>
          </w:p>
          <w:p w:rsidR="00047BAB" w:rsidRDefault="00047BAB" w:rsidP="00047BAB">
            <w:pPr>
              <w:pStyle w:val="Tiret0"/>
            </w:pPr>
            <w:r>
              <w:rPr>
                <w:sz w:val="22"/>
              </w:rPr>
              <w:t>Моля представете подробности:</w:t>
            </w:r>
          </w:p>
          <w:p w:rsidR="00047BAB" w:rsidRDefault="00047BAB" w:rsidP="00047BAB">
            <w:pPr>
              <w:pStyle w:val="Tiret0"/>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rPr>
              <w:footnoteReference w:id="28"/>
            </w:r>
            <w:r>
              <w:rPr>
                <w:sz w:val="22"/>
              </w:rPr>
              <w:t>?</w:t>
            </w:r>
          </w:p>
          <w:p w:rsidR="00047BAB" w:rsidRDefault="00047BAB" w:rsidP="00047BAB">
            <w:pPr>
              <w:pStyle w:val="NormalLeft"/>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rPr>
                <w:sz w:val="22"/>
              </w:rPr>
              <w:t>[] Да [] Не</w:t>
            </w:r>
            <w:r>
              <w:br/>
            </w:r>
            <w:r>
              <w:br/>
            </w:r>
            <w:r>
              <w:br/>
            </w:r>
            <w:r>
              <w:br/>
            </w:r>
            <w:r>
              <w:br/>
            </w:r>
            <w:r>
              <w:br/>
            </w:r>
            <w:r>
              <w:br/>
            </w:r>
            <w:r>
              <w:br/>
            </w:r>
            <w:r>
              <w:br/>
            </w:r>
            <w:r>
              <w:br/>
            </w:r>
            <w:r>
              <w:br/>
            </w:r>
            <w:r>
              <w:br/>
            </w:r>
          </w:p>
          <w:p w:rsidR="00047BAB" w:rsidRDefault="00047BAB" w:rsidP="00047BAB">
            <w:pPr>
              <w:pStyle w:val="Tiret0"/>
            </w:pPr>
            <w:r>
              <w:rPr>
                <w:sz w:val="22"/>
              </w:rPr>
              <w:t>[……]</w:t>
            </w:r>
          </w:p>
          <w:p w:rsidR="00047BAB" w:rsidRDefault="00047BAB" w:rsidP="00047BAB">
            <w:pPr>
              <w:pStyle w:val="Tiret0"/>
            </w:pPr>
            <w:r>
              <w:rPr>
                <w:sz w:val="22"/>
              </w:rPr>
              <w:t>[……]</w:t>
            </w:r>
            <w:r>
              <w:br/>
            </w:r>
            <w:r>
              <w:br/>
            </w:r>
            <w:r>
              <w:br/>
            </w:r>
            <w:r>
              <w:br/>
            </w:r>
          </w:p>
          <w:p w:rsidR="00047BAB" w:rsidRDefault="00047BAB" w:rsidP="00047BAB">
            <w:pPr>
              <w:rPr>
                <w:i/>
              </w:rPr>
            </w:pPr>
          </w:p>
          <w:p w:rsidR="00047BAB" w:rsidRDefault="00047BAB" w:rsidP="00047BAB">
            <w:pPr>
              <w:rPr>
                <w:i/>
              </w:rPr>
            </w:pPr>
          </w:p>
          <w:p w:rsidR="00047BAB" w:rsidRDefault="00047BAB" w:rsidP="00047BAB">
            <w:pPr>
              <w:rPr>
                <w:i/>
              </w:rPr>
            </w:pPr>
          </w:p>
          <w:p w:rsidR="00047BAB" w:rsidRDefault="00047BAB" w:rsidP="00047BAB">
            <w:pPr>
              <w:rPr>
                <w:i/>
              </w:rPr>
            </w:pPr>
            <w:r>
              <w:rPr>
                <w:i/>
                <w:sz w:val="22"/>
              </w:rPr>
              <w:t>(уеб адрес, орган или служба, издаващи документа, точно позоваване на документа): [……][……][……][……]</w:t>
            </w:r>
          </w:p>
        </w:tc>
      </w:tr>
      <w:tr w:rsidR="00047BAB" w:rsidTr="00047BAB">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pPr>
            <w:r>
              <w:rPr>
                <w:sz w:val="22"/>
              </w:rPr>
              <w:t xml:space="preserve">Икономическият оператор извършил ли е </w:t>
            </w:r>
            <w:r>
              <w:rPr>
                <w:b/>
                <w:sz w:val="22"/>
              </w:rPr>
              <w:t>тежко професионално нарушение</w:t>
            </w:r>
            <w:r>
              <w:rPr>
                <w:rStyle w:val="FootnoteReference"/>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r>
              <w:br/>
            </w:r>
            <w:r>
              <w:br/>
            </w:r>
            <w:r>
              <w:rPr>
                <w:sz w:val="22"/>
              </w:rPr>
              <w:t xml:space="preserve"> [……]</w:t>
            </w:r>
          </w:p>
        </w:tc>
      </w:tr>
      <w:tr w:rsidR="00047BAB" w:rsidTr="00047BAB">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47BAB" w:rsidRDefault="00047BAB" w:rsidP="00047BAB">
            <w:pPr>
              <w:rPr>
                <w:rFonts w:eastAsia="Calibri"/>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sz w:val="22"/>
              </w:rPr>
              <w:t>Ако „да“</w:t>
            </w:r>
            <w:r>
              <w:rPr>
                <w:sz w:val="22"/>
              </w:rPr>
              <w:t xml:space="preserve">, икономическият оператор </w:t>
            </w:r>
            <w:r>
              <w:rPr>
                <w:sz w:val="22"/>
              </w:rPr>
              <w:lastRenderedPageBreak/>
              <w:t>предприел ли е мерки за реабилитиране по своя инициатива? [] Да [] Не</w:t>
            </w:r>
          </w:p>
          <w:p w:rsidR="00047BAB" w:rsidRDefault="00047BAB" w:rsidP="00047BAB">
            <w:r>
              <w:rPr>
                <w:b/>
                <w:sz w:val="22"/>
              </w:rPr>
              <w:t>Ако „да“</w:t>
            </w:r>
            <w:r>
              <w:rPr>
                <w:sz w:val="22"/>
              </w:rPr>
              <w:t>, моля опишете предприетите мерки: [……]</w:t>
            </w:r>
          </w:p>
        </w:tc>
      </w:tr>
      <w:tr w:rsidR="00047BAB" w:rsidTr="00047BAB">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pPr>
            <w:r>
              <w:rPr>
                <w:rStyle w:val="NormalBoldChar"/>
                <w:b w:val="0"/>
                <w:sz w:val="22"/>
              </w:rPr>
              <w:lastRenderedPageBreak/>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r>
              <w:rPr>
                <w:sz w:val="22"/>
              </w:rPr>
              <w:br/>
            </w:r>
            <w:r>
              <w:rPr>
                <w:sz w:val="22"/>
              </w:rPr>
              <w:br/>
            </w:r>
            <w:r>
              <w:rPr>
                <w:sz w:val="22"/>
              </w:rPr>
              <w:br/>
              <w:t>[…]</w:t>
            </w:r>
          </w:p>
        </w:tc>
      </w:tr>
      <w:tr w:rsidR="00047BAB" w:rsidTr="00047BAB">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47BAB" w:rsidRDefault="00047BAB" w:rsidP="00047BAB">
            <w:pPr>
              <w:rPr>
                <w:rFonts w:eastAsia="Calibri"/>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sz w:val="22"/>
              </w:rPr>
              <w:t>Ако „да“</w:t>
            </w:r>
            <w:r>
              <w:rPr>
                <w:sz w:val="22"/>
              </w:rPr>
              <w:t>, икономическият оператор предприел ли е мерки за реабилитиране по своя инициатива? [] Да [] Не</w:t>
            </w:r>
          </w:p>
          <w:p w:rsidR="00047BAB" w:rsidRDefault="00047BAB" w:rsidP="00047BAB">
            <w:r>
              <w:rPr>
                <w:b/>
                <w:sz w:val="22"/>
              </w:rPr>
              <w:t>Ако „да“</w:t>
            </w:r>
            <w:r>
              <w:rPr>
                <w:sz w:val="22"/>
              </w:rPr>
              <w:t>, моля опишете предприетите мерки: [……]</w:t>
            </w:r>
          </w:p>
        </w:tc>
      </w:tr>
      <w:tr w:rsidR="00047BAB" w:rsidTr="00047BAB">
        <w:trPr>
          <w:trHeight w:val="1316"/>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rPr>
                <w:rStyle w:val="NormalBoldChar"/>
                <w:b w:val="0"/>
                <w:sz w:val="22"/>
              </w:rPr>
            </w:pPr>
            <w:r>
              <w:rPr>
                <w:rStyle w:val="NormalBoldChar"/>
                <w:b w:val="0"/>
                <w:sz w:val="22"/>
              </w:rPr>
              <w:t>Икономическият оператор има ли информация</w:t>
            </w:r>
            <w:r>
              <w:rPr>
                <w:sz w:val="22"/>
              </w:rPr>
              <w:t xml:space="preserve"> за </w:t>
            </w:r>
            <w:r>
              <w:rPr>
                <w:b/>
                <w:sz w:val="22"/>
              </w:rPr>
              <w:t>конфликт на интереси</w:t>
            </w:r>
            <w:r>
              <w:rPr>
                <w:rStyle w:val="FootnoteReference"/>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r>
              <w:rPr>
                <w:sz w:val="22"/>
              </w:rPr>
              <w:br/>
            </w:r>
            <w:r>
              <w:rPr>
                <w:sz w:val="22"/>
              </w:rPr>
              <w:br/>
            </w:r>
            <w:r>
              <w:rPr>
                <w:sz w:val="22"/>
              </w:rPr>
              <w:br/>
              <w:t>[…]</w:t>
            </w:r>
          </w:p>
        </w:tc>
      </w:tr>
      <w:tr w:rsidR="00047BAB" w:rsidTr="00047BAB">
        <w:trPr>
          <w:trHeight w:val="1544"/>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rPr>
                <w:rStyle w:val="NormalBoldChar"/>
                <w:b w:val="0"/>
                <w:sz w:val="22"/>
              </w:rPr>
            </w:pPr>
            <w:r>
              <w:rPr>
                <w:rStyle w:val="NormalBoldChar"/>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r>
              <w:rPr>
                <w:sz w:val="22"/>
              </w:rPr>
              <w:br/>
            </w:r>
            <w:r>
              <w:rPr>
                <w:sz w:val="22"/>
              </w:rPr>
              <w:br/>
            </w:r>
            <w:r>
              <w:rPr>
                <w:sz w:val="22"/>
              </w:rPr>
              <w:br/>
            </w:r>
            <w:r>
              <w:rPr>
                <w:sz w:val="22"/>
              </w:rPr>
              <w:br/>
              <w:t>[…]</w:t>
            </w:r>
          </w:p>
        </w:tc>
      </w:tr>
      <w:tr w:rsidR="00047BAB" w:rsidTr="00047BAB">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rPr>
                <w:rStyle w:val="NormalBoldChar"/>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r>
              <w:rPr>
                <w:sz w:val="22"/>
              </w:rPr>
              <w:br/>
            </w:r>
            <w:r>
              <w:rPr>
                <w:sz w:val="22"/>
              </w:rPr>
              <w:br/>
            </w:r>
            <w:r>
              <w:rPr>
                <w:sz w:val="22"/>
              </w:rPr>
              <w:br/>
            </w:r>
            <w:r>
              <w:rPr>
                <w:sz w:val="22"/>
              </w:rPr>
              <w:br/>
            </w:r>
            <w:r>
              <w:rPr>
                <w:sz w:val="22"/>
              </w:rPr>
              <w:br/>
            </w:r>
            <w:r>
              <w:rPr>
                <w:sz w:val="22"/>
              </w:rPr>
              <w:br/>
              <w:t>[…]</w:t>
            </w:r>
          </w:p>
        </w:tc>
      </w:tr>
      <w:tr w:rsidR="00047BAB" w:rsidTr="00047BAB">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47BAB" w:rsidRDefault="00047BAB" w:rsidP="00047BAB">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sz w:val="22"/>
              </w:rPr>
              <w:t>Ако „да“</w:t>
            </w:r>
            <w:r>
              <w:rPr>
                <w:sz w:val="22"/>
              </w:rPr>
              <w:t xml:space="preserve">,  икономическият оператор предприел ли е мерки за реабилитиране по своя инициатива? [] Да [] Не </w:t>
            </w:r>
          </w:p>
          <w:p w:rsidR="00047BAB" w:rsidRDefault="00047BAB" w:rsidP="00047BAB">
            <w:r>
              <w:rPr>
                <w:b/>
                <w:sz w:val="22"/>
              </w:rPr>
              <w:t>Ако „да“</w:t>
            </w:r>
            <w:r>
              <w:rPr>
                <w:sz w:val="22"/>
              </w:rPr>
              <w:t>, моля опишете предприетите мерки: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7BAB" w:rsidRDefault="00047BAB" w:rsidP="00047BAB">
            <w:pPr>
              <w:pStyle w:val="NormalLeft"/>
            </w:pPr>
            <w:r>
              <w:rPr>
                <w:sz w:val="22"/>
              </w:rPr>
              <w:t xml:space="preserve">б) </w:t>
            </w:r>
            <w:r>
              <w:rPr>
                <w:rStyle w:val="NormalBoldChar"/>
                <w:sz w:val="22"/>
              </w:rPr>
              <w:t xml:space="preserve">не е укрил такава </w:t>
            </w:r>
            <w:r>
              <w:rPr>
                <w:sz w:val="22"/>
              </w:rPr>
              <w:t>информация;</w:t>
            </w:r>
          </w:p>
          <w:p w:rsidR="00047BAB" w:rsidRDefault="00047BAB" w:rsidP="00047BAB">
            <w:pPr>
              <w:pStyle w:val="NormalLeft"/>
            </w:pPr>
            <w:r>
              <w:rPr>
                <w:sz w:val="22"/>
              </w:rPr>
              <w:t xml:space="preserve">в) може без забавяне да предостави придружаващите документи, изисквани от </w:t>
            </w:r>
            <w:r>
              <w:rPr>
                <w:sz w:val="22"/>
              </w:rPr>
              <w:lastRenderedPageBreak/>
              <w:t>възлагащия орган или възложителя; и</w:t>
            </w:r>
          </w:p>
          <w:p w:rsidR="00047BAB" w:rsidRDefault="00047BAB" w:rsidP="00047BAB">
            <w:pPr>
              <w:pStyle w:val="NormalLeft"/>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Да [] Не</w:t>
            </w:r>
          </w:p>
        </w:tc>
      </w:tr>
    </w:tbl>
    <w:p w:rsidR="00047BAB" w:rsidRDefault="00047BAB" w:rsidP="00047BAB">
      <w:pPr>
        <w:pStyle w:val="SectionTitle"/>
        <w:rPr>
          <w:sz w:val="22"/>
          <w:lang w:val="en-US"/>
        </w:rPr>
      </w:pPr>
    </w:p>
    <w:p w:rsidR="00047BAB" w:rsidRDefault="00047BAB" w:rsidP="00047BAB">
      <w:pPr>
        <w:pStyle w:val="SectionTitle"/>
        <w:rPr>
          <w:sz w:val="22"/>
          <w:lang w:val="en-US"/>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Pr="00281BBA">
        <w:rPr>
          <w:b w:val="0"/>
          <w:i/>
          <w:color w:val="F79646" w:themeColor="accent6"/>
          <w:sz w:val="24"/>
          <w:szCs w:val="24"/>
          <w:lang w:val="ru-RU"/>
        </w:rPr>
        <w:t>*</w:t>
      </w:r>
    </w:p>
    <w:p w:rsidR="00047BAB" w:rsidRPr="00281BBA" w:rsidRDefault="00047BAB" w:rsidP="00047BAB">
      <w:pPr>
        <w:pStyle w:val="NoSpacing"/>
        <w:rPr>
          <w:b/>
          <w:i/>
          <w:color w:val="F79646" w:themeColor="accent6"/>
          <w:sz w:val="24"/>
          <w:szCs w:val="24"/>
          <w:lang w:val="ru-RU"/>
        </w:rPr>
      </w:pPr>
      <w:r w:rsidRPr="00281BBA">
        <w:rPr>
          <w:b/>
          <w:i/>
          <w:color w:val="F79646" w:themeColor="accent6"/>
          <w:sz w:val="24"/>
          <w:szCs w:val="24"/>
          <w:lang w:val="ru-RU"/>
        </w:rPr>
        <w:t>*коментар на възложителя:</w:t>
      </w:r>
    </w:p>
    <w:p w:rsidR="00047BAB" w:rsidRPr="00A160F5" w:rsidRDefault="00047BAB" w:rsidP="00047BAB">
      <w:pPr>
        <w:pStyle w:val="NoSpacing"/>
        <w:jc w:val="both"/>
        <w:rPr>
          <w:b/>
          <w:i/>
          <w:color w:val="F79646" w:themeColor="accent6"/>
          <w:sz w:val="24"/>
          <w:szCs w:val="24"/>
        </w:rPr>
      </w:pPr>
      <w:r w:rsidRPr="00A160F5">
        <w:rPr>
          <w:b/>
          <w:i/>
          <w:color w:val="F79646" w:themeColor="accent6"/>
          <w:sz w:val="24"/>
          <w:szCs w:val="24"/>
        </w:rPr>
        <w:t>в този раздел се декларира  дали</w:t>
      </w:r>
      <w:r>
        <w:rPr>
          <w:b/>
          <w:i/>
          <w:color w:val="F79646" w:themeColor="accent6"/>
          <w:sz w:val="24"/>
          <w:szCs w:val="24"/>
        </w:rPr>
        <w:t>: 1)</w:t>
      </w:r>
      <w:r w:rsidRPr="00A160F5">
        <w:rPr>
          <w:b/>
          <w:i/>
          <w:color w:val="F79646" w:themeColor="accent6"/>
          <w:sz w:val="24"/>
          <w:szCs w:val="24"/>
        </w:rPr>
        <w:t xml:space="preserve"> представляваното от участника </w:t>
      </w:r>
      <w:r w:rsidRPr="00A160F5">
        <w:rPr>
          <w:b/>
          <w:i/>
          <w:color w:val="F79646" w:themeColor="accent6"/>
          <w:sz w:val="24"/>
          <w:szCs w:val="24"/>
          <w:shd w:val="clear" w:color="auto" w:fill="FFFFFF"/>
        </w:rPr>
        <w:t>дружество е регистрирано в юрисдикции с преференциален данъчен режим, контролираните от тях лица и техните действителни собственици </w:t>
      </w:r>
      <w:r w:rsidRPr="00A160F5">
        <w:rPr>
          <w:b/>
          <w:i/>
          <w:color w:val="F79646" w:themeColor="accent6"/>
          <w:sz w:val="24"/>
          <w:szCs w:val="24"/>
        </w:rPr>
        <w:t xml:space="preserve"> и </w:t>
      </w:r>
      <w:r>
        <w:rPr>
          <w:b/>
          <w:i/>
          <w:color w:val="F79646" w:themeColor="accent6"/>
          <w:sz w:val="24"/>
          <w:szCs w:val="24"/>
        </w:rPr>
        <w:t xml:space="preserve">2) </w:t>
      </w:r>
      <w:r w:rsidRPr="00A160F5">
        <w:rPr>
          <w:b/>
          <w:i/>
          <w:color w:val="F79646" w:themeColor="accent6"/>
          <w:sz w:val="24"/>
          <w:szCs w:val="24"/>
        </w:rPr>
        <w:t>участникът е свързано 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r>
              <w:t xml:space="preserve"> </w:t>
            </w:r>
            <w:r>
              <w:rPr>
                <w:sz w:val="22"/>
              </w:rPr>
              <w:t>[] Да [] Не</w:t>
            </w:r>
            <w:r>
              <w:br/>
            </w:r>
            <w:r>
              <w:br/>
            </w:r>
            <w:r>
              <w:br/>
              <w:t xml:space="preserve"> </w:t>
            </w:r>
          </w:p>
          <w:p w:rsidR="00047BAB" w:rsidRDefault="00047BAB" w:rsidP="00047BAB">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FootnoteReference"/>
                <w:i/>
                <w:sz w:val="22"/>
              </w:rPr>
              <w:footnoteReference w:id="31"/>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rStyle w:val="NormalBoldChar"/>
                <w:rFonts w:eastAsia="Calibri"/>
                <w:sz w:val="22"/>
              </w:rPr>
              <w:t>В случай че се прилага някое специфично национално основание за изключване</w:t>
            </w:r>
            <w:r>
              <w:rPr>
                <w:sz w:val="22"/>
              </w:rPr>
              <w:t xml:space="preserve">, 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r>
              <w:br/>
            </w:r>
            <w:r>
              <w:br/>
            </w:r>
            <w:r>
              <w:br/>
            </w:r>
            <w:r>
              <w:rPr>
                <w:sz w:val="22"/>
              </w:rPr>
              <w:t>[…]</w:t>
            </w:r>
          </w:p>
        </w:tc>
      </w:tr>
    </w:tbl>
    <w:p w:rsidR="00047BAB" w:rsidRDefault="00047BAB" w:rsidP="00047BAB">
      <w:pPr>
        <w:pStyle w:val="ChapterTitle"/>
        <w:rPr>
          <w:sz w:val="22"/>
          <w:lang w:val="en-US"/>
        </w:rPr>
      </w:pPr>
    </w:p>
    <w:p w:rsidR="00047BAB" w:rsidRDefault="00047BAB" w:rsidP="00047BAB">
      <w:pPr>
        <w:pStyle w:val="ChapterTitle"/>
        <w:rPr>
          <w:sz w:val="22"/>
        </w:rPr>
      </w:pPr>
      <w:r>
        <w:rPr>
          <w:sz w:val="22"/>
        </w:rPr>
        <w:t>Част IV: Критерии за подбор</w:t>
      </w:r>
    </w:p>
    <w:p w:rsidR="00047BAB" w:rsidRDefault="00047BAB" w:rsidP="00047BAB">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047BAB" w:rsidRDefault="00047BAB" w:rsidP="00047BAB">
      <w:pPr>
        <w:pStyle w:val="SectionTitle"/>
        <w:rPr>
          <w:sz w:val="22"/>
        </w:rPr>
      </w:pPr>
      <w:r>
        <w:rPr>
          <w:sz w:val="22"/>
        </w:rPr>
        <w:lastRenderedPageBreak/>
        <w:sym w:font="Symbol" w:char="0061"/>
      </w:r>
      <w:r>
        <w:rPr>
          <w:sz w:val="22"/>
        </w:rPr>
        <w:t>: Общо указание за всички критерии за подбор</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047BAB" w:rsidTr="00047BAB">
        <w:tc>
          <w:tcPr>
            <w:tcW w:w="4606"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06"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p>
        </w:tc>
      </w:tr>
    </w:tbl>
    <w:p w:rsidR="00047BAB" w:rsidRDefault="00047BAB" w:rsidP="00047BAB">
      <w:pPr>
        <w:pStyle w:val="SectionTitle"/>
        <w:rPr>
          <w:sz w:val="22"/>
          <w:lang w:val="en-US"/>
        </w:rPr>
      </w:pPr>
    </w:p>
    <w:p w:rsidR="00047BAB" w:rsidRDefault="00047BAB" w:rsidP="00047BAB">
      <w:pPr>
        <w:pStyle w:val="SectionTitle"/>
        <w:rPr>
          <w:sz w:val="22"/>
        </w:rPr>
      </w:pPr>
      <w:r>
        <w:rPr>
          <w:sz w:val="22"/>
        </w:rPr>
        <w:t>А: Годност</w:t>
      </w:r>
    </w:p>
    <w:p w:rsidR="00047BAB" w:rsidRPr="0030655A" w:rsidRDefault="00047BAB" w:rsidP="00047BAB">
      <w:pPr>
        <w:pStyle w:val="Heading1"/>
      </w:pP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1) </w:t>
            </w:r>
            <w:r>
              <w:rPr>
                <w:b/>
                <w:sz w:val="22"/>
              </w:rPr>
              <w:t>Той е вписан в съответния професионален или търговски регистър</w:t>
            </w:r>
            <w:r>
              <w:rPr>
                <w:sz w:val="22"/>
              </w:rPr>
              <w:t xml:space="preserve"> </w:t>
            </w:r>
            <w:r w:rsidRPr="00281BBA">
              <w:rPr>
                <w:b/>
                <w:i/>
                <w:color w:val="F79646" w:themeColor="accent6"/>
                <w:lang w:val="ru-RU"/>
              </w:rPr>
              <w:t>*</w:t>
            </w:r>
            <w:r>
              <w:rPr>
                <w:b/>
                <w:i/>
                <w:color w:val="F79646" w:themeColor="accent6"/>
                <w:lang w:val="ru-RU"/>
              </w:rPr>
              <w:t xml:space="preserve"> </w:t>
            </w:r>
            <w:r>
              <w:rPr>
                <w:sz w:val="22"/>
              </w:rPr>
              <w:t>в държавата членка, в която е установен</w:t>
            </w:r>
            <w:r>
              <w:rPr>
                <w:rStyle w:val="FootnoteReference"/>
                <w:sz w:val="22"/>
              </w:rPr>
              <w:footnoteReference w:id="32"/>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47BAB" w:rsidRPr="002E7394" w:rsidRDefault="00047BAB" w:rsidP="00047BAB">
            <w:pPr>
              <w:pStyle w:val="Heading1"/>
              <w:rPr>
                <w:b w:val="0"/>
                <w:i/>
                <w:color w:val="F79646" w:themeColor="accent6"/>
                <w:sz w:val="24"/>
                <w:szCs w:val="24"/>
                <w:lang w:val="ru-RU"/>
              </w:rPr>
            </w:pPr>
            <w:r>
              <w:rPr>
                <w:sz w:val="22"/>
              </w:rPr>
              <w:t>[…]</w:t>
            </w:r>
            <w:r>
              <w:rPr>
                <w:sz w:val="22"/>
              </w:rPr>
              <w:br/>
            </w:r>
            <w:r w:rsidRPr="004F13AF">
              <w:rPr>
                <w:rFonts w:ascii="Times New Roman" w:hAnsi="Times New Roman" w:cs="Times New Roman"/>
                <w:color w:val="4F81BD" w:themeColor="accent1"/>
                <w:sz w:val="24"/>
                <w:szCs w:val="24"/>
              </w:rPr>
              <w:t xml:space="preserve"> </w:t>
            </w:r>
            <w:r w:rsidRPr="00281BBA">
              <w:rPr>
                <w:rFonts w:ascii="Times New Roman" w:hAnsi="Times New Roman" w:cs="Times New Roman"/>
                <w:b w:val="0"/>
                <w:i/>
                <w:color w:val="F79646" w:themeColor="accent6"/>
                <w:sz w:val="24"/>
                <w:szCs w:val="24"/>
                <w:lang w:val="ru-RU"/>
              </w:rPr>
              <w:t>*коментар на възложителя:</w:t>
            </w:r>
            <w:r w:rsidRPr="00281BBA">
              <w:rPr>
                <w:rFonts w:ascii="Times New Roman" w:hAnsi="Times New Roman" w:cs="Times New Roman"/>
                <w:color w:val="F79646" w:themeColor="accent6"/>
                <w:sz w:val="24"/>
                <w:szCs w:val="24"/>
              </w:rPr>
              <w:t xml:space="preserve"> </w:t>
            </w:r>
            <w:r w:rsidRPr="002E7394">
              <w:rPr>
                <w:rFonts w:ascii="Times New Roman" w:hAnsi="Times New Roman" w:cs="Times New Roman"/>
                <w:i/>
                <w:color w:val="F79646" w:themeColor="accent6"/>
                <w:sz w:val="24"/>
                <w:szCs w:val="24"/>
              </w:rPr>
              <w:t xml:space="preserve">Да се опише </w:t>
            </w:r>
            <w:r w:rsidRPr="002E7394">
              <w:rPr>
                <w:rFonts w:ascii="Times New Roman" w:hAnsi="Times New Roman" w:cs="Times New Roman"/>
                <w:i/>
                <w:color w:val="4F81BD" w:themeColor="accent1"/>
                <w:sz w:val="24"/>
                <w:szCs w:val="24"/>
              </w:rPr>
              <w:t>и</w:t>
            </w:r>
            <w:r w:rsidRPr="002E7394">
              <w:rPr>
                <w:rFonts w:ascii="Times New Roman" w:hAnsi="Times New Roman" w:cs="Times New Roman"/>
                <w:i/>
                <w:color w:val="F79646" w:themeColor="accent6"/>
                <w:sz w:val="24"/>
                <w:szCs w:val="24"/>
              </w:rPr>
              <w:t xml:space="preserve">  №, датата на издаване  и срока на документа от КЕВР</w:t>
            </w:r>
            <w:r>
              <w:rPr>
                <w:rFonts w:ascii="Times New Roman" w:hAnsi="Times New Roman" w:cs="Times New Roman"/>
                <w:i/>
                <w:color w:val="F79646" w:themeColor="accent6"/>
                <w:sz w:val="24"/>
                <w:szCs w:val="24"/>
              </w:rPr>
              <w:t>; Да се напише регистрационния номер в ЕСО.</w:t>
            </w:r>
          </w:p>
          <w:p w:rsidR="00047BAB" w:rsidRDefault="00047BAB" w:rsidP="00047BAB">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rPr>
            </w:pPr>
            <w:r>
              <w:rPr>
                <w:b/>
                <w:sz w:val="22"/>
              </w:rPr>
              <w:t>2) При поръчки за услуги:</w:t>
            </w:r>
            <w:r w:rsidRPr="00281BBA">
              <w:rPr>
                <w:b/>
                <w:i/>
                <w:color w:val="F79646" w:themeColor="accent6"/>
                <w:lang w:val="ru-RU"/>
              </w:rPr>
              <w:t xml:space="preserve"> *</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47BAB" w:rsidRPr="002E7394" w:rsidRDefault="00047BAB" w:rsidP="00047BAB">
            <w:pPr>
              <w:rPr>
                <w:b/>
                <w:i/>
                <w:color w:val="F79646" w:themeColor="accent6"/>
                <w:lang w:val="ru-RU"/>
              </w:rPr>
            </w:pPr>
            <w:r>
              <w:rPr>
                <w:sz w:val="22"/>
              </w:rPr>
              <w:br/>
              <w:t>[] Да [] Не</w:t>
            </w:r>
            <w:r>
              <w:rPr>
                <w:sz w:val="22"/>
              </w:rPr>
              <w:br/>
            </w:r>
            <w:r w:rsidRPr="00281BBA">
              <w:rPr>
                <w:b/>
                <w:i/>
                <w:color w:val="F79646" w:themeColor="accent6"/>
                <w:lang w:val="ru-RU"/>
              </w:rPr>
              <w:t>*</w:t>
            </w:r>
            <w:r w:rsidRPr="002E7394">
              <w:rPr>
                <w:b/>
                <w:i/>
                <w:color w:val="F79646" w:themeColor="accent6"/>
                <w:lang w:val="ru-RU"/>
              </w:rPr>
              <w:t>коментар на възложителя:</w:t>
            </w:r>
          </w:p>
          <w:p w:rsidR="00047BAB" w:rsidRDefault="00047BAB" w:rsidP="00047BAB">
            <w:r w:rsidRPr="002E7394">
              <w:rPr>
                <w:b/>
                <w:i/>
                <w:color w:val="F79646" w:themeColor="accent6"/>
                <w:lang w:val="ru-RU"/>
              </w:rPr>
              <w:t>Не се попълва.</w:t>
            </w:r>
            <w:r w:rsidRPr="002E7394">
              <w:rPr>
                <w:color w:val="F79646" w:themeColor="accent6"/>
                <w:sz w:val="22"/>
              </w:rPr>
              <w:br/>
            </w:r>
            <w:r>
              <w:rPr>
                <w:sz w:val="22"/>
              </w:rPr>
              <w:t>Ако да, моля посочете какво и дали икономическият оператор го притежава: […] [] Да [] Не</w:t>
            </w:r>
            <w:r>
              <w:rPr>
                <w:sz w:val="22"/>
              </w:rPr>
              <w:br/>
              <w:t xml:space="preserve"> </w:t>
            </w:r>
          </w:p>
          <w:p w:rsidR="00047BAB" w:rsidRDefault="00047BAB" w:rsidP="00047BAB">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047BAB" w:rsidRPr="00D23BAD" w:rsidRDefault="00047BAB" w:rsidP="00047BAB">
      <w:pPr>
        <w:pStyle w:val="SectionTitle"/>
        <w:rPr>
          <w:sz w:val="22"/>
        </w:rPr>
      </w:pPr>
    </w:p>
    <w:p w:rsidR="00047BAB" w:rsidRDefault="00047BAB" w:rsidP="00047BAB">
      <w:pPr>
        <w:pStyle w:val="SectionTitle"/>
        <w:rPr>
          <w:sz w:val="22"/>
        </w:rPr>
      </w:pPr>
      <w:r>
        <w:rPr>
          <w:sz w:val="22"/>
        </w:rPr>
        <w:t>Б: икономическо и финансово състояние</w:t>
      </w:r>
      <w:r w:rsidRPr="00281BBA">
        <w:rPr>
          <w:b w:val="0"/>
          <w:i/>
          <w:color w:val="F79646" w:themeColor="accent6"/>
          <w:sz w:val="24"/>
          <w:szCs w:val="24"/>
          <w:lang w:val="ru-RU"/>
        </w:rPr>
        <w:t>*</w:t>
      </w:r>
    </w:p>
    <w:p w:rsidR="00047BAB" w:rsidRDefault="00047BAB" w:rsidP="00047BAB">
      <w:pPr>
        <w:pStyle w:val="Heading1"/>
        <w:rPr>
          <w:rFonts w:ascii="Times New Roman" w:hAnsi="Times New Roman" w:cs="Times New Roman"/>
          <w:i/>
          <w:color w:val="F79646" w:themeColor="accent6"/>
          <w:sz w:val="24"/>
          <w:szCs w:val="24"/>
        </w:rPr>
      </w:pPr>
      <w:r>
        <w:rPr>
          <w:rFonts w:ascii="Times New Roman" w:hAnsi="Times New Roman" w:cs="Times New Roman"/>
          <w:i/>
          <w:color w:val="F79646" w:themeColor="accent6"/>
          <w:sz w:val="24"/>
          <w:szCs w:val="24"/>
        </w:rPr>
        <w:t xml:space="preserve">*коментар на възложителя: </w:t>
      </w:r>
    </w:p>
    <w:p w:rsidR="00047BAB" w:rsidRPr="002E7394" w:rsidRDefault="00047BAB" w:rsidP="00047BAB">
      <w:pPr>
        <w:pStyle w:val="Heading1"/>
        <w:rPr>
          <w:rFonts w:ascii="Times New Roman" w:hAnsi="Times New Roman" w:cs="Times New Roman"/>
          <w:i/>
          <w:color w:val="F79646" w:themeColor="accent6"/>
          <w:sz w:val="24"/>
          <w:szCs w:val="24"/>
        </w:rPr>
      </w:pPr>
      <w:r>
        <w:rPr>
          <w:rFonts w:ascii="Times New Roman" w:hAnsi="Times New Roman" w:cs="Times New Roman"/>
          <w:i/>
          <w:color w:val="F79646" w:themeColor="accent6"/>
          <w:sz w:val="24"/>
          <w:szCs w:val="24"/>
        </w:rPr>
        <w:t>Не се попълва.</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lang w:val="en-US"/>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p w:rsidR="00047BAB" w:rsidRPr="00A16E44"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rPr>
                <w:sz w:val="22"/>
              </w:rPr>
              <w:t xml:space="preserve"> </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FootnoteReference"/>
                <w:b/>
                <w:sz w:val="22"/>
              </w:rPr>
              <w:footnoteReference w:id="33"/>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i/>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047BAB" w:rsidRDefault="00047BAB" w:rsidP="00047BAB">
            <w:r>
              <w:rPr>
                <w:i/>
                <w:sz w:val="22"/>
              </w:rPr>
              <w:t>(уеб адрес, орган или служба, издаващи документа, точно позоваване на документа):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u w:val="single"/>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w:t>
            </w:r>
            <w:r>
              <w:rPr>
                <w:b/>
                <w:i/>
                <w:sz w:val="22"/>
              </w:rPr>
              <w:t xml:space="preserve"> </w:t>
            </w:r>
            <w:r>
              <w:rPr>
                <w:sz w:val="22"/>
              </w:rPr>
              <w:t xml:space="preserve"> или в документацията за поръчката, за изисквания брой финансови години, е както следва:</w:t>
            </w:r>
            <w:r>
              <w:rPr>
                <w:sz w:val="22"/>
              </w:rPr>
              <w:br/>
            </w:r>
            <w:r>
              <w:rPr>
                <w:b/>
                <w:i/>
                <w:sz w:val="22"/>
                <w:u w:val="single"/>
              </w:rPr>
              <w:t>и/или</w:t>
            </w:r>
          </w:p>
          <w:p w:rsidR="00047BAB" w:rsidRDefault="00047BAB" w:rsidP="00047BAB">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rPr>
              <w:footnoteReference w:id="34"/>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rPr>
                <w:sz w:val="22"/>
              </w:rPr>
              <w:t>година: [……] оборот:[……][…]валута</w:t>
            </w:r>
          </w:p>
          <w:p w:rsidR="00047BAB" w:rsidRDefault="00047BAB" w:rsidP="00047BAB">
            <w:r>
              <w:rPr>
                <w:sz w:val="22"/>
              </w:rPr>
              <w:t>година: [……] оборот:[……][…]валута</w:t>
            </w:r>
          </w:p>
          <w:p w:rsidR="00047BAB" w:rsidRDefault="00047BAB" w:rsidP="00047BAB">
            <w:r>
              <w:rPr>
                <w:sz w:val="22"/>
              </w:rPr>
              <w:t>година: [……] оборот:[……][…]валута</w:t>
            </w:r>
            <w:r>
              <w:br/>
            </w:r>
            <w:r>
              <w:br/>
            </w:r>
            <w:r>
              <w:br/>
            </w:r>
            <w:r>
              <w:br/>
            </w:r>
            <w:r>
              <w:br/>
              <w:t>(брой години, среден оборот):</w:t>
            </w:r>
            <w:r>
              <w:rPr>
                <w:sz w:val="22"/>
              </w:rPr>
              <w:t xml:space="preserve"> [……],[……][…]валута</w:t>
            </w:r>
          </w:p>
          <w:p w:rsidR="00047BAB" w:rsidRDefault="00047BAB" w:rsidP="00047BAB"/>
          <w:p w:rsidR="00047BAB" w:rsidRDefault="00047BAB" w:rsidP="00047BAB"/>
          <w:p w:rsidR="00047BAB" w:rsidRDefault="00047BAB" w:rsidP="00047BAB">
            <w:r>
              <w:rPr>
                <w:i/>
                <w:sz w:val="22"/>
              </w:rPr>
              <w:t>(уеб адрес, орган или служба, издаващи документа, точно позоваване на документацията):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4) Що се отнася до </w:t>
            </w:r>
            <w:r>
              <w:rPr>
                <w:b/>
                <w:sz w:val="22"/>
              </w:rPr>
              <w:t>финансовите съотношения</w:t>
            </w:r>
            <w:r>
              <w:rPr>
                <w:rStyle w:val="FootnoteReference"/>
                <w:b/>
                <w:sz w:val="22"/>
              </w:rPr>
              <w:footnoteReference w:id="35"/>
            </w:r>
            <w:r>
              <w:rPr>
                <w:sz w:val="22"/>
              </w:rPr>
              <w:t xml:space="preserve">, посочени в съответното </w:t>
            </w:r>
            <w:r>
              <w:rPr>
                <w:sz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(посочване на изискваното съотношение — съотношение между х и у</w:t>
            </w:r>
            <w:r>
              <w:rPr>
                <w:rStyle w:val="FootnoteReference"/>
                <w:sz w:val="22"/>
              </w:rPr>
              <w:footnoteReference w:id="36"/>
            </w:r>
            <w:r>
              <w:rPr>
                <w:sz w:val="22"/>
              </w:rPr>
              <w:t xml:space="preserve"> — и стойността):</w:t>
            </w:r>
            <w:r>
              <w:rPr>
                <w:sz w:val="22"/>
              </w:rPr>
              <w:br/>
            </w:r>
            <w:r>
              <w:rPr>
                <w:sz w:val="22"/>
              </w:rPr>
              <w:lastRenderedPageBreak/>
              <w:t>[…], [……]</w:t>
            </w:r>
            <w:r>
              <w:rPr>
                <w:rStyle w:val="FootnoteReference"/>
                <w:sz w:val="22"/>
              </w:rPr>
              <w:footnoteReference w:id="37"/>
            </w:r>
            <w:r>
              <w:rPr>
                <w:sz w:val="22"/>
              </w:rPr>
              <w:br/>
            </w:r>
          </w:p>
          <w:p w:rsidR="00047BAB" w:rsidRDefault="00047BAB" w:rsidP="00047BAB">
            <w:r>
              <w:rPr>
                <w:sz w:val="22"/>
              </w:rPr>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b w:val="0"/>
                <w:i/>
                <w:sz w:val="22"/>
              </w:rPr>
              <w:t>Ако</w:t>
            </w:r>
            <w:r>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rPr>
                <w:sz w:val="22"/>
              </w:rPr>
              <w:t>[……],[……][…]валута</w:t>
            </w:r>
          </w:p>
          <w:p w:rsidR="00047BAB" w:rsidRDefault="00047BAB" w:rsidP="00047BAB"/>
          <w:p w:rsidR="00047BAB" w:rsidRDefault="00047BAB" w:rsidP="00047BAB">
            <w:r>
              <w:rPr>
                <w:i/>
                <w:sz w:val="22"/>
              </w:rPr>
              <w:t>(уеб адрес, орган или служба, издаващи документа, точно позоваване на документа):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rPr>
                <w:sz w:val="22"/>
              </w:rPr>
              <w:t>[…]</w:t>
            </w:r>
            <w:r>
              <w:rPr>
                <w:sz w:val="22"/>
              </w:rPr>
              <w:br/>
            </w:r>
            <w:r>
              <w:rPr>
                <w:sz w:val="22"/>
              </w:rPr>
              <w:br/>
            </w:r>
            <w:r>
              <w:rPr>
                <w:sz w:val="22"/>
              </w:rPr>
              <w:br/>
            </w:r>
            <w:r>
              <w:rPr>
                <w:sz w:val="22"/>
              </w:rPr>
              <w:br/>
              <w:t xml:space="preserve"> </w:t>
            </w:r>
          </w:p>
          <w:p w:rsidR="00047BAB" w:rsidRDefault="00047BAB" w:rsidP="00047BAB"/>
          <w:p w:rsidR="00047BAB" w:rsidRDefault="00047BAB" w:rsidP="00047BAB">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047BAB" w:rsidRDefault="00047BAB" w:rsidP="00047BAB">
      <w:pPr>
        <w:pStyle w:val="SectionTitle"/>
        <w:rPr>
          <w:sz w:val="22"/>
          <w:lang w:val="en-US"/>
        </w:rPr>
      </w:pPr>
    </w:p>
    <w:p w:rsidR="00047BAB" w:rsidRDefault="00047BAB" w:rsidP="00047BAB">
      <w:pPr>
        <w:pStyle w:val="SectionTitle"/>
        <w:rPr>
          <w:sz w:val="22"/>
        </w:rPr>
      </w:pPr>
      <w:r>
        <w:rPr>
          <w:sz w:val="22"/>
        </w:rPr>
        <w:t>В: Технически и професионални способности</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1а) </w:t>
            </w:r>
            <w:r>
              <w:rPr>
                <w:sz w:val="22"/>
                <w:highlight w:val="lightGray"/>
              </w:rPr>
              <w:t xml:space="preserve">Само за </w:t>
            </w:r>
            <w:r>
              <w:rPr>
                <w:b/>
                <w:i/>
                <w:sz w:val="22"/>
                <w:highlight w:val="lightGray"/>
              </w:rPr>
              <w:t>обществените поръчки за</w:t>
            </w:r>
            <w:r>
              <w:rPr>
                <w:sz w:val="22"/>
                <w:highlight w:val="lightGray"/>
              </w:rPr>
              <w:t xml:space="preserve"> </w:t>
            </w:r>
            <w:r>
              <w:rPr>
                <w:b/>
                <w:i/>
                <w:sz w:val="22"/>
                <w:highlight w:val="lightGray"/>
              </w:rPr>
              <w:t>строителство</w:t>
            </w:r>
            <w:r>
              <w:rPr>
                <w:sz w:val="22"/>
              </w:rPr>
              <w:t>:</w:t>
            </w:r>
            <w:r w:rsidRPr="00281BBA">
              <w:rPr>
                <w:b/>
                <w:i/>
                <w:color w:val="F79646" w:themeColor="accent6"/>
                <w:lang w:val="ru-RU"/>
              </w:rPr>
              <w:t xml:space="preserve"> *</w:t>
            </w:r>
            <w:r>
              <w:rPr>
                <w:sz w:val="22"/>
              </w:rPr>
              <w:br/>
              <w:t>През референтния период</w:t>
            </w:r>
            <w:r>
              <w:rPr>
                <w:rStyle w:val="FootnoteReference"/>
                <w:sz w:val="22"/>
              </w:rPr>
              <w:footnoteReference w:id="38"/>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rPr>
                <w:sz w:val="22"/>
              </w:rPr>
              <w:t xml:space="preserve">Брой години (този период е определен в обявлението или документацията за обществената поръчка):  </w:t>
            </w:r>
            <w:r>
              <w:t>[……]</w:t>
            </w:r>
          </w:p>
          <w:p w:rsidR="00047BAB" w:rsidRDefault="00047BAB" w:rsidP="00047BAB">
            <w:r>
              <w:rPr>
                <w:sz w:val="22"/>
              </w:rPr>
              <w:t xml:space="preserve">Строителни работи:  </w:t>
            </w:r>
            <w:r>
              <w:t>[……]</w:t>
            </w:r>
          </w:p>
          <w:p w:rsidR="00047BAB" w:rsidRPr="002E7394" w:rsidRDefault="00047BAB" w:rsidP="00047BAB">
            <w:pPr>
              <w:rPr>
                <w:color w:val="F79646" w:themeColor="accent6"/>
              </w:rPr>
            </w:pPr>
            <w:r w:rsidRPr="002E7394">
              <w:rPr>
                <w:b/>
                <w:i/>
                <w:color w:val="F79646" w:themeColor="accent6"/>
                <w:lang w:val="ru-RU"/>
              </w:rPr>
              <w:t>*коментар на възложителя:</w:t>
            </w:r>
            <w:r>
              <w:rPr>
                <w:b/>
                <w:i/>
                <w:color w:val="F79646" w:themeColor="accent6"/>
                <w:lang w:val="ru-RU"/>
              </w:rPr>
              <w:t xml:space="preserve">                 </w:t>
            </w:r>
            <w:r w:rsidRPr="002E7394">
              <w:rPr>
                <w:b/>
                <w:i/>
                <w:color w:val="F79646" w:themeColor="accent6"/>
                <w:lang w:val="ru-RU"/>
              </w:rPr>
              <w:t>Не се попълва.</w:t>
            </w:r>
          </w:p>
          <w:p w:rsidR="00047BAB" w:rsidRDefault="00047BAB" w:rsidP="00047BAB">
            <w:r>
              <w:rPr>
                <w:i/>
                <w:sz w:val="22"/>
              </w:rPr>
              <w:t>(уеб адрес, орган или служба, издаващи документа, точно позоваване на документа):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t xml:space="preserve">1б) </w:t>
            </w:r>
            <w:r>
              <w:rPr>
                <w:highlight w:val="lightGray"/>
              </w:rPr>
              <w:t xml:space="preserve">Само за </w:t>
            </w:r>
            <w:r>
              <w:rPr>
                <w:b/>
                <w:i/>
                <w:highlight w:val="lightGray"/>
              </w:rPr>
              <w:t xml:space="preserve">обществени поръчки за доставки и обществени поръчки за </w:t>
            </w:r>
            <w:r>
              <w:rPr>
                <w:b/>
                <w:i/>
                <w:highlight w:val="lightGray"/>
              </w:rPr>
              <w:lastRenderedPageBreak/>
              <w:t>услуги</w:t>
            </w:r>
            <w:r>
              <w:t>:</w:t>
            </w:r>
            <w:r w:rsidRPr="00281BBA">
              <w:rPr>
                <w:b/>
                <w:i/>
                <w:color w:val="F79646" w:themeColor="accent6"/>
                <w:lang w:val="ru-RU"/>
              </w:rPr>
              <w:t xml:space="preserve"> *</w:t>
            </w:r>
            <w:r>
              <w:br/>
            </w:r>
            <w:r>
              <w:rPr>
                <w:sz w:val="22"/>
              </w:rPr>
              <w:t>През референтния период</w:t>
            </w:r>
            <w:r>
              <w:rPr>
                <w:rStyle w:val="FootnoteReference"/>
                <w:sz w:val="22"/>
              </w:rPr>
              <w:footnoteReference w:id="39"/>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w:t>
            </w:r>
            <w:r>
              <w:rPr>
                <w:b/>
                <w:sz w:val="22"/>
              </w:rPr>
              <w:t xml:space="preserve"> </w:t>
            </w:r>
            <w:r>
              <w:rPr>
                <w:sz w:val="22"/>
              </w:rPr>
              <w:t>При изготвяне на списъка, моля, посочете сумите, датите и получателите, независимо дали са публични или частни субекти</w:t>
            </w:r>
            <w:r>
              <w:rPr>
                <w:rStyle w:val="FootnoteReference"/>
                <w:sz w:val="22"/>
              </w:rPr>
              <w:footnoteReference w:id="40"/>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color w:val="F79646" w:themeColor="accent6"/>
              </w:rPr>
            </w:pPr>
            <w:r>
              <w:lastRenderedPageBreak/>
              <w:br/>
            </w:r>
            <w:r>
              <w:rPr>
                <w:sz w:val="22"/>
              </w:rPr>
              <w:t>Брой години</w:t>
            </w:r>
            <w:r>
              <w:rPr>
                <w:i/>
                <w:color w:val="F79646" w:themeColor="accent6"/>
                <w:lang w:val="ru-RU"/>
              </w:rPr>
              <w:t>*</w:t>
            </w:r>
            <w:r>
              <w:rPr>
                <w:sz w:val="22"/>
              </w:rPr>
              <w:t xml:space="preserve"> (този период е определен в обявлението или документацията за </w:t>
            </w:r>
            <w:r>
              <w:rPr>
                <w:sz w:val="22"/>
              </w:rPr>
              <w:lastRenderedPageBreak/>
              <w:t xml:space="preserve">обществената поръчка): </w:t>
            </w:r>
            <w:r w:rsidRPr="002E7394">
              <w:rPr>
                <w:color w:val="F79646" w:themeColor="accent6"/>
                <w:sz w:val="22"/>
              </w:rPr>
              <w:t>*</w:t>
            </w:r>
            <w:r w:rsidRPr="002E7394">
              <w:rPr>
                <w:b/>
                <w:i/>
                <w:color w:val="F79646" w:themeColor="accent6"/>
                <w:lang w:val="ru-RU"/>
              </w:rPr>
              <w:t>коментар на възложителя:</w:t>
            </w:r>
            <w:r w:rsidRPr="002E7394">
              <w:rPr>
                <w:color w:val="F79646" w:themeColor="accent6"/>
              </w:rPr>
              <w:t xml:space="preserve"> </w:t>
            </w:r>
            <w:r>
              <w:rPr>
                <w:color w:val="F79646" w:themeColor="accent6"/>
              </w:rPr>
              <w:t xml:space="preserve"> </w:t>
            </w:r>
          </w:p>
          <w:p w:rsidR="00047BAB" w:rsidRDefault="00047BAB" w:rsidP="00047BAB">
            <w:r w:rsidRPr="00794C2D">
              <w:rPr>
                <w:sz w:val="22"/>
              </w:rPr>
              <w:t>[</w:t>
            </w:r>
            <w:r w:rsidRPr="00DA3980">
              <w:t>3</w:t>
            </w:r>
            <w:r w:rsidRPr="00794C2D">
              <w:rPr>
                <w:sz w:val="22"/>
              </w:rPr>
              <w:t>]</w:t>
            </w:r>
          </w:p>
          <w:p w:rsidR="00047BAB" w:rsidRDefault="00047BAB" w:rsidP="00047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047BAB" w:rsidTr="00047BAB">
              <w:tc>
                <w:tcPr>
                  <w:tcW w:w="1336"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Описание</w:t>
                  </w:r>
                  <w:r>
                    <w:rPr>
                      <w:i/>
                      <w:color w:val="F79646" w:themeColor="accent6"/>
                      <w:lang w:val="ru-RU"/>
                    </w:rPr>
                    <w:t>*</w:t>
                  </w:r>
                </w:p>
              </w:tc>
              <w:tc>
                <w:tcPr>
                  <w:tcW w:w="936"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Получатели</w:t>
                  </w:r>
                </w:p>
              </w:tc>
            </w:tr>
            <w:tr w:rsidR="00047BAB" w:rsidTr="00047BAB">
              <w:tc>
                <w:tcPr>
                  <w:tcW w:w="1336" w:type="dxa"/>
                  <w:tcBorders>
                    <w:top w:val="single" w:sz="4" w:space="0" w:color="auto"/>
                    <w:left w:val="single" w:sz="4" w:space="0" w:color="auto"/>
                    <w:bottom w:val="single" w:sz="4" w:space="0" w:color="auto"/>
                    <w:right w:val="single" w:sz="4" w:space="0" w:color="auto"/>
                  </w:tcBorders>
                </w:tcPr>
                <w:p w:rsidR="00047BAB" w:rsidRDefault="00047BAB" w:rsidP="00047BAB"/>
              </w:tc>
              <w:tc>
                <w:tcPr>
                  <w:tcW w:w="936" w:type="dxa"/>
                  <w:tcBorders>
                    <w:top w:val="single" w:sz="4" w:space="0" w:color="auto"/>
                    <w:left w:val="single" w:sz="4" w:space="0" w:color="auto"/>
                    <w:bottom w:val="single" w:sz="4" w:space="0" w:color="auto"/>
                    <w:right w:val="single" w:sz="4" w:space="0" w:color="auto"/>
                  </w:tcBorders>
                </w:tcPr>
                <w:p w:rsidR="00047BAB" w:rsidRDefault="00047BAB" w:rsidP="00047BAB"/>
              </w:tc>
              <w:tc>
                <w:tcPr>
                  <w:tcW w:w="724" w:type="dxa"/>
                  <w:tcBorders>
                    <w:top w:val="single" w:sz="4" w:space="0" w:color="auto"/>
                    <w:left w:val="single" w:sz="4" w:space="0" w:color="auto"/>
                    <w:bottom w:val="single" w:sz="4" w:space="0" w:color="auto"/>
                    <w:right w:val="single" w:sz="4" w:space="0" w:color="auto"/>
                  </w:tcBorders>
                </w:tcPr>
                <w:p w:rsidR="00047BAB" w:rsidRDefault="00047BAB" w:rsidP="00047BAB"/>
              </w:tc>
              <w:tc>
                <w:tcPr>
                  <w:tcW w:w="1149" w:type="dxa"/>
                  <w:tcBorders>
                    <w:top w:val="single" w:sz="4" w:space="0" w:color="auto"/>
                    <w:left w:val="single" w:sz="4" w:space="0" w:color="auto"/>
                    <w:bottom w:val="single" w:sz="4" w:space="0" w:color="auto"/>
                    <w:right w:val="single" w:sz="4" w:space="0" w:color="auto"/>
                  </w:tcBorders>
                </w:tcPr>
                <w:p w:rsidR="00047BAB" w:rsidRDefault="00047BAB" w:rsidP="00047BAB"/>
              </w:tc>
            </w:tr>
          </w:tbl>
          <w:p w:rsidR="00047BAB" w:rsidRPr="002E7394" w:rsidRDefault="00047BAB" w:rsidP="00047BAB">
            <w:pPr>
              <w:pStyle w:val="Heading1"/>
              <w:rPr>
                <w:rFonts w:ascii="Times New Roman" w:hAnsi="Times New Roman" w:cs="Times New Roman"/>
                <w:b w:val="0"/>
                <w:i/>
                <w:color w:val="F79646" w:themeColor="accent6"/>
                <w:sz w:val="24"/>
                <w:szCs w:val="24"/>
                <w:lang w:val="ru-RU"/>
              </w:rPr>
            </w:pPr>
            <w:r>
              <w:rPr>
                <w:rFonts w:ascii="Times New Roman" w:hAnsi="Times New Roman" w:cs="Times New Roman"/>
                <w:b w:val="0"/>
                <w:i/>
                <w:color w:val="F79646" w:themeColor="accent6"/>
                <w:sz w:val="24"/>
                <w:szCs w:val="24"/>
                <w:lang w:val="ru-RU"/>
              </w:rPr>
              <w:t>*</w:t>
            </w:r>
            <w:r w:rsidRPr="002E7394">
              <w:rPr>
                <w:rFonts w:ascii="Times New Roman" w:hAnsi="Times New Roman" w:cs="Times New Roman"/>
                <w:b w:val="0"/>
                <w:i/>
                <w:color w:val="F79646" w:themeColor="accent6"/>
                <w:sz w:val="24"/>
                <w:szCs w:val="24"/>
                <w:lang w:val="ru-RU"/>
              </w:rPr>
              <w:t>коментар на възложителя:</w:t>
            </w:r>
          </w:p>
          <w:p w:rsidR="00047BAB" w:rsidRPr="002E7394" w:rsidRDefault="00047BAB" w:rsidP="00047BAB">
            <w:pPr>
              <w:rPr>
                <w:i/>
                <w:color w:val="F79646" w:themeColor="accent6"/>
                <w:lang w:eastAsia="bg-BG"/>
              </w:rPr>
            </w:pPr>
            <w:r>
              <w:rPr>
                <w:i/>
                <w:color w:val="F79646" w:themeColor="accent6"/>
                <w:lang w:val="ru-RU" w:eastAsia="bg-BG"/>
              </w:rPr>
              <w:t xml:space="preserve"> Да се декларира  </w:t>
            </w:r>
            <w:r w:rsidRPr="002E7394">
              <w:rPr>
                <w:i/>
                <w:color w:val="F79646" w:themeColor="accent6"/>
                <w:lang w:val="ru-RU" w:eastAsia="bg-BG"/>
              </w:rPr>
              <w:t xml:space="preserve">съответствие на критериите за подбор и за </w:t>
            </w:r>
            <w:r w:rsidRPr="00111DE6">
              <w:rPr>
                <w:b/>
                <w:i/>
                <w:color w:val="F79646" w:themeColor="accent6"/>
                <w:lang w:val="ru-RU" w:eastAsia="bg-BG"/>
              </w:rPr>
              <w:t>обем –</w:t>
            </w:r>
            <w:r w:rsidRPr="002E7394">
              <w:rPr>
                <w:i/>
                <w:color w:val="F79646" w:themeColor="accent6"/>
                <w:lang w:val="ru-RU" w:eastAsia="bg-BG"/>
              </w:rPr>
              <w:t xml:space="preserve"> </w:t>
            </w:r>
            <w:r w:rsidRPr="002E7394">
              <w:rPr>
                <w:i/>
                <w:color w:val="F79646" w:themeColor="accent6"/>
                <w:lang w:eastAsia="bg-BG"/>
              </w:rPr>
              <w:t xml:space="preserve">извършена доставка на </w:t>
            </w:r>
            <w:r w:rsidRPr="002E7394">
              <w:rPr>
                <w:i/>
                <w:color w:val="F79646" w:themeColor="accent6"/>
                <w:lang w:val="ru-RU" w:eastAsia="bg-BG"/>
              </w:rPr>
              <w:t xml:space="preserve">минимум </w:t>
            </w:r>
            <w:r w:rsidR="00DA3980">
              <w:rPr>
                <w:b/>
                <w:i/>
                <w:color w:val="F79646" w:themeColor="accent6"/>
                <w:lang w:val="ru-RU" w:eastAsia="bg-BG"/>
              </w:rPr>
              <w:t>600</w:t>
            </w:r>
            <w:r w:rsidRPr="00111DE6">
              <w:rPr>
                <w:b/>
                <w:i/>
                <w:color w:val="F79646" w:themeColor="accent6"/>
                <w:lang w:val="ru-RU" w:eastAsia="bg-BG"/>
              </w:rPr>
              <w:t xml:space="preserve"> </w:t>
            </w:r>
            <w:r w:rsidRPr="00111DE6">
              <w:rPr>
                <w:b/>
                <w:i/>
                <w:color w:val="F79646" w:themeColor="accent6"/>
                <w:lang w:val="en-US" w:eastAsia="bg-BG"/>
              </w:rPr>
              <w:t>MWh</w:t>
            </w:r>
            <w:r w:rsidRPr="002E7394">
              <w:rPr>
                <w:i/>
                <w:color w:val="F79646" w:themeColor="accent6"/>
                <w:lang w:val="en-US" w:eastAsia="bg-BG"/>
              </w:rPr>
              <w:t xml:space="preserve"> </w:t>
            </w:r>
            <w:r w:rsidRPr="002E7394">
              <w:rPr>
                <w:i/>
                <w:color w:val="F79646" w:themeColor="accent6"/>
                <w:lang w:eastAsia="bg-BG"/>
              </w:rPr>
              <w:t>ел. енергия.</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xml:space="preserve">2) Той може да използва следните </w:t>
            </w:r>
            <w:r>
              <w:rPr>
                <w:b/>
                <w:sz w:val="22"/>
              </w:rPr>
              <w:t>технически лица или органи</w:t>
            </w:r>
            <w:r>
              <w:rPr>
                <w:rStyle w:val="FootnoteReference"/>
                <w:b/>
                <w:sz w:val="22"/>
              </w:rPr>
              <w:footnoteReference w:id="41"/>
            </w:r>
            <w:r>
              <w:rPr>
                <w:sz w:val="22"/>
              </w:rPr>
              <w:t>, особено тези, отговарящи за контрола на качеството:</w:t>
            </w:r>
            <w:r w:rsidRPr="00281BBA">
              <w:rPr>
                <w:b/>
                <w:i/>
                <w:color w:val="F79646" w:themeColor="accent6"/>
                <w:lang w:val="ru-RU"/>
              </w:rPr>
              <w:t xml:space="preserve"> *</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r>
              <w:br/>
            </w:r>
            <w:r>
              <w:br/>
            </w:r>
            <w:r>
              <w:br/>
            </w:r>
            <w:r>
              <w:rPr>
                <w:sz w:val="22"/>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r w:rsidRPr="00281BBA">
              <w:rPr>
                <w:b/>
                <w:i/>
                <w:color w:val="F79646" w:themeColor="accent6"/>
                <w:lang w:val="ru-RU"/>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FootnoteReference"/>
                <w:b/>
                <w:sz w:val="22"/>
              </w:rPr>
              <w:footnoteReference w:id="42"/>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br/>
            </w:r>
            <w:r>
              <w:br/>
            </w:r>
            <w:r>
              <w:br/>
            </w:r>
            <w:r>
              <w:rPr>
                <w:sz w:val="22"/>
              </w:rPr>
              <w:t>[] Да [] Не</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6) Следната </w:t>
            </w:r>
            <w:r>
              <w:rPr>
                <w:b/>
                <w:sz w:val="22"/>
              </w:rPr>
              <w:t xml:space="preserve">образователна и професионална </w:t>
            </w:r>
            <w:r>
              <w:rPr>
                <w:b/>
                <w:sz w:val="22"/>
              </w:rPr>
              <w:lastRenderedPageBreak/>
              <w:t>квалификация</w:t>
            </w:r>
            <w:r>
              <w:rPr>
                <w:sz w:val="22"/>
              </w:rPr>
              <w:t xml:space="preserve"> се притежава от:</w:t>
            </w:r>
            <w:r w:rsidRPr="00281BBA">
              <w:rPr>
                <w:b/>
                <w:i/>
                <w:color w:val="F79646" w:themeColor="accent6"/>
                <w:lang w:val="ru-RU"/>
              </w:rPr>
              <w:t xml:space="preserve"> *</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047BAB" w:rsidRDefault="00047BAB" w:rsidP="00047BAB">
            <w:pPr>
              <w:rPr>
                <w:b/>
              </w:rPr>
            </w:pPr>
            <w:r>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color w:val="F79646" w:themeColor="accent6"/>
                <w:lang w:val="ru-RU"/>
              </w:rPr>
            </w:pPr>
            <w:r>
              <w:lastRenderedPageBreak/>
              <w:br/>
            </w:r>
            <w:r w:rsidRPr="002E7394">
              <w:rPr>
                <w:b/>
                <w:i/>
                <w:color w:val="F79646" w:themeColor="accent6"/>
                <w:lang w:val="ru-RU"/>
              </w:rPr>
              <w:lastRenderedPageBreak/>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r>
              <w:br/>
            </w:r>
            <w:r>
              <w:rPr>
                <w:sz w:val="22"/>
              </w:rPr>
              <w:t>a) [……]</w:t>
            </w:r>
            <w:r>
              <w:br/>
            </w:r>
            <w:r>
              <w:br/>
            </w:r>
            <w:r>
              <w:br/>
            </w:r>
            <w:r>
              <w:br/>
            </w:r>
            <w:r>
              <w:rPr>
                <w:sz w:val="22"/>
              </w:rPr>
              <w:t>б)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 </w:t>
            </w:r>
            <w:r w:rsidRPr="00281BBA">
              <w:rPr>
                <w:b/>
                <w:i/>
                <w:color w:val="F79646" w:themeColor="accent6"/>
                <w:lang w:val="ru-RU"/>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Година, средна годишна численост на състава:</w:t>
            </w:r>
            <w:r>
              <w:br/>
            </w:r>
            <w:r>
              <w:rPr>
                <w:sz w:val="22"/>
              </w:rPr>
              <w:t>[……],[……],</w:t>
            </w:r>
            <w:r>
              <w:br/>
            </w:r>
            <w:r>
              <w:rPr>
                <w:sz w:val="22"/>
              </w:rPr>
              <w:t>[……],[……],</w:t>
            </w:r>
          </w:p>
          <w:p w:rsidR="00047BAB" w:rsidRDefault="00047BAB" w:rsidP="00047BAB">
            <w:r>
              <w:rPr>
                <w:sz w:val="22"/>
              </w:rPr>
              <w:t>[……],[……],</w:t>
            </w:r>
          </w:p>
          <w:p w:rsidR="00047BAB" w:rsidRDefault="00047BAB" w:rsidP="00047BAB">
            <w:r>
              <w:rPr>
                <w:sz w:val="22"/>
              </w:rPr>
              <w:t>Година, брой на ръководните кадри:</w:t>
            </w:r>
            <w:r>
              <w:br/>
            </w:r>
            <w:r>
              <w:rPr>
                <w:sz w:val="22"/>
              </w:rPr>
              <w:t>[……],[……],</w:t>
            </w:r>
          </w:p>
          <w:p w:rsidR="00047BAB" w:rsidRDefault="00047BAB" w:rsidP="00047BAB">
            <w:r>
              <w:rPr>
                <w:sz w:val="22"/>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10) Икономическият оператор </w:t>
            </w:r>
            <w:r>
              <w:rPr>
                <w:b/>
                <w:sz w:val="22"/>
              </w:rPr>
              <w:t>възнамерява евентуално да възложи на подизпълнител</w:t>
            </w:r>
            <w:r>
              <w:rPr>
                <w:rStyle w:val="FootnoteReference"/>
                <w:b/>
                <w:sz w:val="22"/>
              </w:rPr>
              <w:footnoteReference w:id="43"/>
            </w:r>
            <w:r>
              <w:rPr>
                <w:b/>
                <w:sz w:val="22"/>
              </w:rPr>
              <w:t xml:space="preserve"> </w:t>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11) </w:t>
            </w:r>
            <w:r>
              <w:rPr>
                <w:sz w:val="22"/>
                <w:highlight w:val="lightGray"/>
              </w:rPr>
              <w:t xml:space="preserve">За </w:t>
            </w:r>
            <w:r>
              <w:rPr>
                <w:b/>
                <w:i/>
                <w:sz w:val="22"/>
                <w:highlight w:val="lightGray"/>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81BBA">
              <w:rPr>
                <w:b/>
                <w:i/>
                <w:color w:val="F79646" w:themeColor="accent6"/>
                <w:lang w:val="ru-RU"/>
              </w:rPr>
              <w:t xml:space="preserve"> *</w:t>
            </w:r>
            <w:r>
              <w:rPr>
                <w:sz w:val="22"/>
              </w:rPr>
              <w:br/>
              <w:t>Ако е приложимо, икономическият оператор декларира, че ще осигури изискваните сертификати за автентичност.</w:t>
            </w:r>
            <w:r w:rsidRPr="00281BBA">
              <w:rPr>
                <w:b/>
                <w:i/>
                <w:color w:val="F79646" w:themeColor="accent6"/>
                <w:lang w:val="ru-RU"/>
              </w:rPr>
              <w:t xml:space="preserve"> *</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color w:val="F79646" w:themeColor="accent6"/>
                <w:lang w:val="ru-RU"/>
              </w:rPr>
            </w:pPr>
            <w:r>
              <w:br/>
            </w:r>
            <w:r>
              <w:rPr>
                <w:sz w:val="22"/>
              </w:rPr>
              <w:t>[…]</w:t>
            </w:r>
            <w:r>
              <w:t xml:space="preserve"> </w:t>
            </w:r>
            <w:r>
              <w:rPr>
                <w:sz w:val="22"/>
              </w:rPr>
              <w:t>[] Да [] Не</w:t>
            </w:r>
            <w:r>
              <w:br/>
            </w:r>
            <w:r>
              <w:br/>
            </w:r>
            <w:r>
              <w:br/>
            </w:r>
            <w:r>
              <w:br/>
              <w:t xml:space="preserve"> </w:t>
            </w:r>
            <w:r>
              <w:rPr>
                <w:sz w:val="22"/>
              </w:rPr>
              <w:t>[] Да[] Не</w:t>
            </w:r>
            <w:r>
              <w:t xml:space="preserve"> </w:t>
            </w:r>
            <w:r>
              <w:br/>
            </w:r>
            <w:r>
              <w:br/>
            </w: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r>
              <w:t>(</w:t>
            </w:r>
            <w:r>
              <w:rPr>
                <w:i/>
              </w:rPr>
              <w:t>уеб адрес, орган или служба, издаващи документа, точно позоваване на документа</w:t>
            </w:r>
            <w:r>
              <w:t>):</w:t>
            </w:r>
            <w:r>
              <w:rPr>
                <w:i/>
                <w:sz w:val="22"/>
              </w:rPr>
              <w:t xml:space="preserve">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12) </w:t>
            </w:r>
            <w:r>
              <w:rPr>
                <w:sz w:val="22"/>
                <w:highlight w:val="lightGray"/>
              </w:rPr>
              <w:t xml:space="preserve">За </w:t>
            </w:r>
            <w:r>
              <w:rPr>
                <w:b/>
                <w:i/>
                <w:sz w:val="22"/>
                <w:highlight w:val="lightGray"/>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xml:space="preserve">, доказващи съответствието на </w:t>
            </w:r>
            <w:r>
              <w:rPr>
                <w:sz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81BBA">
              <w:rPr>
                <w:b/>
                <w:i/>
                <w:color w:val="F79646" w:themeColor="accent6"/>
                <w:lang w:val="ru-RU"/>
              </w:rPr>
              <w:t xml:space="preserve"> </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lastRenderedPageBreak/>
              <w:br/>
            </w:r>
            <w:r>
              <w:rPr>
                <w:sz w:val="22"/>
              </w:rPr>
              <w:t xml:space="preserve">[] Да [] </w:t>
            </w:r>
            <w:r>
              <w:t>Не</w:t>
            </w:r>
            <w:r>
              <w:br/>
            </w:r>
            <w:r>
              <w:br/>
            </w:r>
            <w:r>
              <w:br/>
            </w:r>
            <w:r>
              <w:br/>
            </w:r>
          </w:p>
          <w:p w:rsidR="00047BAB" w:rsidRDefault="00047BAB" w:rsidP="00047BAB">
            <w:pPr>
              <w:rPr>
                <w:i/>
              </w:rPr>
            </w:pPr>
            <w:r>
              <w:br/>
            </w:r>
            <w:r>
              <w:br/>
            </w:r>
            <w:r>
              <w:br/>
            </w:r>
            <w:r>
              <w:rPr>
                <w:sz w:val="22"/>
              </w:rPr>
              <w:t>[…]</w:t>
            </w:r>
            <w:r>
              <w:br/>
            </w:r>
          </w:p>
          <w:p w:rsidR="00047BAB" w:rsidRDefault="00047BAB" w:rsidP="00047BAB">
            <w:pPr>
              <w:rPr>
                <w:i/>
              </w:rPr>
            </w:pPr>
          </w:p>
          <w:p w:rsidR="00047BAB" w:rsidRDefault="00047BAB" w:rsidP="00047BAB">
            <w:r>
              <w:rPr>
                <w:i/>
                <w:sz w:val="22"/>
              </w:rPr>
              <w:t>(уеб адрес, орган или служба, издаващи документа, точно позоваване на документа): [……][……][……][……]</w:t>
            </w:r>
          </w:p>
        </w:tc>
      </w:tr>
    </w:tbl>
    <w:p w:rsidR="00047BAB" w:rsidRPr="002E7394" w:rsidRDefault="00047BAB" w:rsidP="00047BAB">
      <w:pPr>
        <w:pStyle w:val="SectionTitle"/>
        <w:rPr>
          <w:sz w:val="22"/>
        </w:rPr>
      </w:pPr>
    </w:p>
    <w:p w:rsidR="00047BAB" w:rsidRDefault="00047BAB" w:rsidP="00047BAB">
      <w:pPr>
        <w:pStyle w:val="SectionTitle"/>
        <w:rPr>
          <w:sz w:val="22"/>
        </w:rPr>
      </w:pPr>
      <w:r>
        <w:rPr>
          <w:sz w:val="22"/>
        </w:rPr>
        <w:t>Г: Стандарти за осигуряване на качеството и стандарти за екологично управление</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sidRPr="00281BBA">
              <w:rPr>
                <w:b/>
                <w:i/>
                <w:color w:val="F79646" w:themeColor="accent6"/>
                <w:lang w:val="ru-RU"/>
              </w:rPr>
              <w:t xml:space="preserve"> *</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Pr="002E7394" w:rsidRDefault="00047BAB" w:rsidP="00047BAB">
            <w:pPr>
              <w:rPr>
                <w:b/>
                <w:i/>
                <w:color w:val="F79646" w:themeColor="accent6"/>
                <w:lang w:val="ru-RU"/>
              </w:rPr>
            </w:pPr>
            <w:r>
              <w:rPr>
                <w:sz w:val="22"/>
              </w:rPr>
              <w:t>[] Да [] Не</w:t>
            </w:r>
            <w:r>
              <w:br/>
            </w:r>
            <w:r w:rsidRPr="002E7394">
              <w:rPr>
                <w:b/>
                <w:i/>
                <w:color w:val="F79646" w:themeColor="accent6"/>
                <w:lang w:val="ru-RU"/>
              </w:rPr>
              <w:t>*коментар на възложителя:</w:t>
            </w:r>
          </w:p>
          <w:p w:rsidR="00047BAB" w:rsidRDefault="00047BAB" w:rsidP="00047BAB">
            <w:pPr>
              <w:rPr>
                <w:i/>
              </w:rPr>
            </w:pPr>
            <w:r w:rsidRPr="002E7394">
              <w:rPr>
                <w:b/>
                <w:i/>
                <w:color w:val="F79646" w:themeColor="accent6"/>
                <w:lang w:val="ru-RU"/>
              </w:rPr>
              <w:t xml:space="preserve">Да  се попълни </w:t>
            </w:r>
            <w:r w:rsidRPr="002E7394">
              <w:rPr>
                <w:b/>
                <w:i/>
                <w:color w:val="F79646" w:themeColor="accent6"/>
                <w:lang w:val="en-US"/>
              </w:rPr>
              <w:t>ISO …</w:t>
            </w:r>
            <w:r>
              <w:rPr>
                <w:b/>
                <w:i/>
                <w:color w:val="F79646" w:themeColor="accent6"/>
              </w:rPr>
              <w:t xml:space="preserve"> </w:t>
            </w:r>
            <w:r w:rsidRPr="002E7394">
              <w:rPr>
                <w:b/>
                <w:i/>
                <w:color w:val="F79646" w:themeColor="accent6"/>
              </w:rPr>
              <w:t xml:space="preserve"> с № и дата на издаване на документа </w:t>
            </w:r>
            <w:r w:rsidRPr="002E7394">
              <w:rPr>
                <w:b/>
                <w:i/>
                <w:color w:val="F79646" w:themeColor="accent6"/>
                <w:lang w:val="ru-RU"/>
              </w:rPr>
              <w:t>.</w:t>
            </w:r>
            <w:r w:rsidRPr="002E7394">
              <w:rPr>
                <w:color w:val="F79646" w:themeColor="accent6"/>
              </w:rPr>
              <w:br/>
            </w:r>
            <w:r>
              <w:br/>
            </w:r>
            <w:r>
              <w:br/>
            </w:r>
            <w:r>
              <w:br/>
            </w:r>
            <w:r>
              <w:rPr>
                <w:sz w:val="22"/>
              </w:rPr>
              <w:t>[……] [……]</w:t>
            </w:r>
            <w:r>
              <w:br/>
            </w:r>
            <w:r>
              <w:br/>
            </w:r>
          </w:p>
          <w:p w:rsidR="00047BAB" w:rsidRDefault="00047BAB" w:rsidP="00047BAB">
            <w:pPr>
              <w:rPr>
                <w:i/>
              </w:rPr>
            </w:pPr>
          </w:p>
          <w:p w:rsidR="00047BAB" w:rsidRDefault="00047BAB" w:rsidP="00047BAB">
            <w:pPr>
              <w:rPr>
                <w:i/>
              </w:rPr>
            </w:pPr>
          </w:p>
          <w:p w:rsidR="00047BAB" w:rsidRDefault="00047BAB" w:rsidP="00047BAB">
            <w:r>
              <w:rPr>
                <w:i/>
                <w:sz w:val="22"/>
              </w:rPr>
              <w:t>(уеб адрес, орган или служба, издаващи документа, точно позоваване на документа):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sidRPr="00281BBA">
              <w:rPr>
                <w:b/>
                <w:i/>
                <w:color w:val="F79646" w:themeColor="accent6"/>
                <w:lang w:val="ru-RU"/>
              </w:rPr>
              <w:t xml:space="preserve"> </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rPr>
                <w:sz w:val="22"/>
              </w:rPr>
              <w:t>[] Да [] Не</w:t>
            </w:r>
            <w:r>
              <w:br/>
            </w:r>
            <w:r>
              <w:br/>
            </w:r>
            <w:r>
              <w:br/>
            </w:r>
          </w:p>
          <w:p w:rsidR="00047BAB" w:rsidRDefault="00047BAB" w:rsidP="00047BAB">
            <w:pPr>
              <w:rPr>
                <w:i/>
              </w:rPr>
            </w:pPr>
            <w:r>
              <w:rPr>
                <w:sz w:val="22"/>
              </w:rPr>
              <w:t>[……] [……]</w:t>
            </w:r>
            <w:r>
              <w:br/>
            </w:r>
            <w:r>
              <w:br/>
            </w:r>
          </w:p>
          <w:p w:rsidR="00047BAB" w:rsidRDefault="00047BAB" w:rsidP="00047BAB">
            <w:pPr>
              <w:rPr>
                <w:i/>
              </w:rPr>
            </w:pPr>
          </w:p>
          <w:p w:rsidR="00047BAB" w:rsidRDefault="00047BAB" w:rsidP="00047BAB">
            <w:pPr>
              <w:rPr>
                <w:i/>
              </w:rPr>
            </w:pPr>
          </w:p>
          <w:p w:rsidR="00047BAB" w:rsidRDefault="00047BAB" w:rsidP="00047BAB">
            <w:r>
              <w:rPr>
                <w:i/>
                <w:sz w:val="22"/>
              </w:rPr>
              <w:t>(уеб адрес, орган или служба, издаващи документа, точно позоваване на документа): [……][……][……][……]</w:t>
            </w:r>
          </w:p>
        </w:tc>
      </w:tr>
    </w:tbl>
    <w:p w:rsidR="00047BAB" w:rsidRDefault="00047BAB" w:rsidP="00047BAB">
      <w:pPr>
        <w:pStyle w:val="ChapterTitle"/>
        <w:rPr>
          <w:sz w:val="22"/>
        </w:rPr>
      </w:pPr>
      <w:r>
        <w:rPr>
          <w:sz w:val="22"/>
        </w:rPr>
        <w:lastRenderedPageBreak/>
        <w:t>Част V: Намаляване на броя на квалифицираните кандидати</w:t>
      </w:r>
      <w:r w:rsidRPr="00281BBA">
        <w:rPr>
          <w:b w:val="0"/>
          <w:i/>
          <w:color w:val="F79646" w:themeColor="accent6"/>
          <w:sz w:val="24"/>
          <w:szCs w:val="24"/>
          <w:lang w:val="ru-RU"/>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Default="00047BAB" w:rsidP="00047BAB">
      <w:pPr>
        <w:rPr>
          <w:b/>
          <w:i/>
          <w:color w:val="F79646" w:themeColor="accent6"/>
          <w:lang w:val="ru-RU"/>
        </w:rPr>
      </w:pPr>
      <w:r w:rsidRPr="002E7394">
        <w:rPr>
          <w:b/>
          <w:i/>
          <w:color w:val="F79646" w:themeColor="accent6"/>
          <w:lang w:val="ru-RU"/>
        </w:rPr>
        <w:t>Не се попълва.</w:t>
      </w:r>
    </w:p>
    <w:p w:rsidR="00047BAB" w:rsidRPr="002E7394" w:rsidRDefault="00047BAB" w:rsidP="00047BAB">
      <w:pPr>
        <w:rPr>
          <w:color w:val="F79646" w:themeColor="accent6"/>
          <w:lang w:eastAsia="bg-BG"/>
        </w:rPr>
      </w:pP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47BAB" w:rsidRDefault="00047BAB" w:rsidP="00047BAB">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FootnoteReference"/>
                <w:i/>
                <w:sz w:val="22"/>
              </w:rPr>
              <w:footnoteReference w:id="44"/>
            </w:r>
            <w:r>
              <w:rPr>
                <w:i/>
                <w:sz w:val="22"/>
              </w:rPr>
              <w:t xml:space="preserve">, моля, посочете за </w:t>
            </w:r>
            <w:r>
              <w:rPr>
                <w:b/>
                <w:i/>
                <w:sz w:val="22"/>
              </w:rPr>
              <w:t>всички</w:t>
            </w:r>
            <w:r>
              <w:rPr>
                <w:i/>
                <w:sz w:val="22"/>
              </w:rPr>
              <w:t xml:space="preserve"> от тях:</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rPr>
            </w:pPr>
            <w:r>
              <w:rPr>
                <w:sz w:val="22"/>
              </w:rPr>
              <w:t>[……]</w:t>
            </w:r>
            <w:r>
              <w:br/>
            </w:r>
            <w:r>
              <w:br/>
            </w:r>
            <w:r>
              <w:br/>
            </w:r>
            <w:r>
              <w:rPr>
                <w:sz w:val="22"/>
              </w:rPr>
              <w:t>[…]</w:t>
            </w:r>
            <w:r>
              <w:t xml:space="preserve"> </w:t>
            </w:r>
            <w:r>
              <w:rPr>
                <w:sz w:val="22"/>
              </w:rPr>
              <w:t>[] Да [] Не</w:t>
            </w:r>
            <w:r>
              <w:rPr>
                <w:rStyle w:val="FootnoteReference"/>
                <w:sz w:val="22"/>
              </w:rPr>
              <w:footnoteReference w:id="45"/>
            </w:r>
            <w:r>
              <w:br/>
            </w:r>
            <w:r>
              <w:br/>
            </w:r>
            <w:r>
              <w:br/>
              <w:t>(</w:t>
            </w:r>
            <w:r>
              <w:rPr>
                <w:i/>
              </w:rPr>
              <w:t>уеб адрес, орган или служба, издаващи документа, точно позоваване на документацията</w:t>
            </w:r>
            <w:r>
              <w:t>):</w:t>
            </w:r>
            <w:r>
              <w:rPr>
                <w:i/>
                <w:sz w:val="22"/>
              </w:rPr>
              <w:t xml:space="preserve"> [……][……][……][……]</w:t>
            </w:r>
            <w:r>
              <w:rPr>
                <w:rStyle w:val="FootnoteReference"/>
                <w:i/>
                <w:sz w:val="22"/>
              </w:rPr>
              <w:footnoteReference w:id="46"/>
            </w:r>
          </w:p>
        </w:tc>
      </w:tr>
    </w:tbl>
    <w:p w:rsidR="00047BAB" w:rsidRDefault="00047BAB" w:rsidP="00047BAB">
      <w:pPr>
        <w:pStyle w:val="ChapterTitle"/>
        <w:rPr>
          <w:sz w:val="22"/>
          <w:lang w:val="en-US"/>
        </w:rPr>
      </w:pPr>
      <w:r>
        <w:rPr>
          <w:sz w:val="22"/>
        </w:rPr>
        <w:t>Част VI: Заключителни положения</w:t>
      </w:r>
    </w:p>
    <w:p w:rsidR="00047BAB" w:rsidRDefault="00047BAB" w:rsidP="00047BAB">
      <w:pPr>
        <w:pStyle w:val="ChapterTitle"/>
        <w:rPr>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47BAB" w:rsidRDefault="00047BAB" w:rsidP="00047BAB">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47BAB" w:rsidRDefault="00047BAB" w:rsidP="00047BAB">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047BAB" w:rsidRDefault="00047BAB" w:rsidP="00047BAB">
      <w:pPr>
        <w:rPr>
          <w:i/>
          <w:sz w:val="22"/>
        </w:rPr>
      </w:pPr>
      <w:r>
        <w:rPr>
          <w:i/>
        </w:rPr>
        <w:lastRenderedPageBreak/>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047BAB" w:rsidRPr="002E7394" w:rsidRDefault="00047BAB" w:rsidP="00047BAB">
      <w:pPr>
        <w:rPr>
          <w:b/>
          <w:i/>
          <w:sz w:val="22"/>
        </w:rPr>
      </w:pPr>
      <w:r w:rsidRPr="002E7394">
        <w:rPr>
          <w:b/>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E7394">
        <w:rPr>
          <w:b/>
        </w:rPr>
        <w:t xml:space="preserve"> [посочете процедурата за възлагане на обществена поръчка:</w:t>
      </w:r>
      <w:r w:rsidRPr="002E7394">
        <w:rPr>
          <w:b/>
          <w:sz w:val="22"/>
        </w:rPr>
        <w:t xml:space="preserve"> </w:t>
      </w:r>
      <w:r w:rsidRPr="002E7394">
        <w:rPr>
          <w:b/>
        </w:rPr>
        <w:t xml:space="preserve">(кратко описание, препратка към публикацията в </w:t>
      </w:r>
      <w:r w:rsidRPr="002E7394">
        <w:rPr>
          <w:b/>
          <w:i/>
        </w:rPr>
        <w:t>Официален вестник на Европейския съюз</w:t>
      </w:r>
      <w:r w:rsidRPr="002E7394">
        <w:rPr>
          <w:b/>
        </w:rPr>
        <w:t>, референтен номер)].</w:t>
      </w:r>
      <w:r w:rsidRPr="002E7394">
        <w:rPr>
          <w:b/>
          <w:i/>
          <w:sz w:val="22"/>
        </w:rPr>
        <w:t xml:space="preserve"> </w:t>
      </w:r>
    </w:p>
    <w:p w:rsidR="00047BAB" w:rsidRDefault="00047BAB" w:rsidP="00047BAB">
      <w:pPr>
        <w:rPr>
          <w:b/>
          <w:sz w:val="22"/>
        </w:rPr>
      </w:pPr>
      <w:r w:rsidRPr="002E7394">
        <w:rPr>
          <w:b/>
          <w:sz w:val="22"/>
        </w:rPr>
        <w:t xml:space="preserve">Дата, място и, когато се изисква или е необходимо, подпис(и):  </w:t>
      </w:r>
      <w:r>
        <w:rPr>
          <w:lang w:eastAsia="bg-BG"/>
        </w:rPr>
        <w:tab/>
      </w:r>
      <w:r>
        <w:rPr>
          <w:lang w:eastAsia="bg-BG"/>
        </w:rPr>
        <w:tab/>
      </w:r>
      <w:r w:rsidRPr="002E7394">
        <w:rPr>
          <w:b/>
          <w:sz w:val="22"/>
        </w:rPr>
        <w:t xml:space="preserve"> </w:t>
      </w: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Pr="002E7394" w:rsidRDefault="00047BAB" w:rsidP="00047BAB">
      <w:pPr>
        <w:rPr>
          <w:b/>
          <w:sz w:val="22"/>
        </w:rPr>
      </w:pPr>
    </w:p>
    <w:p w:rsidR="00047BAB" w:rsidRDefault="00047BAB" w:rsidP="00047BAB">
      <w:pPr>
        <w:shd w:val="clear" w:color="auto" w:fill="FFFFFF"/>
        <w:ind w:left="238" w:right="142"/>
        <w:jc w:val="right"/>
        <w:rPr>
          <w:b/>
          <w:i/>
        </w:rPr>
      </w:pPr>
      <w:r>
        <w:rPr>
          <w:b/>
          <w:bCs/>
          <w:i/>
          <w:lang w:val="ru-RU"/>
        </w:rPr>
        <w:lastRenderedPageBreak/>
        <w:t>Образец</w:t>
      </w:r>
      <w:r>
        <w:rPr>
          <w:b/>
          <w:i/>
        </w:rPr>
        <w:t xml:space="preserve"> № 2</w:t>
      </w:r>
    </w:p>
    <w:p w:rsidR="00047BAB" w:rsidRDefault="00047BAB" w:rsidP="00047BAB">
      <w:pPr>
        <w:shd w:val="clear" w:color="auto" w:fill="FFFFFF"/>
        <w:ind w:left="238" w:right="142"/>
        <w:jc w:val="center"/>
        <w:rPr>
          <w:b/>
        </w:rPr>
      </w:pPr>
    </w:p>
    <w:p w:rsidR="00047BAB" w:rsidRDefault="00047BAB" w:rsidP="00047BAB">
      <w:pPr>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До</w:t>
      </w:r>
    </w:p>
    <w:p w:rsidR="00047BAB" w:rsidRDefault="00047BAB" w:rsidP="00047BAB">
      <w:pPr>
        <w:jc w:val="both"/>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 xml:space="preserve">Ректора на </w:t>
      </w:r>
    </w:p>
    <w:p w:rsidR="00047BAB" w:rsidRDefault="00047BAB" w:rsidP="00047BAB">
      <w:pPr>
        <w:ind w:left="3540" w:firstLine="708"/>
        <w:jc w:val="both"/>
        <w:rPr>
          <w:b/>
          <w:bCs/>
        </w:rPr>
      </w:pPr>
      <w:r>
        <w:rPr>
          <w:b/>
          <w:bCs/>
        </w:rPr>
        <w:t xml:space="preserve">Химикотехнологичен и металургичен </w:t>
      </w:r>
      <w:r>
        <w:rPr>
          <w:b/>
          <w:bCs/>
        </w:rPr>
        <w:tab/>
        <w:t>университет</w:t>
      </w:r>
    </w:p>
    <w:p w:rsidR="00047BAB" w:rsidRDefault="00047BAB" w:rsidP="00047BAB">
      <w:pPr>
        <w:jc w:val="both"/>
        <w:rPr>
          <w:bCs/>
        </w:rPr>
      </w:pPr>
      <w:r>
        <w:rPr>
          <w:bCs/>
          <w:lang w:val="en-US"/>
        </w:rPr>
        <w:tab/>
      </w:r>
      <w:r>
        <w:rPr>
          <w:bCs/>
          <w:lang w:val="en-US"/>
        </w:rPr>
        <w:tab/>
      </w:r>
      <w:r>
        <w:rPr>
          <w:bCs/>
          <w:lang w:val="en-US"/>
        </w:rPr>
        <w:tab/>
      </w:r>
      <w:r>
        <w:rPr>
          <w:bCs/>
          <w:lang w:val="en-US"/>
        </w:rPr>
        <w:tab/>
      </w:r>
      <w:r>
        <w:rPr>
          <w:bCs/>
          <w:lang w:val="en-US"/>
        </w:rPr>
        <w:tab/>
      </w:r>
      <w:r>
        <w:rPr>
          <w:bCs/>
          <w:lang w:val="en-US"/>
        </w:rPr>
        <w:tab/>
      </w:r>
      <w:r>
        <w:rPr>
          <w:bCs/>
        </w:rPr>
        <w:t>гр. София, Бул. „Климент Охридски” № 8</w:t>
      </w:r>
    </w:p>
    <w:p w:rsidR="00047BAB" w:rsidRDefault="00047BAB" w:rsidP="00047BAB">
      <w:pPr>
        <w:jc w:val="both"/>
        <w:rPr>
          <w:b/>
          <w:bCs/>
        </w:rPr>
      </w:pPr>
    </w:p>
    <w:p w:rsidR="00047BAB" w:rsidRDefault="00047BAB" w:rsidP="00047BAB">
      <w:pPr>
        <w:jc w:val="both"/>
        <w:rPr>
          <w:b/>
          <w:bCs/>
          <w:lang w:val="en-US"/>
        </w:rPr>
      </w:pPr>
    </w:p>
    <w:p w:rsidR="00047BAB" w:rsidRDefault="00047BAB" w:rsidP="00047BAB">
      <w:pPr>
        <w:jc w:val="both"/>
        <w:rPr>
          <w:b/>
          <w:bCs/>
          <w:lang w:val="en-US"/>
        </w:rPr>
      </w:pPr>
    </w:p>
    <w:p w:rsidR="00047BAB" w:rsidRDefault="00047BAB" w:rsidP="00047BAB">
      <w:pPr>
        <w:jc w:val="both"/>
        <w:rPr>
          <w:b/>
          <w:bCs/>
          <w:lang w:val="en-US"/>
        </w:rPr>
      </w:pPr>
    </w:p>
    <w:p w:rsidR="00047BAB" w:rsidRDefault="00047BAB" w:rsidP="00047BAB">
      <w:pPr>
        <w:shd w:val="clear" w:color="auto" w:fill="FFFFFF"/>
        <w:ind w:left="238" w:right="79"/>
        <w:jc w:val="center"/>
        <w:rPr>
          <w:rFonts w:eastAsia="Calibri"/>
          <w:b/>
          <w:bCs/>
          <w:spacing w:val="3"/>
        </w:rPr>
      </w:pPr>
      <w:r>
        <w:rPr>
          <w:rFonts w:eastAsia="Calibri"/>
          <w:b/>
          <w:bCs/>
          <w:spacing w:val="3"/>
        </w:rPr>
        <w:t xml:space="preserve">ТЕХНИЧЕСКО ПРЕДЛОЖЕНИЕ </w:t>
      </w:r>
    </w:p>
    <w:p w:rsidR="00047BAB" w:rsidRDefault="00047BAB" w:rsidP="00047BAB">
      <w:pPr>
        <w:spacing w:before="120" w:after="120" w:line="276" w:lineRule="auto"/>
        <w:jc w:val="center"/>
        <w:rPr>
          <w:caps/>
          <w:sz w:val="28"/>
          <w:szCs w:val="28"/>
        </w:rPr>
      </w:pPr>
      <w:r>
        <w:rPr>
          <w:sz w:val="28"/>
          <w:szCs w:val="28"/>
        </w:rPr>
        <w:t xml:space="preserve">за участие в процедура за възлагане на обществена поръчка чрез публично състезание по реда на глава 25 от ЗОП с предмет: </w:t>
      </w:r>
    </w:p>
    <w:p w:rsidR="00047BAB" w:rsidRDefault="00047BAB" w:rsidP="00047BAB">
      <w:pPr>
        <w:pStyle w:val="m62908091879655188gmail-style5"/>
        <w:shd w:val="clear" w:color="auto" w:fill="FFFFFF"/>
        <w:jc w:val="center"/>
        <w:rPr>
          <w:i/>
          <w:color w:val="222222"/>
          <w:u w:val="single"/>
        </w:rPr>
      </w:pPr>
      <w:r>
        <w:rPr>
          <w:b/>
          <w:bCs/>
          <w:color w:val="000000"/>
          <w:sz w:val="28"/>
          <w:szCs w:val="28"/>
        </w:rPr>
        <w:t xml:space="preserve">„Доставка на електрическа енергия по свободно договорени цени за нуждите </w:t>
      </w:r>
      <w:r w:rsidR="001672F0">
        <w:rPr>
          <w:b/>
          <w:bCs/>
          <w:color w:val="000000"/>
          <w:sz w:val="28"/>
          <w:szCs w:val="28"/>
        </w:rPr>
        <w:t>на ХТМУ и мониторинг на обекти</w:t>
      </w:r>
      <w:r>
        <w:rPr>
          <w:b/>
          <w:bCs/>
          <w:color w:val="000000"/>
          <w:sz w:val="28"/>
          <w:szCs w:val="28"/>
        </w:rPr>
        <w:t xml:space="preserve"> на Възложителя от търговец на електрическа енергия и координатор на станда</w:t>
      </w:r>
      <w:r w:rsidR="00DA3980">
        <w:rPr>
          <w:b/>
          <w:bCs/>
          <w:color w:val="000000"/>
          <w:sz w:val="28"/>
          <w:szCs w:val="28"/>
        </w:rPr>
        <w:t xml:space="preserve">ртна балансираща група през 2019 – 2020 </w:t>
      </w:r>
      <w:r>
        <w:rPr>
          <w:b/>
          <w:bCs/>
          <w:color w:val="000000"/>
          <w:sz w:val="28"/>
          <w:szCs w:val="28"/>
        </w:rPr>
        <w:t>г.</w:t>
      </w:r>
      <w:r w:rsidRPr="000127DB">
        <w:rPr>
          <w:b/>
          <w:bCs/>
          <w:color w:val="000000"/>
          <w:sz w:val="28"/>
          <w:szCs w:val="28"/>
        </w:rPr>
        <w:t>”</w:t>
      </w:r>
    </w:p>
    <w:p w:rsidR="00047BAB" w:rsidRDefault="00047BAB" w:rsidP="00047BAB">
      <w:pPr>
        <w:shd w:val="clear" w:color="auto" w:fill="FFFFFF"/>
        <w:ind w:right="79"/>
        <w:jc w:val="both"/>
        <w:rPr>
          <w:rFonts w:eastAsia="Calibri"/>
          <w:bCs/>
          <w:spacing w:val="3"/>
        </w:rPr>
      </w:pPr>
    </w:p>
    <w:p w:rsidR="00047BAB" w:rsidRDefault="00047BAB" w:rsidP="00047BAB">
      <w:pPr>
        <w:shd w:val="clear" w:color="auto" w:fill="FFFFFF"/>
        <w:ind w:right="142" w:firstLine="720"/>
        <w:jc w:val="both"/>
        <w:rPr>
          <w:bCs/>
          <w:spacing w:val="3"/>
          <w:sz w:val="26"/>
          <w:szCs w:val="26"/>
        </w:rPr>
      </w:pPr>
      <w:r>
        <w:rPr>
          <w:bCs/>
          <w:spacing w:val="3"/>
          <w:sz w:val="26"/>
          <w:szCs w:val="26"/>
        </w:rPr>
        <w:t>Настоящото предложение</w:t>
      </w:r>
      <w:r>
        <w:rPr>
          <w:sz w:val="26"/>
          <w:szCs w:val="26"/>
        </w:rPr>
        <w:t xml:space="preserve"> </w:t>
      </w:r>
      <w:r>
        <w:rPr>
          <w:bCs/>
          <w:spacing w:val="3"/>
          <w:sz w:val="26"/>
          <w:szCs w:val="26"/>
        </w:rPr>
        <w:t xml:space="preserve">за изпълнение на поръчката е подадено от: </w:t>
      </w:r>
    </w:p>
    <w:p w:rsidR="00047BAB" w:rsidRDefault="00047BAB" w:rsidP="00047BAB">
      <w:pPr>
        <w:shd w:val="clear" w:color="auto" w:fill="FFFFFF"/>
        <w:ind w:right="142" w:firstLine="720"/>
        <w:jc w:val="both"/>
        <w:rPr>
          <w:bCs/>
          <w:spacing w:val="3"/>
          <w:sz w:val="26"/>
          <w:szCs w:val="26"/>
        </w:rPr>
      </w:pPr>
    </w:p>
    <w:p w:rsidR="00047BAB" w:rsidRDefault="00047BAB" w:rsidP="00047BAB">
      <w:pPr>
        <w:shd w:val="clear" w:color="auto" w:fill="FFFFFF"/>
        <w:ind w:right="142"/>
        <w:jc w:val="both"/>
        <w:rPr>
          <w:spacing w:val="3"/>
          <w:sz w:val="26"/>
          <w:szCs w:val="26"/>
          <w:lang w:val="en-US"/>
        </w:rPr>
      </w:pPr>
      <w:r>
        <w:rPr>
          <w:spacing w:val="3"/>
          <w:sz w:val="26"/>
          <w:szCs w:val="26"/>
        </w:rPr>
        <w:t>………………………………………………………… ЕИК  .................…………..</w:t>
      </w:r>
    </w:p>
    <w:p w:rsidR="00047BAB" w:rsidRDefault="00047BAB" w:rsidP="00047BAB">
      <w:pPr>
        <w:shd w:val="clear" w:color="auto" w:fill="FFFFFF"/>
        <w:ind w:left="238" w:right="142"/>
        <w:jc w:val="center"/>
        <w:rPr>
          <w:spacing w:val="3"/>
          <w:sz w:val="26"/>
          <w:szCs w:val="26"/>
          <w:lang w:val="en-US"/>
        </w:rPr>
      </w:pPr>
      <w:r>
        <w:rPr>
          <w:spacing w:val="3"/>
          <w:sz w:val="26"/>
          <w:szCs w:val="26"/>
        </w:rPr>
        <w:t>(</w:t>
      </w:r>
      <w:r>
        <w:rPr>
          <w:i/>
          <w:iCs/>
          <w:spacing w:val="3"/>
          <w:sz w:val="26"/>
          <w:szCs w:val="26"/>
        </w:rPr>
        <w:t>наименование на участника</w:t>
      </w:r>
      <w:r>
        <w:rPr>
          <w:spacing w:val="3"/>
          <w:sz w:val="26"/>
          <w:szCs w:val="26"/>
        </w:rPr>
        <w:t>)</w:t>
      </w:r>
    </w:p>
    <w:p w:rsidR="00047BAB" w:rsidRDefault="00047BAB" w:rsidP="00047BAB">
      <w:pPr>
        <w:shd w:val="clear" w:color="auto" w:fill="FFFFFF"/>
        <w:ind w:left="238" w:right="142"/>
        <w:jc w:val="center"/>
        <w:rPr>
          <w:spacing w:val="3"/>
          <w:sz w:val="26"/>
          <w:szCs w:val="26"/>
          <w:lang w:val="en-US"/>
        </w:rPr>
      </w:pPr>
    </w:p>
    <w:p w:rsidR="00047BAB" w:rsidRDefault="00047BAB" w:rsidP="00047BAB">
      <w:pPr>
        <w:shd w:val="clear" w:color="auto" w:fill="FFFFFF"/>
        <w:ind w:right="142"/>
        <w:jc w:val="both"/>
        <w:rPr>
          <w:spacing w:val="3"/>
          <w:sz w:val="26"/>
          <w:szCs w:val="26"/>
        </w:rPr>
      </w:pPr>
      <w:r>
        <w:rPr>
          <w:spacing w:val="3"/>
          <w:sz w:val="26"/>
          <w:szCs w:val="26"/>
        </w:rPr>
        <w:t xml:space="preserve">и подписано от </w:t>
      </w:r>
    </w:p>
    <w:p w:rsidR="00047BAB" w:rsidRDefault="00047BAB" w:rsidP="00047BAB">
      <w:pPr>
        <w:shd w:val="clear" w:color="auto" w:fill="FFFFFF"/>
        <w:ind w:right="142"/>
        <w:jc w:val="both"/>
        <w:rPr>
          <w:spacing w:val="3"/>
          <w:sz w:val="26"/>
          <w:szCs w:val="26"/>
        </w:rPr>
      </w:pPr>
    </w:p>
    <w:p w:rsidR="00047BAB" w:rsidRPr="00726EDB" w:rsidRDefault="00047BAB" w:rsidP="00047BAB">
      <w:pPr>
        <w:shd w:val="clear" w:color="auto" w:fill="FFFFFF"/>
        <w:ind w:right="142"/>
        <w:jc w:val="both"/>
        <w:rPr>
          <w:spacing w:val="3"/>
          <w:sz w:val="26"/>
          <w:szCs w:val="26"/>
        </w:rPr>
      </w:pPr>
      <w:r>
        <w:rPr>
          <w:spacing w:val="3"/>
          <w:sz w:val="26"/>
          <w:szCs w:val="26"/>
        </w:rPr>
        <w:t>.....................……………………………………………………………………</w:t>
      </w:r>
      <w:r>
        <w:rPr>
          <w:spacing w:val="3"/>
          <w:sz w:val="26"/>
          <w:szCs w:val="26"/>
          <w:lang w:val="en-US"/>
        </w:rPr>
        <w:t>……</w:t>
      </w:r>
      <w:r>
        <w:rPr>
          <w:spacing w:val="3"/>
          <w:sz w:val="26"/>
          <w:szCs w:val="26"/>
        </w:rPr>
        <w:t>.</w:t>
      </w:r>
    </w:p>
    <w:p w:rsidR="00047BAB" w:rsidRDefault="00047BAB" w:rsidP="00047BAB">
      <w:pPr>
        <w:shd w:val="clear" w:color="auto" w:fill="FFFFFF"/>
        <w:ind w:left="238" w:right="142"/>
        <w:jc w:val="center"/>
        <w:rPr>
          <w:i/>
          <w:spacing w:val="3"/>
          <w:sz w:val="26"/>
          <w:szCs w:val="26"/>
          <w:lang w:val="en-US"/>
        </w:rPr>
      </w:pPr>
      <w:r>
        <w:rPr>
          <w:i/>
          <w:spacing w:val="3"/>
          <w:sz w:val="26"/>
          <w:szCs w:val="26"/>
        </w:rPr>
        <w:t>(трите имена на лицето)</w:t>
      </w:r>
    </w:p>
    <w:p w:rsidR="00047BAB" w:rsidRDefault="00047BAB" w:rsidP="00047BAB">
      <w:pPr>
        <w:shd w:val="clear" w:color="auto" w:fill="FFFFFF"/>
        <w:ind w:left="238" w:right="142"/>
        <w:jc w:val="center"/>
        <w:rPr>
          <w:i/>
          <w:spacing w:val="3"/>
          <w:sz w:val="26"/>
          <w:szCs w:val="26"/>
          <w:lang w:val="en-US"/>
        </w:rPr>
      </w:pPr>
    </w:p>
    <w:p w:rsidR="00047BAB" w:rsidRDefault="00047BAB" w:rsidP="00047BAB">
      <w:pPr>
        <w:shd w:val="clear" w:color="auto" w:fill="FFFFFF"/>
        <w:ind w:right="142"/>
        <w:jc w:val="both"/>
        <w:rPr>
          <w:spacing w:val="3"/>
          <w:sz w:val="26"/>
          <w:szCs w:val="26"/>
        </w:rPr>
      </w:pPr>
      <w:r>
        <w:rPr>
          <w:spacing w:val="3"/>
          <w:sz w:val="26"/>
          <w:szCs w:val="26"/>
        </w:rPr>
        <w:t xml:space="preserve">в качеството му на </w:t>
      </w:r>
    </w:p>
    <w:p w:rsidR="00047BAB" w:rsidRDefault="00047BAB" w:rsidP="00047BAB">
      <w:pPr>
        <w:shd w:val="clear" w:color="auto" w:fill="FFFFFF"/>
        <w:ind w:right="142"/>
        <w:jc w:val="both"/>
        <w:rPr>
          <w:spacing w:val="3"/>
          <w:sz w:val="26"/>
          <w:szCs w:val="26"/>
        </w:rPr>
      </w:pPr>
    </w:p>
    <w:p w:rsidR="00047BAB" w:rsidRDefault="00047BAB" w:rsidP="00047BAB">
      <w:pPr>
        <w:shd w:val="clear" w:color="auto" w:fill="FFFFFF"/>
        <w:ind w:right="142"/>
        <w:jc w:val="both"/>
        <w:rPr>
          <w:spacing w:val="3"/>
          <w:sz w:val="26"/>
          <w:szCs w:val="26"/>
        </w:rPr>
      </w:pPr>
      <w:r>
        <w:rPr>
          <w:spacing w:val="3"/>
          <w:sz w:val="26"/>
          <w:szCs w:val="26"/>
        </w:rPr>
        <w:t>………………………………………………………………………………………...</w:t>
      </w:r>
    </w:p>
    <w:p w:rsidR="00047BAB" w:rsidRDefault="00047BAB" w:rsidP="00047BAB">
      <w:pPr>
        <w:shd w:val="clear" w:color="auto" w:fill="FFFFFF"/>
        <w:ind w:left="238" w:right="142"/>
        <w:jc w:val="center"/>
        <w:rPr>
          <w:i/>
          <w:spacing w:val="3"/>
          <w:sz w:val="26"/>
          <w:szCs w:val="26"/>
        </w:rPr>
      </w:pPr>
      <w:r>
        <w:rPr>
          <w:i/>
          <w:spacing w:val="3"/>
          <w:sz w:val="26"/>
          <w:szCs w:val="26"/>
        </w:rPr>
        <w:t>(длъжност)</w:t>
      </w:r>
    </w:p>
    <w:p w:rsidR="00047BAB" w:rsidRDefault="00047BAB" w:rsidP="00047BAB">
      <w:pPr>
        <w:autoSpaceDE w:val="0"/>
        <w:autoSpaceDN w:val="0"/>
        <w:adjustRightInd w:val="0"/>
        <w:jc w:val="both"/>
        <w:rPr>
          <w:rFonts w:eastAsia="SimSun"/>
          <w:lang w:val="en-US"/>
        </w:rPr>
      </w:pPr>
    </w:p>
    <w:p w:rsidR="00047BAB" w:rsidRDefault="00047BAB" w:rsidP="00047BAB">
      <w:pPr>
        <w:autoSpaceDE w:val="0"/>
        <w:autoSpaceDN w:val="0"/>
        <w:adjustRightInd w:val="0"/>
        <w:jc w:val="both"/>
        <w:rPr>
          <w:rFonts w:eastAsia="SimSun"/>
          <w:lang w:val="en-US"/>
        </w:rPr>
      </w:pPr>
    </w:p>
    <w:p w:rsidR="00047BAB" w:rsidRDefault="00047BAB" w:rsidP="00047BAB">
      <w:pPr>
        <w:autoSpaceDE w:val="0"/>
        <w:autoSpaceDN w:val="0"/>
        <w:adjustRightInd w:val="0"/>
        <w:jc w:val="both"/>
        <w:rPr>
          <w:rFonts w:eastAsia="SimSun"/>
          <w:lang w:val="en-US"/>
        </w:rPr>
      </w:pPr>
    </w:p>
    <w:p w:rsidR="00047BAB" w:rsidRDefault="00047BAB" w:rsidP="00047BAB">
      <w:pPr>
        <w:autoSpaceDE w:val="0"/>
        <w:autoSpaceDN w:val="0"/>
        <w:adjustRightInd w:val="0"/>
        <w:ind w:firstLine="720"/>
        <w:jc w:val="both"/>
        <w:rPr>
          <w:rFonts w:eastAsia="SimSun"/>
          <w:b/>
        </w:rPr>
      </w:pPr>
      <w:r>
        <w:rPr>
          <w:rFonts w:eastAsia="SimSun"/>
          <w:b/>
        </w:rPr>
        <w:t>УВАЖАЕМИ г-н РЕКТОР,</w:t>
      </w:r>
    </w:p>
    <w:p w:rsidR="00047BAB" w:rsidRDefault="00047BAB" w:rsidP="00047BAB">
      <w:pPr>
        <w:autoSpaceDE w:val="0"/>
        <w:autoSpaceDN w:val="0"/>
        <w:adjustRightInd w:val="0"/>
        <w:ind w:firstLine="720"/>
        <w:jc w:val="both"/>
        <w:rPr>
          <w:rFonts w:eastAsia="SimSun"/>
          <w:lang w:eastAsia="zh-CN"/>
        </w:rPr>
      </w:pPr>
    </w:p>
    <w:p w:rsidR="00047BAB" w:rsidRDefault="00047BAB" w:rsidP="00047BAB">
      <w:pPr>
        <w:autoSpaceDE w:val="0"/>
        <w:autoSpaceDN w:val="0"/>
        <w:adjustRightInd w:val="0"/>
        <w:jc w:val="both"/>
        <w:rPr>
          <w:i/>
          <w:iCs/>
          <w:color w:val="000000"/>
          <w:sz w:val="20"/>
          <w:szCs w:val="20"/>
        </w:rPr>
      </w:pPr>
      <w:r>
        <w:rPr>
          <w:sz w:val="26"/>
          <w:szCs w:val="26"/>
        </w:rPr>
        <w:tab/>
        <w:t>След запознаването ни с документацията за участие в</w:t>
      </w:r>
      <w:r>
        <w:rPr>
          <w:b/>
          <w:sz w:val="26"/>
          <w:szCs w:val="26"/>
        </w:rPr>
        <w:t xml:space="preserve"> </w:t>
      </w:r>
      <w:r>
        <w:rPr>
          <w:sz w:val="26"/>
          <w:szCs w:val="26"/>
        </w:rPr>
        <w:t>настоящата</w:t>
      </w:r>
      <w:r>
        <w:rPr>
          <w:b/>
          <w:sz w:val="26"/>
          <w:szCs w:val="26"/>
        </w:rPr>
        <w:t xml:space="preserve"> </w:t>
      </w:r>
      <w:r>
        <w:rPr>
          <w:rFonts w:eastAsia="SimSun"/>
          <w:sz w:val="26"/>
          <w:szCs w:val="26"/>
          <w:lang w:eastAsia="zh-CN"/>
        </w:rPr>
        <w:t>обществена поръчка с предмет: „</w:t>
      </w:r>
      <w:r>
        <w:rPr>
          <w:b/>
          <w:bCs/>
          <w:color w:val="000000"/>
          <w:sz w:val="26"/>
          <w:szCs w:val="26"/>
        </w:rPr>
        <w:t xml:space="preserve">Доставка на електрическа енергия по свободно договорени цени за нуждите </w:t>
      </w:r>
      <w:r w:rsidR="001672F0">
        <w:rPr>
          <w:b/>
          <w:bCs/>
          <w:color w:val="000000"/>
          <w:sz w:val="26"/>
          <w:szCs w:val="26"/>
        </w:rPr>
        <w:t>на ХТМУ и мониторинг на обекти</w:t>
      </w:r>
      <w:r>
        <w:rPr>
          <w:b/>
          <w:bCs/>
          <w:color w:val="000000"/>
          <w:sz w:val="26"/>
          <w:szCs w:val="26"/>
        </w:rPr>
        <w:t xml:space="preserve"> на Възложителя от търговец на електрическа енергия и координатор на стандартна балансираща група </w:t>
      </w:r>
      <w:r w:rsidR="00DA3980">
        <w:rPr>
          <w:b/>
          <w:bCs/>
          <w:color w:val="000000"/>
          <w:sz w:val="28"/>
          <w:szCs w:val="28"/>
        </w:rPr>
        <w:t>през 2019 – 2020 г.</w:t>
      </w:r>
      <w:r w:rsidR="00DA3980" w:rsidRPr="000127DB">
        <w:rPr>
          <w:b/>
          <w:bCs/>
          <w:color w:val="000000"/>
          <w:sz w:val="28"/>
          <w:szCs w:val="28"/>
        </w:rPr>
        <w:t>”</w:t>
      </w:r>
      <w:r>
        <w:rPr>
          <w:sz w:val="26"/>
          <w:szCs w:val="26"/>
        </w:rPr>
        <w:t xml:space="preserve"> </w:t>
      </w:r>
      <w:r>
        <w:rPr>
          <w:bCs/>
          <w:iCs/>
          <w:color w:val="000000"/>
          <w:sz w:val="26"/>
          <w:szCs w:val="26"/>
        </w:rPr>
        <w:t>Ви представяме нашето предложение за изпълнение на поръчката (</w:t>
      </w:r>
      <w:r>
        <w:rPr>
          <w:bCs/>
          <w:i/>
          <w:iCs/>
          <w:color w:val="000000"/>
          <w:sz w:val="20"/>
          <w:szCs w:val="20"/>
        </w:rPr>
        <w:t>свободен текст, включващ описание на процеса по изпълнение предмета на поръчката, съгласно изискванията на възложителя)</w:t>
      </w:r>
    </w:p>
    <w:p w:rsidR="00047BAB" w:rsidRDefault="00047BAB" w:rsidP="00047BAB">
      <w:pPr>
        <w:autoSpaceDE w:val="0"/>
        <w:autoSpaceDN w:val="0"/>
        <w:adjustRightInd w:val="0"/>
        <w:jc w:val="both"/>
        <w:rPr>
          <w:b/>
          <w:bCs/>
          <w:iCs/>
          <w:color w:val="000000"/>
          <w:sz w:val="26"/>
          <w:szCs w:val="26"/>
          <w:lang w:val="en-US"/>
        </w:rPr>
      </w:pPr>
      <w:r>
        <w:rPr>
          <w:b/>
          <w:bCs/>
          <w:iCs/>
          <w:color w:val="000000"/>
          <w:sz w:val="26"/>
          <w:szCs w:val="26"/>
        </w:rPr>
        <w:lastRenderedPageBreak/>
        <w:t>.......................................................................................................................................</w:t>
      </w:r>
      <w:r>
        <w:rPr>
          <w:b/>
          <w:bCs/>
          <w:iCs/>
          <w:color w:val="000000"/>
          <w:sz w:val="26"/>
          <w:szCs w:val="26"/>
          <w:lang w:val="en-US"/>
        </w:rPr>
        <w:t>.........</w:t>
      </w:r>
    </w:p>
    <w:p w:rsidR="00047BAB" w:rsidRDefault="00047BAB" w:rsidP="00047BAB">
      <w:pPr>
        <w:autoSpaceDE w:val="0"/>
        <w:autoSpaceDN w:val="0"/>
        <w:adjustRightInd w:val="0"/>
        <w:jc w:val="both"/>
        <w:rPr>
          <w:b/>
          <w:bCs/>
          <w:iCs/>
          <w:color w:val="000000"/>
          <w:sz w:val="26"/>
          <w:szCs w:val="26"/>
          <w:lang w:val="en-US"/>
        </w:rPr>
      </w:pPr>
      <w:r>
        <w:rPr>
          <w:b/>
          <w:bCs/>
          <w:iCs/>
          <w:color w:val="000000"/>
          <w:sz w:val="26"/>
          <w:szCs w:val="26"/>
        </w:rPr>
        <w:t>........................................................................................................................................</w:t>
      </w:r>
      <w:r>
        <w:rPr>
          <w:b/>
          <w:bCs/>
          <w:iCs/>
          <w:color w:val="000000"/>
          <w:sz w:val="26"/>
          <w:szCs w:val="26"/>
          <w:lang w:val="en-US"/>
        </w:rPr>
        <w:t>........</w:t>
      </w:r>
    </w:p>
    <w:p w:rsidR="00047BAB" w:rsidRDefault="00047BAB" w:rsidP="00047BAB">
      <w:pPr>
        <w:autoSpaceDE w:val="0"/>
        <w:autoSpaceDN w:val="0"/>
        <w:adjustRightInd w:val="0"/>
        <w:jc w:val="both"/>
        <w:rPr>
          <w:b/>
          <w:bCs/>
          <w:iCs/>
          <w:color w:val="000000"/>
          <w:sz w:val="26"/>
          <w:szCs w:val="26"/>
        </w:rPr>
      </w:pPr>
      <w:r>
        <w:rPr>
          <w:b/>
          <w:bCs/>
          <w:iCs/>
          <w:color w:val="000000"/>
          <w:sz w:val="26"/>
          <w:szCs w:val="26"/>
        </w:rPr>
        <w:tab/>
      </w:r>
    </w:p>
    <w:p w:rsidR="00047BAB" w:rsidRDefault="00047BAB" w:rsidP="00047BAB">
      <w:pPr>
        <w:autoSpaceDE w:val="0"/>
        <w:autoSpaceDN w:val="0"/>
        <w:adjustRightInd w:val="0"/>
        <w:jc w:val="both"/>
        <w:rPr>
          <w:bCs/>
          <w:lang w:eastAsia="ar-SA"/>
        </w:rPr>
      </w:pPr>
      <w:r>
        <w:rPr>
          <w:b/>
          <w:bCs/>
          <w:iCs/>
          <w:color w:val="000000"/>
          <w:sz w:val="26"/>
          <w:szCs w:val="26"/>
        </w:rPr>
        <w:tab/>
      </w:r>
    </w:p>
    <w:p w:rsidR="00047BAB" w:rsidRDefault="00047BAB" w:rsidP="00047BAB">
      <w:pPr>
        <w:autoSpaceDE w:val="0"/>
        <w:autoSpaceDN w:val="0"/>
        <w:adjustRightInd w:val="0"/>
        <w:jc w:val="both"/>
        <w:rPr>
          <w:b/>
          <w:bCs/>
          <w:iCs/>
          <w:color w:val="000000"/>
          <w:sz w:val="26"/>
          <w:szCs w:val="26"/>
        </w:rPr>
      </w:pPr>
    </w:p>
    <w:p w:rsidR="00047BAB" w:rsidRDefault="00047BAB" w:rsidP="00047BAB">
      <w:pPr>
        <w:autoSpaceDE w:val="0"/>
        <w:autoSpaceDN w:val="0"/>
        <w:adjustRightInd w:val="0"/>
        <w:jc w:val="both"/>
        <w:rPr>
          <w:b/>
          <w:bCs/>
          <w:iCs/>
          <w:color w:val="000000"/>
          <w:sz w:val="26"/>
          <w:szCs w:val="26"/>
        </w:rPr>
      </w:pPr>
    </w:p>
    <w:p w:rsidR="00047BAB" w:rsidRDefault="00047BAB" w:rsidP="00047BAB">
      <w:pPr>
        <w:autoSpaceDE w:val="0"/>
        <w:autoSpaceDN w:val="0"/>
        <w:adjustRightInd w:val="0"/>
        <w:jc w:val="both"/>
        <w:rPr>
          <w:b/>
          <w:bCs/>
          <w:iCs/>
          <w:color w:val="000000"/>
          <w:sz w:val="26"/>
          <w:szCs w:val="26"/>
          <w:lang w:val="en-US"/>
        </w:rPr>
      </w:pPr>
      <w:r>
        <w:rPr>
          <w:b/>
          <w:bCs/>
          <w:iCs/>
          <w:color w:val="000000"/>
          <w:sz w:val="26"/>
          <w:szCs w:val="26"/>
        </w:rPr>
        <w:tab/>
        <w:t>Декларираме, че ще предоставим на възложителя необходимото количество електрическа енергия в необходимите срокове и качество.</w:t>
      </w:r>
    </w:p>
    <w:p w:rsidR="00047BAB" w:rsidRDefault="00047BAB" w:rsidP="00047BAB">
      <w:pPr>
        <w:autoSpaceDE w:val="0"/>
        <w:autoSpaceDN w:val="0"/>
        <w:adjustRightInd w:val="0"/>
        <w:jc w:val="both"/>
        <w:rPr>
          <w:rFonts w:eastAsia="SimSun"/>
          <w:b/>
          <w:lang w:eastAsia="zh-CN"/>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p>
    <w:p w:rsidR="00047BAB" w:rsidRDefault="00047BAB" w:rsidP="00047BAB">
      <w:pPr>
        <w:autoSpaceDE w:val="0"/>
        <w:autoSpaceDN w:val="0"/>
        <w:adjustRightInd w:val="0"/>
        <w:jc w:val="both"/>
        <w:rPr>
          <w:rFonts w:eastAsia="SimSun"/>
          <w:b/>
          <w:lang w:eastAsia="zh-CN"/>
        </w:rPr>
      </w:pPr>
      <w:r>
        <w:rPr>
          <w:b/>
          <w:bCs/>
          <w:sz w:val="26"/>
          <w:szCs w:val="26"/>
        </w:rPr>
        <w:tab/>
        <w:t xml:space="preserve">Декларирам, че </w:t>
      </w:r>
      <w:r>
        <w:rPr>
          <w:b/>
          <w:sz w:val="26"/>
          <w:szCs w:val="26"/>
        </w:rPr>
        <w:t>представляваният от мен участник приема и се съгласява безусловно с клаузите на проекта на договор за настоящата обществена поръчка.</w:t>
      </w:r>
    </w:p>
    <w:p w:rsidR="00047BAB" w:rsidRDefault="00047BAB" w:rsidP="00047BAB">
      <w:pPr>
        <w:autoSpaceDE w:val="0"/>
        <w:autoSpaceDN w:val="0"/>
        <w:adjustRightInd w:val="0"/>
        <w:jc w:val="both"/>
        <w:rPr>
          <w:rFonts w:eastAsia="SimSun"/>
          <w:b/>
          <w:lang w:eastAsia="zh-CN"/>
        </w:rPr>
      </w:pPr>
    </w:p>
    <w:p w:rsidR="00047BAB" w:rsidRDefault="00047BAB" w:rsidP="00047BAB">
      <w:pPr>
        <w:autoSpaceDE w:val="0"/>
        <w:autoSpaceDN w:val="0"/>
        <w:adjustRightInd w:val="0"/>
        <w:jc w:val="both"/>
        <w:rPr>
          <w:b/>
          <w:sz w:val="26"/>
          <w:szCs w:val="26"/>
        </w:rPr>
      </w:pPr>
      <w:r>
        <w:rPr>
          <w:b/>
          <w:sz w:val="26"/>
          <w:szCs w:val="26"/>
        </w:rPr>
        <w:tab/>
        <w:t xml:space="preserve">Декларираме, че срокът  на валидност  на  подадената  от  нас  оферта  е ..………................ </w:t>
      </w:r>
      <w:r>
        <w:rPr>
          <w:b/>
          <w:i/>
          <w:sz w:val="26"/>
          <w:szCs w:val="26"/>
        </w:rPr>
        <w:t xml:space="preserve">цифром* </w:t>
      </w:r>
      <w:r>
        <w:rPr>
          <w:b/>
          <w:sz w:val="26"/>
          <w:szCs w:val="26"/>
        </w:rPr>
        <w:t xml:space="preserve">(………… </w:t>
      </w:r>
      <w:r>
        <w:rPr>
          <w:b/>
          <w:i/>
          <w:sz w:val="26"/>
          <w:szCs w:val="26"/>
        </w:rPr>
        <w:t>словом</w:t>
      </w:r>
      <w:r>
        <w:rPr>
          <w:b/>
          <w:sz w:val="26"/>
          <w:szCs w:val="26"/>
        </w:rPr>
        <w:t xml:space="preserve">) дни, считано от датата, определена в обявлението за краен срок за получаване на офертите.  </w:t>
      </w:r>
    </w:p>
    <w:p w:rsidR="00047BAB" w:rsidRDefault="00047BAB" w:rsidP="00047BAB">
      <w:pPr>
        <w:autoSpaceDE w:val="0"/>
        <w:autoSpaceDN w:val="0"/>
        <w:adjustRightInd w:val="0"/>
        <w:jc w:val="both"/>
        <w:rPr>
          <w:b/>
          <w:sz w:val="26"/>
          <w:szCs w:val="26"/>
        </w:rPr>
      </w:pPr>
    </w:p>
    <w:p w:rsidR="00047BAB" w:rsidRDefault="00047BAB" w:rsidP="00047BAB">
      <w:pPr>
        <w:autoSpaceDE w:val="0"/>
        <w:autoSpaceDN w:val="0"/>
        <w:adjustRightInd w:val="0"/>
        <w:jc w:val="both"/>
        <w:rPr>
          <w:b/>
          <w:sz w:val="26"/>
          <w:szCs w:val="26"/>
        </w:rPr>
      </w:pPr>
    </w:p>
    <w:p w:rsidR="00047BAB" w:rsidRDefault="00047BAB" w:rsidP="00047BAB">
      <w:pPr>
        <w:autoSpaceDE w:val="0"/>
        <w:autoSpaceDN w:val="0"/>
        <w:adjustRightInd w:val="0"/>
        <w:jc w:val="both"/>
        <w:rPr>
          <w:rFonts w:eastAsia="SimSun"/>
          <w:b/>
          <w:lang w:eastAsia="zh-CN"/>
        </w:rPr>
      </w:pPr>
    </w:p>
    <w:p w:rsidR="00047BAB" w:rsidRDefault="00047BAB" w:rsidP="00047BAB">
      <w:pPr>
        <w:pBdr>
          <w:bottom w:val="single" w:sz="6" w:space="8" w:color="auto"/>
        </w:pBdr>
        <w:ind w:firstLine="720"/>
        <w:jc w:val="both"/>
        <w:rPr>
          <w:bCs/>
          <w:sz w:val="26"/>
          <w:szCs w:val="26"/>
        </w:rPr>
      </w:pPr>
    </w:p>
    <w:p w:rsidR="00047BAB" w:rsidRDefault="00047BAB" w:rsidP="00047BAB">
      <w:pPr>
        <w:pBdr>
          <w:bottom w:val="single" w:sz="6" w:space="8" w:color="auto"/>
        </w:pBdr>
        <w:ind w:firstLine="720"/>
        <w:jc w:val="both"/>
        <w:rPr>
          <w:b/>
          <w:bCs/>
          <w:sz w:val="26"/>
          <w:szCs w:val="26"/>
        </w:rPr>
      </w:pPr>
      <w:r>
        <w:rPr>
          <w:b/>
          <w:bCs/>
          <w:sz w:val="26"/>
          <w:szCs w:val="26"/>
        </w:rPr>
        <w:t xml:space="preserve">Техническото  предложение представлява неразделна част от договора. </w:t>
      </w:r>
    </w:p>
    <w:p w:rsidR="00047BAB" w:rsidRDefault="00047BAB" w:rsidP="00047BAB">
      <w:pPr>
        <w:pBdr>
          <w:bottom w:val="single" w:sz="6" w:space="8" w:color="auto"/>
        </w:pBdr>
        <w:ind w:firstLine="720"/>
        <w:jc w:val="both"/>
        <w:rPr>
          <w:bCs/>
          <w:sz w:val="26"/>
          <w:szCs w:val="26"/>
        </w:rPr>
      </w:pPr>
    </w:p>
    <w:p w:rsidR="00047BAB" w:rsidRDefault="00047BAB" w:rsidP="00047BAB">
      <w:pPr>
        <w:pBdr>
          <w:bottom w:val="single" w:sz="6" w:space="8" w:color="auto"/>
        </w:pBdr>
        <w:ind w:firstLine="720"/>
        <w:jc w:val="both"/>
        <w:rPr>
          <w:bCs/>
          <w:sz w:val="26"/>
          <w:szCs w:val="26"/>
        </w:rPr>
      </w:pPr>
    </w:p>
    <w:p w:rsidR="00047BAB" w:rsidRDefault="00047BAB" w:rsidP="00047BAB">
      <w:pPr>
        <w:pBdr>
          <w:bottom w:val="single" w:sz="6" w:space="8" w:color="auto"/>
        </w:pBdr>
        <w:ind w:firstLine="720"/>
        <w:jc w:val="both"/>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7"/>
        <w:gridCol w:w="5381"/>
      </w:tblGrid>
      <w:tr w:rsidR="00047BAB" w:rsidTr="00047BAB">
        <w:tc>
          <w:tcPr>
            <w:tcW w:w="4746" w:type="dxa"/>
            <w:tcBorders>
              <w:top w:val="single" w:sz="4" w:space="0" w:color="auto"/>
              <w:left w:val="single" w:sz="4" w:space="0" w:color="auto"/>
              <w:bottom w:val="single" w:sz="4" w:space="0" w:color="auto"/>
              <w:right w:val="single" w:sz="4" w:space="0" w:color="auto"/>
            </w:tcBorders>
            <w:hideMark/>
          </w:tcPr>
          <w:p w:rsidR="00047BAB" w:rsidRDefault="00047BAB" w:rsidP="00047BAB">
            <w:pPr>
              <w:keepNext/>
              <w:suppressAutoHyphens/>
              <w:overflowPunct w:val="0"/>
              <w:autoSpaceDE w:val="0"/>
              <w:autoSpaceDN w:val="0"/>
              <w:adjustRightInd w:val="0"/>
              <w:jc w:val="both"/>
              <w:rPr>
                <w:b/>
                <w:sz w:val="26"/>
                <w:szCs w:val="26"/>
              </w:rPr>
            </w:pPr>
            <w:r>
              <w:rPr>
                <w:sz w:val="26"/>
                <w:szCs w:val="26"/>
              </w:rPr>
              <w:t>Дата</w:t>
            </w:r>
          </w:p>
        </w:tc>
        <w:tc>
          <w:tcPr>
            <w:tcW w:w="5676" w:type="dxa"/>
            <w:tcBorders>
              <w:top w:val="single" w:sz="4" w:space="0" w:color="auto"/>
              <w:left w:val="single" w:sz="4" w:space="0" w:color="auto"/>
              <w:bottom w:val="single" w:sz="4" w:space="0" w:color="auto"/>
              <w:right w:val="single" w:sz="4" w:space="0" w:color="auto"/>
            </w:tcBorders>
            <w:hideMark/>
          </w:tcPr>
          <w:p w:rsidR="00047BAB" w:rsidRDefault="00047BAB" w:rsidP="00047BAB">
            <w:pPr>
              <w:keepNext/>
              <w:suppressAutoHyphens/>
              <w:overflowPunct w:val="0"/>
              <w:autoSpaceDE w:val="0"/>
              <w:autoSpaceDN w:val="0"/>
              <w:adjustRightInd w:val="0"/>
              <w:jc w:val="both"/>
              <w:rPr>
                <w:b/>
                <w:sz w:val="26"/>
                <w:szCs w:val="26"/>
              </w:rPr>
            </w:pPr>
            <w:r>
              <w:rPr>
                <w:b/>
                <w:sz w:val="26"/>
                <w:szCs w:val="26"/>
              </w:rPr>
              <w:t xml:space="preserve"> ....................../........................../..................</w:t>
            </w:r>
          </w:p>
        </w:tc>
      </w:tr>
      <w:tr w:rsidR="00047BAB" w:rsidTr="00047BAB">
        <w:tc>
          <w:tcPr>
            <w:tcW w:w="4746" w:type="dxa"/>
            <w:tcBorders>
              <w:top w:val="single" w:sz="4" w:space="0" w:color="auto"/>
              <w:left w:val="single" w:sz="4" w:space="0" w:color="auto"/>
              <w:bottom w:val="single" w:sz="4" w:space="0" w:color="auto"/>
              <w:right w:val="single" w:sz="4" w:space="0" w:color="auto"/>
            </w:tcBorders>
            <w:hideMark/>
          </w:tcPr>
          <w:p w:rsidR="00047BAB" w:rsidRDefault="00047BAB" w:rsidP="00047BAB">
            <w:pPr>
              <w:overflowPunct w:val="0"/>
              <w:autoSpaceDE w:val="0"/>
              <w:autoSpaceDN w:val="0"/>
              <w:adjustRightInd w:val="0"/>
              <w:rPr>
                <w:sz w:val="26"/>
                <w:szCs w:val="26"/>
              </w:rPr>
            </w:pPr>
            <w:r>
              <w:rPr>
                <w:sz w:val="26"/>
                <w:szCs w:val="26"/>
              </w:rPr>
              <w:t xml:space="preserve">Име и фамилия  </w:t>
            </w:r>
          </w:p>
        </w:tc>
        <w:tc>
          <w:tcPr>
            <w:tcW w:w="5676" w:type="dxa"/>
            <w:tcBorders>
              <w:top w:val="single" w:sz="4" w:space="0" w:color="auto"/>
              <w:left w:val="single" w:sz="4" w:space="0" w:color="auto"/>
              <w:bottom w:val="single" w:sz="4" w:space="0" w:color="auto"/>
              <w:right w:val="single" w:sz="4" w:space="0" w:color="auto"/>
            </w:tcBorders>
          </w:tcPr>
          <w:p w:rsidR="00047BAB" w:rsidRDefault="00047BAB" w:rsidP="00047BAB">
            <w:pPr>
              <w:keepNext/>
              <w:suppressAutoHyphens/>
              <w:overflowPunct w:val="0"/>
              <w:autoSpaceDE w:val="0"/>
              <w:autoSpaceDN w:val="0"/>
              <w:adjustRightInd w:val="0"/>
              <w:jc w:val="both"/>
              <w:rPr>
                <w:b/>
                <w:sz w:val="26"/>
                <w:szCs w:val="26"/>
              </w:rPr>
            </w:pPr>
          </w:p>
        </w:tc>
      </w:tr>
      <w:tr w:rsidR="00047BAB" w:rsidTr="00047BAB">
        <w:tc>
          <w:tcPr>
            <w:tcW w:w="4746" w:type="dxa"/>
            <w:tcBorders>
              <w:top w:val="single" w:sz="4" w:space="0" w:color="auto"/>
              <w:left w:val="single" w:sz="4" w:space="0" w:color="auto"/>
              <w:bottom w:val="single" w:sz="4" w:space="0" w:color="auto"/>
              <w:right w:val="single" w:sz="4" w:space="0" w:color="auto"/>
            </w:tcBorders>
            <w:hideMark/>
          </w:tcPr>
          <w:p w:rsidR="00047BAB" w:rsidRDefault="00047BAB" w:rsidP="00047BAB">
            <w:pPr>
              <w:keepNext/>
              <w:suppressAutoHyphens/>
              <w:overflowPunct w:val="0"/>
              <w:autoSpaceDE w:val="0"/>
              <w:autoSpaceDN w:val="0"/>
              <w:adjustRightInd w:val="0"/>
              <w:jc w:val="both"/>
              <w:rPr>
                <w:sz w:val="26"/>
                <w:szCs w:val="26"/>
              </w:rPr>
            </w:pPr>
            <w:r>
              <w:rPr>
                <w:sz w:val="26"/>
                <w:szCs w:val="26"/>
              </w:rPr>
              <w:t>Подпис на лицето (и печат)</w:t>
            </w:r>
          </w:p>
          <w:p w:rsidR="00047BAB" w:rsidRDefault="00047BAB" w:rsidP="00047BAB">
            <w:pPr>
              <w:keepNext/>
              <w:suppressAutoHyphens/>
              <w:overflowPunct w:val="0"/>
              <w:autoSpaceDE w:val="0"/>
              <w:autoSpaceDN w:val="0"/>
              <w:adjustRightInd w:val="0"/>
              <w:jc w:val="both"/>
              <w:rPr>
                <w:i/>
                <w:sz w:val="26"/>
                <w:szCs w:val="26"/>
              </w:rPr>
            </w:pPr>
            <w:r>
              <w:rPr>
                <w:i/>
                <w:sz w:val="26"/>
                <w:szCs w:val="26"/>
              </w:rPr>
              <w:t xml:space="preserve">(документът се подписва от законния   </w:t>
            </w:r>
            <w:r>
              <w:rPr>
                <w:i/>
                <w:iCs/>
                <w:sz w:val="26"/>
                <w:szCs w:val="26"/>
              </w:rPr>
              <w:t>представител на участника или надлежно упълномощено лице</w:t>
            </w:r>
            <w:r>
              <w:rPr>
                <w:i/>
                <w:sz w:val="26"/>
                <w:szCs w:val="26"/>
              </w:rPr>
              <w:t>)</w:t>
            </w:r>
          </w:p>
        </w:tc>
        <w:tc>
          <w:tcPr>
            <w:tcW w:w="5676" w:type="dxa"/>
            <w:tcBorders>
              <w:top w:val="single" w:sz="4" w:space="0" w:color="auto"/>
              <w:left w:val="single" w:sz="4" w:space="0" w:color="auto"/>
              <w:bottom w:val="single" w:sz="4" w:space="0" w:color="auto"/>
              <w:right w:val="single" w:sz="4" w:space="0" w:color="auto"/>
            </w:tcBorders>
          </w:tcPr>
          <w:p w:rsidR="00047BAB" w:rsidRDefault="00047BAB" w:rsidP="00047BAB">
            <w:pPr>
              <w:keepNext/>
              <w:suppressAutoHyphens/>
              <w:overflowPunct w:val="0"/>
              <w:autoSpaceDE w:val="0"/>
              <w:autoSpaceDN w:val="0"/>
              <w:adjustRightInd w:val="0"/>
              <w:jc w:val="both"/>
              <w:rPr>
                <w:b/>
                <w:sz w:val="26"/>
                <w:szCs w:val="26"/>
              </w:rPr>
            </w:pPr>
          </w:p>
        </w:tc>
      </w:tr>
    </w:tbl>
    <w:p w:rsidR="00047BAB" w:rsidRDefault="00047BAB" w:rsidP="00047BAB">
      <w:pPr>
        <w:shd w:val="clear" w:color="auto" w:fill="FFFFFF"/>
        <w:ind w:left="238" w:right="142"/>
        <w:jc w:val="right"/>
        <w:rPr>
          <w:b/>
        </w:rPr>
      </w:pPr>
    </w:p>
    <w:p w:rsidR="00047BAB" w:rsidRDefault="00047BAB" w:rsidP="00047BAB">
      <w:pPr>
        <w:shd w:val="clear" w:color="auto" w:fill="FFFFFF"/>
        <w:ind w:left="238" w:right="142"/>
        <w:jc w:val="right"/>
        <w:rPr>
          <w:b/>
        </w:rPr>
      </w:pPr>
    </w:p>
    <w:p w:rsidR="00047BAB" w:rsidRDefault="00047BAB" w:rsidP="00047BAB">
      <w:pPr>
        <w:ind w:left="6480" w:right="142" w:firstLine="720"/>
        <w:jc w:val="both"/>
        <w:rPr>
          <w:b/>
          <w:bCs/>
        </w:rPr>
      </w:pPr>
    </w:p>
    <w:p w:rsidR="00047BAB" w:rsidRDefault="00047BAB" w:rsidP="00047BAB">
      <w:pPr>
        <w:ind w:left="6480" w:right="142" w:firstLine="720"/>
        <w:rPr>
          <w:b/>
          <w:bCs/>
        </w:rPr>
      </w:pPr>
    </w:p>
    <w:p w:rsidR="00047BAB" w:rsidRDefault="00047BAB" w:rsidP="00047BAB">
      <w:pPr>
        <w:ind w:left="6480" w:right="142" w:firstLine="720"/>
        <w:jc w:val="both"/>
        <w:rPr>
          <w:b/>
          <w:bCs/>
        </w:rPr>
      </w:pPr>
    </w:p>
    <w:p w:rsidR="00047BAB" w:rsidRPr="009C394B" w:rsidRDefault="00047BAB" w:rsidP="00047BAB">
      <w:pPr>
        <w:ind w:right="142" w:firstLine="720"/>
        <w:jc w:val="both"/>
        <w:rPr>
          <w:bCs/>
          <w:i/>
          <w:sz w:val="20"/>
          <w:szCs w:val="20"/>
        </w:rPr>
      </w:pPr>
      <w:r w:rsidRPr="009C394B">
        <w:rPr>
          <w:bCs/>
          <w:i/>
          <w:sz w:val="20"/>
          <w:szCs w:val="20"/>
        </w:rPr>
        <w:t>*Срокът на валидност на о</w:t>
      </w:r>
      <w:r>
        <w:rPr>
          <w:bCs/>
          <w:i/>
          <w:sz w:val="20"/>
          <w:szCs w:val="20"/>
        </w:rPr>
        <w:t>фертата не може да бъде по-кратък</w:t>
      </w:r>
      <w:r w:rsidRPr="009C394B">
        <w:rPr>
          <w:bCs/>
          <w:i/>
          <w:sz w:val="20"/>
          <w:szCs w:val="20"/>
        </w:rPr>
        <w:t xml:space="preserve"> от 120 дни.</w:t>
      </w:r>
    </w:p>
    <w:p w:rsidR="00047BAB" w:rsidRPr="009C394B" w:rsidRDefault="00047BAB" w:rsidP="00047BAB">
      <w:pPr>
        <w:ind w:left="6480" w:right="142" w:firstLine="720"/>
        <w:jc w:val="both"/>
        <w:rPr>
          <w:bCs/>
          <w:i/>
          <w:sz w:val="20"/>
          <w:szCs w:val="20"/>
        </w:rPr>
      </w:pPr>
    </w:p>
    <w:p w:rsidR="00047BAB" w:rsidRPr="009C394B" w:rsidRDefault="00047BAB" w:rsidP="00047BAB">
      <w:pPr>
        <w:ind w:left="6480" w:right="142" w:firstLine="720"/>
        <w:jc w:val="both"/>
        <w:rPr>
          <w:bCs/>
          <w:i/>
          <w:sz w:val="20"/>
          <w:szCs w:val="20"/>
        </w:rPr>
      </w:pPr>
    </w:p>
    <w:p w:rsidR="00047BAB" w:rsidRDefault="00047BAB" w:rsidP="00047BAB">
      <w:pPr>
        <w:ind w:left="6480" w:right="142" w:firstLine="720"/>
        <w:jc w:val="both"/>
        <w:rPr>
          <w:b/>
          <w:bCs/>
        </w:rPr>
      </w:pPr>
    </w:p>
    <w:p w:rsidR="00047BAB" w:rsidRDefault="00047BAB" w:rsidP="00047BAB">
      <w:pPr>
        <w:ind w:left="6480" w:right="142" w:firstLine="720"/>
        <w:jc w:val="both"/>
        <w:rPr>
          <w:b/>
          <w:bCs/>
        </w:rPr>
      </w:pPr>
    </w:p>
    <w:p w:rsidR="00047BAB" w:rsidRDefault="00047BAB" w:rsidP="00047BAB">
      <w:pPr>
        <w:ind w:left="6480" w:right="142" w:firstLine="720"/>
        <w:jc w:val="both"/>
        <w:rPr>
          <w:b/>
          <w:bCs/>
        </w:rPr>
      </w:pPr>
    </w:p>
    <w:p w:rsidR="00047BAB" w:rsidRDefault="00047BAB" w:rsidP="00047BAB">
      <w:pPr>
        <w:ind w:left="6480" w:right="142" w:firstLine="720"/>
        <w:jc w:val="both"/>
        <w:rPr>
          <w:b/>
          <w:bCs/>
        </w:rPr>
      </w:pPr>
    </w:p>
    <w:p w:rsidR="00047BAB" w:rsidRDefault="00047BAB" w:rsidP="00047BAB">
      <w:pPr>
        <w:ind w:left="6480" w:right="142" w:firstLine="720"/>
        <w:jc w:val="both"/>
        <w:rPr>
          <w:b/>
          <w:bCs/>
        </w:rPr>
      </w:pPr>
    </w:p>
    <w:p w:rsidR="00047BAB" w:rsidRPr="00407BED" w:rsidRDefault="00047BAB" w:rsidP="00047BAB">
      <w:pPr>
        <w:ind w:left="6480" w:right="142" w:firstLine="720"/>
        <w:jc w:val="both"/>
        <w:rPr>
          <w:b/>
          <w:bCs/>
        </w:rPr>
      </w:pPr>
      <w:r>
        <w:rPr>
          <w:b/>
          <w:bCs/>
        </w:rPr>
        <w:lastRenderedPageBreak/>
        <w:t xml:space="preserve">                 </w:t>
      </w:r>
    </w:p>
    <w:p w:rsidR="00047BAB" w:rsidRDefault="00047BAB" w:rsidP="00047BAB">
      <w:pPr>
        <w:ind w:left="6372" w:right="142"/>
        <w:jc w:val="right"/>
        <w:rPr>
          <w:i/>
        </w:rPr>
      </w:pPr>
      <w:r>
        <w:rPr>
          <w:b/>
          <w:i/>
        </w:rPr>
        <w:t>Образец № 3</w:t>
      </w:r>
    </w:p>
    <w:p w:rsidR="00047BAB" w:rsidRDefault="00047BAB" w:rsidP="00047BAB">
      <w:pPr>
        <w:shd w:val="clear" w:color="auto" w:fill="FFFFFF"/>
        <w:ind w:left="238" w:right="142"/>
        <w:jc w:val="center"/>
        <w:rPr>
          <w:b/>
        </w:rPr>
      </w:pPr>
    </w:p>
    <w:p w:rsidR="00047BAB" w:rsidRDefault="00047BAB" w:rsidP="00047BAB">
      <w:pPr>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До</w:t>
      </w:r>
    </w:p>
    <w:p w:rsidR="00047BAB" w:rsidRDefault="00047BAB" w:rsidP="00047BAB">
      <w:pPr>
        <w:jc w:val="both"/>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 xml:space="preserve">Ректора на </w:t>
      </w:r>
    </w:p>
    <w:p w:rsidR="00047BAB" w:rsidRDefault="00047BAB" w:rsidP="00047BAB">
      <w:pPr>
        <w:ind w:left="3540" w:firstLine="708"/>
        <w:jc w:val="both"/>
        <w:rPr>
          <w:b/>
          <w:bCs/>
        </w:rPr>
      </w:pPr>
      <w:r>
        <w:rPr>
          <w:b/>
          <w:bCs/>
        </w:rPr>
        <w:t xml:space="preserve">Химикотехнологичен и металургичен </w:t>
      </w:r>
      <w:r>
        <w:rPr>
          <w:b/>
          <w:bCs/>
        </w:rPr>
        <w:tab/>
        <w:t>университет</w:t>
      </w:r>
    </w:p>
    <w:p w:rsidR="00047BAB" w:rsidRDefault="00047BAB" w:rsidP="00047BAB">
      <w:pPr>
        <w:jc w:val="both"/>
        <w:rPr>
          <w:bCs/>
        </w:rPr>
      </w:pPr>
      <w:r>
        <w:rPr>
          <w:bCs/>
          <w:lang w:val="en-US"/>
        </w:rPr>
        <w:tab/>
      </w:r>
      <w:r>
        <w:rPr>
          <w:bCs/>
          <w:lang w:val="en-US"/>
        </w:rPr>
        <w:tab/>
      </w:r>
      <w:r>
        <w:rPr>
          <w:bCs/>
          <w:lang w:val="en-US"/>
        </w:rPr>
        <w:tab/>
      </w:r>
      <w:r>
        <w:rPr>
          <w:bCs/>
          <w:lang w:val="en-US"/>
        </w:rPr>
        <w:tab/>
      </w:r>
      <w:r>
        <w:rPr>
          <w:bCs/>
          <w:lang w:val="en-US"/>
        </w:rPr>
        <w:tab/>
      </w:r>
      <w:r>
        <w:rPr>
          <w:bCs/>
          <w:lang w:val="en-US"/>
        </w:rPr>
        <w:tab/>
      </w:r>
      <w:r>
        <w:rPr>
          <w:bCs/>
        </w:rPr>
        <w:t>гр. София, Бул. „Климент Охридски” № 8</w:t>
      </w:r>
    </w:p>
    <w:p w:rsidR="00047BAB" w:rsidRDefault="00047BAB" w:rsidP="00047BAB">
      <w:pPr>
        <w:jc w:val="both"/>
        <w:rPr>
          <w:b/>
          <w:bCs/>
        </w:rPr>
      </w:pPr>
    </w:p>
    <w:p w:rsidR="00047BAB" w:rsidRDefault="00047BAB" w:rsidP="00047BAB">
      <w:pPr>
        <w:jc w:val="both"/>
        <w:rPr>
          <w:b/>
          <w:bCs/>
        </w:rPr>
      </w:pPr>
    </w:p>
    <w:p w:rsidR="00047BAB" w:rsidRDefault="00047BAB" w:rsidP="00047BAB">
      <w:pPr>
        <w:jc w:val="both"/>
        <w:rPr>
          <w:b/>
          <w:bCs/>
        </w:rPr>
      </w:pPr>
    </w:p>
    <w:p w:rsidR="00047BAB" w:rsidRDefault="00047BAB" w:rsidP="00047BAB">
      <w:pPr>
        <w:overflowPunct w:val="0"/>
        <w:autoSpaceDE w:val="0"/>
        <w:autoSpaceDN w:val="0"/>
        <w:adjustRightInd w:val="0"/>
        <w:ind w:right="142"/>
        <w:jc w:val="center"/>
        <w:textAlignment w:val="baseline"/>
        <w:rPr>
          <w:bCs/>
        </w:rPr>
      </w:pPr>
      <w:r>
        <w:rPr>
          <w:b/>
          <w:bCs/>
        </w:rPr>
        <w:t>ЦЕНОВО ПРЕДЛОЖЕНИЕ</w:t>
      </w:r>
    </w:p>
    <w:p w:rsidR="00047BAB" w:rsidRDefault="00047BAB" w:rsidP="00047BAB">
      <w:pPr>
        <w:spacing w:before="120" w:after="120" w:line="276" w:lineRule="auto"/>
        <w:jc w:val="center"/>
        <w:rPr>
          <w:caps/>
        </w:rPr>
      </w:pPr>
      <w:r>
        <w:t xml:space="preserve">за участие в процедура за възлагане на обществена поръчка чрез публично състезание по реда на глава 25 от ЗОП с предмет: </w:t>
      </w:r>
    </w:p>
    <w:p w:rsidR="00047BAB" w:rsidRDefault="00047BAB" w:rsidP="00047BAB">
      <w:pPr>
        <w:autoSpaceDE w:val="0"/>
        <w:autoSpaceDN w:val="0"/>
        <w:adjustRightInd w:val="0"/>
        <w:jc w:val="both"/>
        <w:rPr>
          <w:b/>
          <w:bCs/>
          <w:color w:val="000000"/>
        </w:rPr>
      </w:pPr>
      <w:r>
        <w:rPr>
          <w:b/>
          <w:bCs/>
          <w:color w:val="000000"/>
        </w:rPr>
        <w:t xml:space="preserve">„Доставка на електрическа енергия по свободно договорени цени за нуждите </w:t>
      </w:r>
      <w:r w:rsidR="001672F0">
        <w:rPr>
          <w:b/>
          <w:bCs/>
          <w:color w:val="000000"/>
        </w:rPr>
        <w:t>на ХТМУ и мониторинг на обекти</w:t>
      </w:r>
      <w:r>
        <w:rPr>
          <w:b/>
          <w:bCs/>
          <w:color w:val="000000"/>
        </w:rPr>
        <w:t xml:space="preserve"> на Възложителя от търговец на електрическа енергия и координатор на стандартна балансираща група </w:t>
      </w:r>
      <w:r w:rsidR="00DA3980" w:rsidRPr="00DA3980">
        <w:rPr>
          <w:b/>
          <w:bCs/>
          <w:color w:val="000000"/>
        </w:rPr>
        <w:t>през 2019 – 2020 г.”</w:t>
      </w:r>
    </w:p>
    <w:p w:rsidR="00047BAB" w:rsidRDefault="00047BAB" w:rsidP="00047BAB">
      <w:pPr>
        <w:autoSpaceDE w:val="0"/>
        <w:autoSpaceDN w:val="0"/>
        <w:adjustRightInd w:val="0"/>
        <w:jc w:val="both"/>
        <w:rPr>
          <w:b/>
          <w:bCs/>
          <w:color w:val="000000"/>
        </w:rPr>
      </w:pPr>
    </w:p>
    <w:p w:rsidR="00047BAB" w:rsidRDefault="00047BAB" w:rsidP="00047BAB">
      <w:pPr>
        <w:autoSpaceDE w:val="0"/>
        <w:autoSpaceDN w:val="0"/>
        <w:adjustRightInd w:val="0"/>
        <w:jc w:val="both"/>
        <w:rPr>
          <w:bCs/>
          <w:iCs/>
          <w:color w:val="000000"/>
        </w:rPr>
      </w:pPr>
      <w:r>
        <w:rPr>
          <w:iCs/>
          <w:color w:val="000000"/>
        </w:rPr>
        <w:tab/>
      </w:r>
      <w:r>
        <w:rPr>
          <w:bCs/>
          <w:iCs/>
          <w:color w:val="000000"/>
        </w:rPr>
        <w:t>Настоящата ценова оферта е подадена от     ..............................................................</w:t>
      </w:r>
    </w:p>
    <w:p w:rsidR="00047BAB" w:rsidRDefault="00047BAB" w:rsidP="00047BAB">
      <w:pPr>
        <w:autoSpaceDE w:val="0"/>
        <w:autoSpaceDN w:val="0"/>
        <w:adjustRightInd w:val="0"/>
        <w:jc w:val="both"/>
        <w:rPr>
          <w:bCs/>
          <w:iCs/>
          <w:color w:val="000000"/>
        </w:rPr>
      </w:pPr>
      <w:r>
        <w:rPr>
          <w:bCs/>
          <w:iCs/>
          <w:color w:val="000000"/>
        </w:rPr>
        <w:t>……………....(</w:t>
      </w:r>
      <w:r>
        <w:rPr>
          <w:bCs/>
          <w:i/>
          <w:iCs/>
          <w:color w:val="000000"/>
        </w:rPr>
        <w:t>наименование на фирмата участник</w:t>
      </w:r>
      <w:r>
        <w:rPr>
          <w:bCs/>
          <w:iCs/>
          <w:color w:val="000000"/>
        </w:rPr>
        <w:t>), ЕИК ................................................</w:t>
      </w:r>
    </w:p>
    <w:p w:rsidR="00047BAB" w:rsidRDefault="00047BAB" w:rsidP="00047BAB">
      <w:pPr>
        <w:autoSpaceDE w:val="0"/>
        <w:autoSpaceDN w:val="0"/>
        <w:adjustRightInd w:val="0"/>
        <w:jc w:val="both"/>
        <w:rPr>
          <w:bCs/>
          <w:iCs/>
          <w:color w:val="000000"/>
        </w:rPr>
      </w:pPr>
      <w:r>
        <w:rPr>
          <w:bCs/>
          <w:iCs/>
          <w:color w:val="000000"/>
        </w:rPr>
        <w:t>и е подписана от .....................................................................................(</w:t>
      </w:r>
      <w:r>
        <w:rPr>
          <w:bCs/>
          <w:i/>
          <w:iCs/>
          <w:color w:val="000000"/>
        </w:rPr>
        <w:t>трите имена</w:t>
      </w:r>
      <w:r>
        <w:rPr>
          <w:bCs/>
          <w:iCs/>
          <w:color w:val="000000"/>
        </w:rPr>
        <w:t>)</w:t>
      </w:r>
    </w:p>
    <w:p w:rsidR="00047BAB" w:rsidRDefault="00047BAB" w:rsidP="00047BAB">
      <w:pPr>
        <w:autoSpaceDE w:val="0"/>
        <w:autoSpaceDN w:val="0"/>
        <w:adjustRightInd w:val="0"/>
        <w:jc w:val="both"/>
        <w:rPr>
          <w:bCs/>
          <w:iCs/>
          <w:color w:val="000000"/>
        </w:rPr>
      </w:pPr>
      <w:r>
        <w:rPr>
          <w:bCs/>
          <w:iCs/>
          <w:color w:val="000000"/>
        </w:rPr>
        <w:t>в качеството ми на ......................................................................................(</w:t>
      </w:r>
      <w:r>
        <w:rPr>
          <w:bCs/>
          <w:i/>
          <w:iCs/>
          <w:color w:val="000000"/>
        </w:rPr>
        <w:t>длъжност</w:t>
      </w:r>
      <w:r>
        <w:rPr>
          <w:bCs/>
          <w:iCs/>
          <w:color w:val="000000"/>
        </w:rPr>
        <w:t>)</w:t>
      </w:r>
    </w:p>
    <w:p w:rsidR="00047BAB" w:rsidRDefault="00047BAB" w:rsidP="00047BAB">
      <w:pPr>
        <w:autoSpaceDE w:val="0"/>
        <w:autoSpaceDN w:val="0"/>
        <w:adjustRightInd w:val="0"/>
        <w:jc w:val="both"/>
        <w:rPr>
          <w:bCs/>
          <w:iCs/>
          <w:color w:val="000000"/>
        </w:rPr>
      </w:pPr>
    </w:p>
    <w:p w:rsidR="00047BAB" w:rsidRDefault="00047BAB" w:rsidP="00047BAB">
      <w:pPr>
        <w:autoSpaceDE w:val="0"/>
        <w:autoSpaceDN w:val="0"/>
        <w:adjustRightInd w:val="0"/>
        <w:jc w:val="both"/>
        <w:rPr>
          <w:bCs/>
          <w:iCs/>
          <w:color w:val="000000"/>
        </w:rPr>
      </w:pPr>
      <w:r>
        <w:rPr>
          <w:bCs/>
          <w:iCs/>
          <w:color w:val="000000"/>
        </w:rPr>
        <w:tab/>
      </w:r>
      <w:r>
        <w:rPr>
          <w:bCs/>
          <w:iCs/>
          <w:color w:val="000000"/>
        </w:rPr>
        <w:tab/>
        <w:t>УВАЖАЕМИ ГОСПОДИН РЕКТОР,</w:t>
      </w:r>
    </w:p>
    <w:p w:rsidR="00047BAB" w:rsidRDefault="00047BAB" w:rsidP="00047BAB">
      <w:pPr>
        <w:autoSpaceDE w:val="0"/>
        <w:autoSpaceDN w:val="0"/>
        <w:adjustRightInd w:val="0"/>
        <w:jc w:val="both"/>
        <w:rPr>
          <w:bCs/>
          <w:iCs/>
          <w:color w:val="000000"/>
        </w:rPr>
      </w:pPr>
    </w:p>
    <w:p w:rsidR="00047BAB" w:rsidRDefault="00047BAB" w:rsidP="00047BAB">
      <w:pPr>
        <w:autoSpaceDE w:val="0"/>
        <w:autoSpaceDN w:val="0"/>
        <w:adjustRightInd w:val="0"/>
        <w:jc w:val="both"/>
        <w:rPr>
          <w:bCs/>
          <w:iCs/>
          <w:color w:val="000000"/>
        </w:rPr>
      </w:pPr>
      <w:r>
        <w:rPr>
          <w:bCs/>
          <w:iCs/>
          <w:color w:val="000000"/>
        </w:rPr>
        <w:tab/>
        <w:t>С настоящето Ви представяме нашето ценово предложение за изпълнение на</w:t>
      </w:r>
    </w:p>
    <w:p w:rsidR="00047BAB" w:rsidRDefault="00047BAB" w:rsidP="00047BAB">
      <w:pPr>
        <w:autoSpaceDE w:val="0"/>
        <w:autoSpaceDN w:val="0"/>
        <w:adjustRightInd w:val="0"/>
        <w:jc w:val="both"/>
        <w:rPr>
          <w:iCs/>
          <w:color w:val="000000"/>
        </w:rPr>
      </w:pPr>
      <w:r>
        <w:rPr>
          <w:bCs/>
          <w:iCs/>
          <w:color w:val="000000"/>
        </w:rPr>
        <w:t>обявената от Вас процедура за възлагане на обществена поръчка с предмет: „</w:t>
      </w:r>
      <w:r>
        <w:rPr>
          <w:bCs/>
          <w:color w:val="000000"/>
        </w:rPr>
        <w:t xml:space="preserve">Доставка на електрическа енергия по свободно договорени цени за нуждите </w:t>
      </w:r>
      <w:r w:rsidR="001672F0">
        <w:rPr>
          <w:bCs/>
          <w:color w:val="000000"/>
        </w:rPr>
        <w:t>на ХТМУ и мониторинг на обекти</w:t>
      </w:r>
      <w:r>
        <w:rPr>
          <w:bCs/>
          <w:color w:val="000000"/>
        </w:rPr>
        <w:t xml:space="preserve"> на Възложителя от търговец на електрическа енергия и координатор на станда</w:t>
      </w:r>
      <w:r w:rsidR="00707A1F">
        <w:rPr>
          <w:bCs/>
          <w:color w:val="000000"/>
        </w:rPr>
        <w:t>ртна балансираща група през 2019 – 2020 г.</w:t>
      </w:r>
      <w:r>
        <w:rPr>
          <w:bCs/>
          <w:color w:val="000000"/>
        </w:rPr>
        <w:t>”:</w:t>
      </w:r>
    </w:p>
    <w:p w:rsidR="00047BAB" w:rsidRDefault="00047BAB" w:rsidP="00047BAB">
      <w:pPr>
        <w:autoSpaceDE w:val="0"/>
        <w:autoSpaceDN w:val="0"/>
        <w:adjustRightInd w:val="0"/>
        <w:jc w:val="both"/>
        <w:rPr>
          <w:bCs/>
          <w:iCs/>
          <w:color w:val="000000"/>
          <w:highlight w:val="yellow"/>
        </w:rPr>
      </w:pPr>
    </w:p>
    <w:p w:rsidR="00047BAB" w:rsidRDefault="00047BAB" w:rsidP="00047BAB">
      <w:pPr>
        <w:autoSpaceDE w:val="0"/>
        <w:autoSpaceDN w:val="0"/>
        <w:adjustRightInd w:val="0"/>
        <w:spacing w:line="276" w:lineRule="auto"/>
        <w:jc w:val="both"/>
        <w:rPr>
          <w:b/>
          <w:bCs/>
          <w:iCs/>
          <w:color w:val="000000"/>
        </w:rPr>
      </w:pPr>
      <w:r>
        <w:rPr>
          <w:b/>
          <w:bCs/>
          <w:iCs/>
          <w:color w:val="000000"/>
        </w:rPr>
        <w:t>Цена на 1 /един/ MWh нетна електрическа енергия ................................. лв. /словом</w:t>
      </w:r>
    </w:p>
    <w:p w:rsidR="00047BAB" w:rsidRDefault="00047BAB" w:rsidP="00047BAB">
      <w:pPr>
        <w:autoSpaceDE w:val="0"/>
        <w:autoSpaceDN w:val="0"/>
        <w:adjustRightInd w:val="0"/>
        <w:spacing w:line="276" w:lineRule="auto"/>
        <w:jc w:val="both"/>
        <w:rPr>
          <w:b/>
          <w:bCs/>
          <w:iCs/>
          <w:color w:val="000000"/>
        </w:rPr>
      </w:pPr>
      <w:r>
        <w:rPr>
          <w:b/>
          <w:bCs/>
          <w:iCs/>
          <w:color w:val="000000"/>
        </w:rPr>
        <w:t>........................../ лева без вкл. ДДС, акциз и такса „Задължение към обществото”.</w:t>
      </w:r>
    </w:p>
    <w:p w:rsidR="00047BAB" w:rsidRDefault="00047BAB" w:rsidP="00047BAB">
      <w:pPr>
        <w:autoSpaceDE w:val="0"/>
        <w:autoSpaceDN w:val="0"/>
        <w:adjustRightInd w:val="0"/>
        <w:spacing w:line="276" w:lineRule="auto"/>
        <w:jc w:val="both"/>
        <w:rPr>
          <w:b/>
          <w:bCs/>
          <w:iCs/>
          <w:color w:val="000000"/>
        </w:rPr>
      </w:pPr>
    </w:p>
    <w:p w:rsidR="00047BAB" w:rsidRDefault="00047BAB" w:rsidP="00047BAB">
      <w:pPr>
        <w:autoSpaceDE w:val="0"/>
        <w:autoSpaceDN w:val="0"/>
        <w:adjustRightInd w:val="0"/>
        <w:spacing w:line="276" w:lineRule="auto"/>
        <w:jc w:val="both"/>
        <w:rPr>
          <w:b/>
          <w:bCs/>
          <w:iCs/>
          <w:color w:val="000000"/>
        </w:rPr>
      </w:pPr>
      <w:r>
        <w:rPr>
          <w:b/>
          <w:bCs/>
          <w:iCs/>
          <w:color w:val="000000"/>
        </w:rPr>
        <w:t>Цена на 1 /един/ MWh нетна електрическа енергия ................................. лв. /словом</w:t>
      </w:r>
    </w:p>
    <w:p w:rsidR="00047BAB" w:rsidRDefault="00047BAB" w:rsidP="00047BAB">
      <w:pPr>
        <w:autoSpaceDE w:val="0"/>
        <w:autoSpaceDN w:val="0"/>
        <w:adjustRightInd w:val="0"/>
        <w:spacing w:line="276" w:lineRule="auto"/>
        <w:jc w:val="both"/>
        <w:rPr>
          <w:b/>
          <w:bCs/>
          <w:iCs/>
          <w:color w:val="000000"/>
        </w:rPr>
      </w:pPr>
      <w:r>
        <w:rPr>
          <w:b/>
          <w:bCs/>
          <w:iCs/>
          <w:color w:val="000000"/>
        </w:rPr>
        <w:t>........................../ с вкл. ДДС.</w:t>
      </w:r>
    </w:p>
    <w:p w:rsidR="00047BAB" w:rsidRDefault="00047BAB" w:rsidP="00047BAB">
      <w:pPr>
        <w:autoSpaceDE w:val="0"/>
        <w:autoSpaceDN w:val="0"/>
        <w:adjustRightInd w:val="0"/>
        <w:spacing w:line="276" w:lineRule="auto"/>
        <w:jc w:val="both"/>
        <w:rPr>
          <w:b/>
          <w:bCs/>
          <w:iCs/>
          <w:color w:val="000000"/>
        </w:rPr>
      </w:pPr>
    </w:p>
    <w:p w:rsidR="00047BAB" w:rsidRDefault="00047BAB" w:rsidP="00047BAB">
      <w:pPr>
        <w:autoSpaceDE w:val="0"/>
        <w:autoSpaceDN w:val="0"/>
        <w:adjustRightInd w:val="0"/>
        <w:spacing w:line="276" w:lineRule="auto"/>
        <w:jc w:val="both"/>
        <w:rPr>
          <w:b/>
          <w:bCs/>
          <w:iCs/>
          <w:color w:val="000000"/>
        </w:rPr>
      </w:pPr>
      <w:r>
        <w:rPr>
          <w:b/>
          <w:bCs/>
          <w:iCs/>
          <w:color w:val="000000"/>
        </w:rPr>
        <w:tab/>
        <w:t xml:space="preserve">Декларираме, че предложената от нас цена е крайна и в нея са включени всички разходи по доставката, включително разходите на изпълнителя за балансиране, такса за участие в балансиращата група, </w:t>
      </w:r>
      <w:r>
        <w:rPr>
          <w:b/>
          <w:iCs/>
          <w:color w:val="000000"/>
        </w:rPr>
        <w:t>изготвяне на товарови графици и мониторинг на обектите</w:t>
      </w:r>
      <w:r>
        <w:rPr>
          <w:b/>
          <w:bCs/>
          <w:iCs/>
          <w:color w:val="000000"/>
        </w:rPr>
        <w:t xml:space="preserve"> на Възложителя.</w:t>
      </w:r>
      <w:r>
        <w:rPr>
          <w:b/>
          <w:iCs/>
          <w:color w:val="000000"/>
        </w:rPr>
        <w:t xml:space="preserve"> </w:t>
      </w:r>
    </w:p>
    <w:p w:rsidR="00047BAB" w:rsidRDefault="00047BAB" w:rsidP="00047BAB">
      <w:pPr>
        <w:autoSpaceDE w:val="0"/>
        <w:autoSpaceDN w:val="0"/>
        <w:adjustRightInd w:val="0"/>
        <w:spacing w:line="276" w:lineRule="auto"/>
        <w:jc w:val="both"/>
        <w:rPr>
          <w:b/>
          <w:bCs/>
          <w:iCs/>
          <w:color w:val="000000"/>
        </w:rPr>
      </w:pPr>
    </w:p>
    <w:p w:rsidR="00047BAB" w:rsidRDefault="00047BAB" w:rsidP="00047BAB">
      <w:pPr>
        <w:autoSpaceDE w:val="0"/>
        <w:autoSpaceDN w:val="0"/>
        <w:adjustRightInd w:val="0"/>
        <w:spacing w:line="276" w:lineRule="auto"/>
        <w:jc w:val="both"/>
        <w:rPr>
          <w:b/>
          <w:bCs/>
          <w:iCs/>
          <w:color w:val="000000"/>
        </w:rPr>
      </w:pPr>
      <w:r>
        <w:rPr>
          <w:b/>
          <w:bCs/>
          <w:iCs/>
          <w:color w:val="000000"/>
        </w:rPr>
        <w:tab/>
        <w:t>Прогнозното количество електрическа енергия не обвързва възложителя да го изразходва или да се лимитира с това количество. Изпълнителят следва да доставя необходимите количества електрическа енергия с необходимото качество и в срок.</w:t>
      </w:r>
    </w:p>
    <w:p w:rsidR="00047BAB" w:rsidRDefault="00047BAB" w:rsidP="00047BAB">
      <w:pPr>
        <w:autoSpaceDE w:val="0"/>
        <w:autoSpaceDN w:val="0"/>
        <w:adjustRightInd w:val="0"/>
        <w:spacing w:line="276" w:lineRule="auto"/>
        <w:jc w:val="both"/>
        <w:rPr>
          <w:b/>
          <w:bCs/>
          <w:iCs/>
          <w:color w:val="000000"/>
        </w:rPr>
      </w:pPr>
    </w:p>
    <w:p w:rsidR="00047BAB" w:rsidRDefault="00047BAB" w:rsidP="00047BAB">
      <w:pPr>
        <w:ind w:firstLine="839"/>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7"/>
        <w:gridCol w:w="5321"/>
      </w:tblGrid>
      <w:tr w:rsidR="00047BAB" w:rsidTr="00047BAB">
        <w:tc>
          <w:tcPr>
            <w:tcW w:w="4649" w:type="dxa"/>
            <w:tcBorders>
              <w:top w:val="single" w:sz="4" w:space="0" w:color="auto"/>
              <w:left w:val="single" w:sz="4" w:space="0" w:color="auto"/>
              <w:bottom w:val="single" w:sz="4" w:space="0" w:color="auto"/>
              <w:right w:val="single" w:sz="4" w:space="0" w:color="auto"/>
            </w:tcBorders>
            <w:hideMark/>
          </w:tcPr>
          <w:p w:rsidR="00047BAB" w:rsidRDefault="00047BAB" w:rsidP="00047BAB">
            <w:pPr>
              <w:keepNext/>
              <w:suppressAutoHyphens/>
              <w:overflowPunct w:val="0"/>
              <w:autoSpaceDE w:val="0"/>
              <w:autoSpaceDN w:val="0"/>
              <w:adjustRightInd w:val="0"/>
              <w:jc w:val="both"/>
              <w:rPr>
                <w:b/>
              </w:rPr>
            </w:pPr>
            <w:r>
              <w:rPr>
                <w:rFonts w:eastAsia="Calibri"/>
              </w:rPr>
              <w:t xml:space="preserve">  </w:t>
            </w:r>
            <w:r>
              <w:t>Дата</w:t>
            </w:r>
          </w:p>
        </w:tc>
        <w:tc>
          <w:tcPr>
            <w:tcW w:w="5632" w:type="dxa"/>
            <w:tcBorders>
              <w:top w:val="single" w:sz="4" w:space="0" w:color="auto"/>
              <w:left w:val="single" w:sz="4" w:space="0" w:color="auto"/>
              <w:bottom w:val="single" w:sz="4" w:space="0" w:color="auto"/>
              <w:right w:val="single" w:sz="4" w:space="0" w:color="auto"/>
            </w:tcBorders>
            <w:hideMark/>
          </w:tcPr>
          <w:p w:rsidR="00047BAB" w:rsidRDefault="00047BAB" w:rsidP="00047BAB">
            <w:pPr>
              <w:keepNext/>
              <w:suppressAutoHyphens/>
              <w:overflowPunct w:val="0"/>
              <w:autoSpaceDE w:val="0"/>
              <w:autoSpaceDN w:val="0"/>
              <w:adjustRightInd w:val="0"/>
              <w:jc w:val="both"/>
              <w:rPr>
                <w:b/>
              </w:rPr>
            </w:pPr>
            <w:r>
              <w:rPr>
                <w:b/>
              </w:rPr>
              <w:t xml:space="preserve"> ....................../........................../..................</w:t>
            </w:r>
          </w:p>
        </w:tc>
      </w:tr>
      <w:tr w:rsidR="00047BAB" w:rsidTr="00047BAB">
        <w:tc>
          <w:tcPr>
            <w:tcW w:w="4649" w:type="dxa"/>
            <w:tcBorders>
              <w:top w:val="single" w:sz="4" w:space="0" w:color="auto"/>
              <w:left w:val="single" w:sz="4" w:space="0" w:color="auto"/>
              <w:bottom w:val="single" w:sz="4" w:space="0" w:color="auto"/>
              <w:right w:val="single" w:sz="4" w:space="0" w:color="auto"/>
            </w:tcBorders>
            <w:hideMark/>
          </w:tcPr>
          <w:p w:rsidR="00047BAB" w:rsidRDefault="00047BAB" w:rsidP="00047BAB">
            <w:pPr>
              <w:overflowPunct w:val="0"/>
              <w:autoSpaceDE w:val="0"/>
              <w:autoSpaceDN w:val="0"/>
              <w:adjustRightInd w:val="0"/>
            </w:pPr>
            <w:r>
              <w:t xml:space="preserve">Име и фамилия  </w:t>
            </w:r>
          </w:p>
        </w:tc>
        <w:tc>
          <w:tcPr>
            <w:tcW w:w="5632" w:type="dxa"/>
            <w:tcBorders>
              <w:top w:val="single" w:sz="4" w:space="0" w:color="auto"/>
              <w:left w:val="single" w:sz="4" w:space="0" w:color="auto"/>
              <w:bottom w:val="single" w:sz="4" w:space="0" w:color="auto"/>
              <w:right w:val="single" w:sz="4" w:space="0" w:color="auto"/>
            </w:tcBorders>
          </w:tcPr>
          <w:p w:rsidR="00047BAB" w:rsidRDefault="00047BAB" w:rsidP="00047BAB">
            <w:pPr>
              <w:keepNext/>
              <w:suppressAutoHyphens/>
              <w:overflowPunct w:val="0"/>
              <w:autoSpaceDE w:val="0"/>
              <w:autoSpaceDN w:val="0"/>
              <w:adjustRightInd w:val="0"/>
              <w:jc w:val="both"/>
              <w:rPr>
                <w:b/>
              </w:rPr>
            </w:pPr>
          </w:p>
        </w:tc>
      </w:tr>
      <w:tr w:rsidR="00047BAB" w:rsidTr="00047BAB">
        <w:trPr>
          <w:trHeight w:val="777"/>
        </w:trPr>
        <w:tc>
          <w:tcPr>
            <w:tcW w:w="4649" w:type="dxa"/>
            <w:tcBorders>
              <w:top w:val="single" w:sz="4" w:space="0" w:color="auto"/>
              <w:left w:val="single" w:sz="4" w:space="0" w:color="auto"/>
              <w:bottom w:val="single" w:sz="4" w:space="0" w:color="auto"/>
              <w:right w:val="single" w:sz="4" w:space="0" w:color="auto"/>
            </w:tcBorders>
            <w:hideMark/>
          </w:tcPr>
          <w:p w:rsidR="00047BAB" w:rsidRDefault="00047BAB" w:rsidP="00047BAB">
            <w:pPr>
              <w:keepNext/>
              <w:suppressAutoHyphens/>
              <w:overflowPunct w:val="0"/>
              <w:autoSpaceDE w:val="0"/>
              <w:autoSpaceDN w:val="0"/>
              <w:adjustRightInd w:val="0"/>
              <w:jc w:val="both"/>
            </w:pPr>
            <w:r>
              <w:t>Подпис на лицето (и печат)</w:t>
            </w:r>
          </w:p>
          <w:p w:rsidR="00047BAB" w:rsidRDefault="00047BAB" w:rsidP="00047BAB">
            <w:pPr>
              <w:overflowPunct w:val="0"/>
              <w:autoSpaceDE w:val="0"/>
              <w:autoSpaceDN w:val="0"/>
              <w:adjustRightInd w:val="0"/>
            </w:pPr>
            <w:r>
              <w:rPr>
                <w:i/>
              </w:rPr>
              <w:t xml:space="preserve">(декларацията се подписва от законния   </w:t>
            </w:r>
            <w:r>
              <w:rPr>
                <w:i/>
                <w:iCs/>
              </w:rPr>
              <w:t>представител на участника или надлежно упълномощено лице)</w:t>
            </w:r>
          </w:p>
        </w:tc>
        <w:tc>
          <w:tcPr>
            <w:tcW w:w="5632" w:type="dxa"/>
            <w:tcBorders>
              <w:top w:val="single" w:sz="4" w:space="0" w:color="auto"/>
              <w:left w:val="single" w:sz="4" w:space="0" w:color="auto"/>
              <w:bottom w:val="single" w:sz="4" w:space="0" w:color="auto"/>
              <w:right w:val="single" w:sz="4" w:space="0" w:color="auto"/>
            </w:tcBorders>
          </w:tcPr>
          <w:p w:rsidR="00047BAB" w:rsidRDefault="00047BAB" w:rsidP="00047BAB">
            <w:pPr>
              <w:keepNext/>
              <w:suppressAutoHyphens/>
              <w:overflowPunct w:val="0"/>
              <w:autoSpaceDE w:val="0"/>
              <w:autoSpaceDN w:val="0"/>
              <w:adjustRightInd w:val="0"/>
              <w:jc w:val="both"/>
              <w:rPr>
                <w:b/>
              </w:rPr>
            </w:pPr>
          </w:p>
        </w:tc>
      </w:tr>
    </w:tbl>
    <w:p w:rsidR="00047BAB" w:rsidRDefault="00047BAB" w:rsidP="00047BAB">
      <w:pPr>
        <w:autoSpaceDE w:val="0"/>
        <w:autoSpaceDN w:val="0"/>
        <w:adjustRightInd w:val="0"/>
        <w:ind w:left="7896" w:right="142" w:firstLine="600"/>
        <w:jc w:val="center"/>
        <w:rPr>
          <w:b/>
          <w:bCs/>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autoSpaceDE w:val="0"/>
        <w:autoSpaceDN w:val="0"/>
        <w:adjustRightInd w:val="0"/>
        <w:jc w:val="center"/>
        <w:rPr>
          <w:b/>
          <w:bCs/>
        </w:rPr>
      </w:pPr>
      <w:r>
        <w:rPr>
          <w:b/>
          <w:bCs/>
        </w:rPr>
        <w:lastRenderedPageBreak/>
        <w:t>ПРОЕКТ НА ДОГОВОР</w:t>
      </w:r>
    </w:p>
    <w:p w:rsidR="00047BAB" w:rsidRDefault="00047BAB" w:rsidP="00047BAB">
      <w:pPr>
        <w:autoSpaceDE w:val="0"/>
        <w:autoSpaceDN w:val="0"/>
        <w:adjustRightInd w:val="0"/>
        <w:jc w:val="center"/>
        <w:rPr>
          <w:b/>
          <w:bCs/>
        </w:rPr>
      </w:pPr>
    </w:p>
    <w:p w:rsidR="00047BAB" w:rsidRDefault="00047BAB" w:rsidP="00047BAB">
      <w:pPr>
        <w:autoSpaceDE w:val="0"/>
        <w:autoSpaceDN w:val="0"/>
        <w:adjustRightInd w:val="0"/>
        <w:jc w:val="center"/>
        <w:rPr>
          <w:b/>
          <w:bCs/>
        </w:rPr>
      </w:pPr>
      <w:r>
        <w:rPr>
          <w:b/>
          <w:bCs/>
        </w:rPr>
        <w:t>№…………………..</w:t>
      </w:r>
    </w:p>
    <w:p w:rsidR="00047BAB" w:rsidRDefault="00047BAB" w:rsidP="00047BAB">
      <w:pPr>
        <w:autoSpaceDE w:val="0"/>
        <w:autoSpaceDN w:val="0"/>
        <w:adjustRightInd w:val="0"/>
        <w:jc w:val="center"/>
        <w:rPr>
          <w:b/>
          <w:bCs/>
        </w:rPr>
      </w:pPr>
    </w:p>
    <w:p w:rsidR="00047BAB" w:rsidRDefault="00047BAB" w:rsidP="00047BAB">
      <w:pPr>
        <w:overflowPunct w:val="0"/>
        <w:autoSpaceDE w:val="0"/>
        <w:autoSpaceDN w:val="0"/>
        <w:adjustRightInd w:val="0"/>
        <w:ind w:right="142" w:firstLine="708"/>
        <w:jc w:val="both"/>
        <w:textAlignment w:val="baseline"/>
        <w:rPr>
          <w:b/>
          <w:bCs/>
          <w:color w:val="000000"/>
        </w:rPr>
      </w:pPr>
      <w:r>
        <w:t>Днес, …………....…………………………. в град София, на основание чл. 112, ал.1 от ЗОП, във връзка с чл. 69 от ППЗОП и в изпълнение на Решение №.........................../..................2018 г. на Ректора на ХИМИКОТЕХНОЛОГИЧЕН И МЕТАЛУРГИЧЕН УНИВЕРСИТЕТ /ХТМУ/, София за определяне на изпълнител на обществена поръчка с предмет:</w:t>
      </w:r>
      <w:r>
        <w:rPr>
          <w:b/>
          <w:bCs/>
          <w:color w:val="000000"/>
        </w:rPr>
        <w:t xml:space="preserve"> „Доставка на електрическа енергия по свободно договорени цени за нуждите </w:t>
      </w:r>
      <w:r w:rsidR="001672F0">
        <w:rPr>
          <w:b/>
          <w:bCs/>
          <w:color w:val="000000"/>
        </w:rPr>
        <w:t>на ХТМУ и мониторинг на обекти</w:t>
      </w:r>
      <w:r>
        <w:rPr>
          <w:b/>
          <w:bCs/>
          <w:color w:val="000000"/>
        </w:rPr>
        <w:t xml:space="preserve"> на Възложителя от търговец на електрическа енергия и координатор на стандартна балансираща група </w:t>
      </w:r>
      <w:r w:rsidR="00DA3980" w:rsidRPr="00DA3980">
        <w:rPr>
          <w:b/>
          <w:bCs/>
          <w:color w:val="000000"/>
        </w:rPr>
        <w:t>през 2019 – 2020 г.”</w:t>
      </w:r>
      <w:r>
        <w:rPr>
          <w:b/>
          <w:bCs/>
          <w:color w:val="222222"/>
        </w:rPr>
        <w:t xml:space="preserve"> </w:t>
      </w:r>
      <w:r>
        <w:t>между:</w:t>
      </w:r>
    </w:p>
    <w:p w:rsidR="00047BAB" w:rsidRDefault="00047BAB" w:rsidP="00047BAB">
      <w:pPr>
        <w:numPr>
          <w:ilvl w:val="0"/>
          <w:numId w:val="33"/>
        </w:numPr>
        <w:spacing w:before="480"/>
        <w:jc w:val="both"/>
      </w:pPr>
      <w:r>
        <w:rPr>
          <w:b/>
        </w:rPr>
        <w:t>ХИМИКОТЕХНОЛОГИЧЕН И МЕТАЛУРГИЧЕН УНИВЕРСИТЕТ</w:t>
      </w:r>
      <w:r>
        <w:t>, БУЛСТАТ 000670673, със седалище и адрес на управление: гр. София, бул. „Св. Климент Охридски” № 8 , представляван от ректора проф. д-р инж. Митко Георгиев и Галина Калчева - главен счетоводител, наричан за краткост в договора „ВЪЗЛОЖИТЕЛ” и</w:t>
      </w:r>
    </w:p>
    <w:p w:rsidR="00047BAB" w:rsidRDefault="00047BAB" w:rsidP="00047BAB">
      <w:pPr>
        <w:tabs>
          <w:tab w:val="left" w:leader="dot" w:pos="8050"/>
          <w:tab w:val="left" w:pos="8886"/>
        </w:tabs>
        <w:ind w:right="142"/>
        <w:jc w:val="both"/>
      </w:pPr>
    </w:p>
    <w:p w:rsidR="00047BAB" w:rsidRDefault="00047BAB" w:rsidP="00047BAB">
      <w:pPr>
        <w:numPr>
          <w:ilvl w:val="0"/>
          <w:numId w:val="33"/>
        </w:numPr>
        <w:overflowPunct w:val="0"/>
        <w:autoSpaceDE w:val="0"/>
        <w:autoSpaceDN w:val="0"/>
        <w:adjustRightInd w:val="0"/>
        <w:ind w:right="142"/>
        <w:jc w:val="both"/>
        <w:textAlignment w:val="baseline"/>
        <w:rPr>
          <w:b/>
          <w:bCs/>
          <w:color w:val="000000"/>
        </w:rPr>
      </w:pPr>
      <w:r>
        <w:t>………………………………………………………………………………..………………, със седалище и адрес на  управление……………………………………………......................................... , ЕИК/БУЛСТАТ………………………………………, представлявано от ……………….……………,</w:t>
      </w:r>
    </w:p>
    <w:p w:rsidR="00047BAB" w:rsidRDefault="00047BAB" w:rsidP="00047BAB">
      <w:pPr>
        <w:pStyle w:val="ListParagraph"/>
      </w:pPr>
    </w:p>
    <w:p w:rsidR="00047BAB" w:rsidRDefault="00047BAB" w:rsidP="00047BAB">
      <w:pPr>
        <w:overflowPunct w:val="0"/>
        <w:autoSpaceDE w:val="0"/>
        <w:autoSpaceDN w:val="0"/>
        <w:adjustRightInd w:val="0"/>
        <w:ind w:left="1080" w:right="142"/>
        <w:jc w:val="both"/>
        <w:textAlignment w:val="baseline"/>
        <w:rPr>
          <w:b/>
          <w:bCs/>
          <w:color w:val="000000"/>
        </w:rPr>
      </w:pPr>
      <w:r>
        <w:t>определен за изпълнител с Решение № ………………../ ………………. на Ректора на Химикотехнологичен  университет,</w:t>
      </w:r>
      <w:r>
        <w:rPr>
          <w:i/>
        </w:rPr>
        <w:t xml:space="preserve"> </w:t>
      </w:r>
      <w:r>
        <w:t>след проведена процедура за възлагане на обществената поръчка, с предмет:</w:t>
      </w:r>
      <w:r>
        <w:rPr>
          <w:b/>
          <w:bCs/>
          <w:color w:val="000000"/>
        </w:rPr>
        <w:t xml:space="preserve"> „Доставка на електрическа енергия по свободно договорени цени за нуждите </w:t>
      </w:r>
      <w:r w:rsidR="001672F0">
        <w:rPr>
          <w:b/>
          <w:bCs/>
          <w:color w:val="000000"/>
        </w:rPr>
        <w:t>на ХТМУ и мониторинг на обекти</w:t>
      </w:r>
      <w:r>
        <w:rPr>
          <w:b/>
          <w:bCs/>
          <w:color w:val="000000"/>
        </w:rPr>
        <w:t xml:space="preserve"> на Възложителя от търговец на електрическа енергия и координатор на стандартна балансираща група </w:t>
      </w:r>
      <w:r w:rsidR="00DA3980" w:rsidRPr="00DA3980">
        <w:rPr>
          <w:b/>
          <w:bCs/>
          <w:color w:val="000000"/>
        </w:rPr>
        <w:t>през 2019 – 2020 г.”</w:t>
      </w:r>
      <w:r>
        <w:rPr>
          <w:bCs/>
        </w:rPr>
        <w:t>,</w:t>
      </w:r>
      <w:r>
        <w:rPr>
          <w:b/>
          <w:bCs/>
        </w:rPr>
        <w:t xml:space="preserve"> </w:t>
      </w:r>
      <w:r>
        <w:t>наричано по-долу за краткост „</w:t>
      </w:r>
      <w:r>
        <w:rPr>
          <w:rFonts w:eastAsia="Calibri"/>
          <w:b/>
        </w:rPr>
        <w:t>Изпълнител</w:t>
      </w:r>
      <w:r>
        <w:t>”, се сключи настоящия договор, с който страните се споразумяха за следното:</w:t>
      </w:r>
    </w:p>
    <w:p w:rsidR="00047BAB" w:rsidRDefault="00047BAB" w:rsidP="00047BAB">
      <w:pPr>
        <w:ind w:right="142"/>
        <w:jc w:val="both"/>
      </w:pPr>
    </w:p>
    <w:p w:rsidR="00047BAB" w:rsidRDefault="00047BAB" w:rsidP="00047BAB">
      <w:pPr>
        <w:pStyle w:val="ListParagraph"/>
        <w:widowControl w:val="0"/>
        <w:numPr>
          <w:ilvl w:val="0"/>
          <w:numId w:val="34"/>
        </w:numPr>
        <w:suppressAutoHyphens/>
        <w:autoSpaceDE w:val="0"/>
        <w:autoSpaceDN w:val="0"/>
        <w:contextualSpacing/>
        <w:jc w:val="center"/>
        <w:textAlignment w:val="baseline"/>
        <w:rPr>
          <w:rFonts w:eastAsia="SimSun, 宋体"/>
          <w:b/>
          <w:bCs/>
          <w:kern w:val="3"/>
          <w:lang w:eastAsia="zh-CN" w:bidi="hi-IN"/>
        </w:rPr>
      </w:pPr>
      <w:r>
        <w:rPr>
          <w:rFonts w:eastAsia="SimSun, 宋体"/>
          <w:b/>
          <w:bCs/>
          <w:kern w:val="3"/>
          <w:lang w:eastAsia="zh-CN" w:bidi="hi-IN"/>
        </w:rPr>
        <w:t>ПРЕДМЕТ НА ДОГОВОРА</w:t>
      </w:r>
    </w:p>
    <w:p w:rsidR="00047BAB" w:rsidRDefault="00047BAB" w:rsidP="00047BAB">
      <w:pPr>
        <w:pStyle w:val="ListParagraph"/>
        <w:widowControl w:val="0"/>
        <w:suppressAutoHyphens/>
        <w:autoSpaceDE w:val="0"/>
        <w:autoSpaceDN w:val="0"/>
        <w:jc w:val="center"/>
        <w:textAlignment w:val="baseline"/>
        <w:rPr>
          <w:rFonts w:eastAsia="SimSun, 宋体"/>
          <w:b/>
          <w:bCs/>
          <w:kern w:val="3"/>
          <w:lang w:eastAsia="zh-CN" w:bidi="hi-IN"/>
        </w:rPr>
      </w:pPr>
    </w:p>
    <w:p w:rsidR="00047BAB" w:rsidRDefault="00047BAB" w:rsidP="00047BAB">
      <w:pPr>
        <w:pStyle w:val="ListParagraph"/>
        <w:widowControl w:val="0"/>
        <w:suppressAutoHyphens/>
        <w:autoSpaceDE w:val="0"/>
        <w:autoSpaceDN w:val="0"/>
        <w:jc w:val="center"/>
        <w:textAlignment w:val="baseline"/>
        <w:rPr>
          <w:rFonts w:eastAsia="SimSun, 宋体"/>
          <w:b/>
          <w:bCs/>
          <w:kern w:val="3"/>
          <w:lang w:eastAsia="zh-CN" w:bidi="hi-IN"/>
        </w:rPr>
      </w:pPr>
    </w:p>
    <w:p w:rsidR="00047BAB" w:rsidRDefault="00047BAB" w:rsidP="00047BAB">
      <w:pPr>
        <w:autoSpaceDE w:val="0"/>
        <w:autoSpaceDN w:val="0"/>
        <w:adjustRightInd w:val="0"/>
        <w:jc w:val="both"/>
        <w:rPr>
          <w:b/>
          <w:bCs/>
          <w:color w:val="000000"/>
        </w:rPr>
      </w:pPr>
      <w:r>
        <w:rPr>
          <w:bCs/>
          <w:iCs/>
          <w:color w:val="000000"/>
        </w:rPr>
        <w:tab/>
        <w:t>Предмет на договора</w:t>
      </w:r>
      <w:r>
        <w:rPr>
          <w:b/>
          <w:bCs/>
          <w:iCs/>
        </w:rPr>
        <w:t xml:space="preserve"> </w:t>
      </w:r>
      <w:r>
        <w:rPr>
          <w:bCs/>
          <w:iCs/>
        </w:rPr>
        <w:t>е</w:t>
      </w:r>
      <w:r>
        <w:rPr>
          <w:b/>
          <w:bCs/>
          <w:iCs/>
        </w:rPr>
        <w:t xml:space="preserve"> </w:t>
      </w:r>
      <w:r>
        <w:rPr>
          <w:b/>
          <w:bCs/>
          <w:color w:val="000000"/>
        </w:rPr>
        <w:t xml:space="preserve">доставката на електрическа енергия за нуждите </w:t>
      </w:r>
      <w:r w:rsidR="001672F0">
        <w:rPr>
          <w:b/>
          <w:bCs/>
          <w:color w:val="000000"/>
        </w:rPr>
        <w:t>на ХТМУ и мониторинг на обектите</w:t>
      </w:r>
      <w:r>
        <w:rPr>
          <w:b/>
          <w:bCs/>
          <w:color w:val="000000"/>
        </w:rPr>
        <w:t xml:space="preserve"> на Възложителя от търговец на електрическа енергия и координатор на стандартна балансираща група </w:t>
      </w:r>
      <w:r w:rsidR="00DA3980" w:rsidRPr="00DA3980">
        <w:rPr>
          <w:b/>
          <w:bCs/>
          <w:color w:val="000000"/>
        </w:rPr>
        <w:t>през 2019 – 2020 г.</w:t>
      </w:r>
    </w:p>
    <w:p w:rsidR="00047BAB" w:rsidRDefault="00047BAB" w:rsidP="00047BAB">
      <w:pPr>
        <w:autoSpaceDE w:val="0"/>
        <w:autoSpaceDN w:val="0"/>
        <w:adjustRightInd w:val="0"/>
        <w:jc w:val="both"/>
        <w:rPr>
          <w:b/>
          <w:bCs/>
          <w:color w:val="000000"/>
        </w:rPr>
      </w:pPr>
      <w:r>
        <w:rPr>
          <w:b/>
          <w:bCs/>
          <w:color w:val="000000"/>
        </w:rPr>
        <w:tab/>
      </w:r>
    </w:p>
    <w:p w:rsidR="00047BAB" w:rsidRDefault="00047BAB" w:rsidP="00047BAB">
      <w:pPr>
        <w:autoSpaceDE w:val="0"/>
        <w:autoSpaceDN w:val="0"/>
        <w:adjustRightInd w:val="0"/>
        <w:jc w:val="both"/>
        <w:rPr>
          <w:bCs/>
          <w:iCs/>
          <w:color w:val="000000"/>
        </w:rPr>
      </w:pPr>
      <w:r>
        <w:rPr>
          <w:bCs/>
          <w:iCs/>
          <w:color w:val="000000"/>
        </w:rPr>
        <w:tab/>
        <w:t>В настоящия договор ще бъдат използвани някои съкращения, както следва:</w:t>
      </w:r>
    </w:p>
    <w:p w:rsidR="00047BAB" w:rsidRDefault="00047BAB" w:rsidP="00047BAB">
      <w:pPr>
        <w:autoSpaceDE w:val="0"/>
        <w:autoSpaceDN w:val="0"/>
        <w:adjustRightInd w:val="0"/>
        <w:jc w:val="both"/>
        <w:rPr>
          <w:bCs/>
          <w:iCs/>
          <w:color w:val="000000"/>
        </w:rPr>
      </w:pPr>
      <w:r>
        <w:rPr>
          <w:bCs/>
          <w:iCs/>
          <w:color w:val="000000"/>
        </w:rPr>
        <w:t>- Закон за енергетиката /ЗЕ/;</w:t>
      </w:r>
    </w:p>
    <w:p w:rsidR="00047BAB" w:rsidRDefault="00047BAB" w:rsidP="00047BAB">
      <w:pPr>
        <w:autoSpaceDE w:val="0"/>
        <w:autoSpaceDN w:val="0"/>
        <w:adjustRightInd w:val="0"/>
        <w:jc w:val="both"/>
        <w:rPr>
          <w:bCs/>
          <w:iCs/>
          <w:color w:val="000000"/>
        </w:rPr>
      </w:pPr>
      <w:r>
        <w:rPr>
          <w:bCs/>
          <w:iCs/>
          <w:color w:val="000000"/>
        </w:rPr>
        <w:t>- „Оператор на електропреносна мрежа” /ОЕМ/ - юридическото лице, което администрира сделките с електрическа енергия и има правомощия по чл. 111, ал. 1 от Закона за енергетиката;</w:t>
      </w:r>
    </w:p>
    <w:p w:rsidR="00047BAB" w:rsidRDefault="00047BAB" w:rsidP="00047BAB">
      <w:pPr>
        <w:autoSpaceDE w:val="0"/>
        <w:autoSpaceDN w:val="0"/>
        <w:adjustRightInd w:val="0"/>
        <w:jc w:val="both"/>
        <w:rPr>
          <w:bCs/>
          <w:iCs/>
          <w:color w:val="000000"/>
        </w:rPr>
      </w:pPr>
      <w:r>
        <w:rPr>
          <w:bCs/>
          <w:iCs/>
          <w:color w:val="000000"/>
        </w:rPr>
        <w:t>- Правила за търговия с електрическа енергия /ПТЕЕ/;</w:t>
      </w:r>
    </w:p>
    <w:p w:rsidR="00047BAB" w:rsidRDefault="00047BAB" w:rsidP="00047BAB">
      <w:pPr>
        <w:autoSpaceDE w:val="0"/>
        <w:autoSpaceDN w:val="0"/>
        <w:adjustRightInd w:val="0"/>
        <w:jc w:val="both"/>
        <w:rPr>
          <w:bCs/>
          <w:iCs/>
          <w:color w:val="000000"/>
        </w:rPr>
      </w:pPr>
      <w:r>
        <w:rPr>
          <w:bCs/>
          <w:iCs/>
          <w:color w:val="000000"/>
        </w:rPr>
        <w:t>- Правила за измерване на количеството електрическа енергия /ПИКЕЕ/.</w:t>
      </w:r>
    </w:p>
    <w:p w:rsidR="00047BAB" w:rsidRDefault="00047BAB" w:rsidP="00047BAB">
      <w:pPr>
        <w:pStyle w:val="ListParagraph"/>
        <w:suppressAutoHyphens/>
        <w:autoSpaceDE w:val="0"/>
        <w:autoSpaceDN w:val="0"/>
        <w:ind w:left="795"/>
        <w:textAlignment w:val="baseline"/>
        <w:rPr>
          <w:rFonts w:eastAsia="SimSun, 宋体"/>
          <w:b/>
          <w:bCs/>
          <w:kern w:val="3"/>
          <w:lang w:eastAsia="zh-CN" w:bidi="hi-IN"/>
        </w:rPr>
      </w:pPr>
    </w:p>
    <w:p w:rsidR="00047BAB" w:rsidRDefault="00047BAB" w:rsidP="00047BAB">
      <w:pPr>
        <w:overflowPunct w:val="0"/>
        <w:autoSpaceDE w:val="0"/>
        <w:autoSpaceDN w:val="0"/>
        <w:adjustRightInd w:val="0"/>
        <w:ind w:right="142" w:firstLine="708"/>
        <w:jc w:val="both"/>
        <w:textAlignment w:val="baseline"/>
        <w:rPr>
          <w:b/>
          <w:bCs/>
          <w:color w:val="000000"/>
        </w:rPr>
      </w:pPr>
      <w:r>
        <w:rPr>
          <w:b/>
        </w:rPr>
        <w:lastRenderedPageBreak/>
        <w:t>Чл. 1.(1)</w:t>
      </w:r>
      <w:r>
        <w:t xml:space="preserve"> </w:t>
      </w:r>
      <w:r>
        <w:rPr>
          <w:rFonts w:eastAsia="Calibri"/>
          <w:b/>
        </w:rPr>
        <w:t>ВЪЗЛОЖИТЕЛЯТ</w:t>
      </w:r>
      <w:r>
        <w:rPr>
          <w:rFonts w:eastAsia="Calibri"/>
        </w:rPr>
        <w:t xml:space="preserve"> възлага, а </w:t>
      </w:r>
      <w:r>
        <w:rPr>
          <w:rFonts w:eastAsia="Calibri"/>
          <w:b/>
        </w:rPr>
        <w:t>ИЗПЪЛНИТЕЛЯТ</w:t>
      </w:r>
      <w:r>
        <w:rPr>
          <w:rFonts w:eastAsia="Calibri"/>
        </w:rPr>
        <w:t xml:space="preserve"> приема да изпълни обществена поръчка с предмет:</w:t>
      </w:r>
      <w:r>
        <w:rPr>
          <w:b/>
          <w:bCs/>
          <w:color w:val="222222"/>
        </w:rPr>
        <w:t xml:space="preserve"> „</w:t>
      </w:r>
      <w:r>
        <w:rPr>
          <w:b/>
          <w:bCs/>
          <w:color w:val="000000"/>
        </w:rPr>
        <w:t xml:space="preserve">Доставка на електрическа енергия по свободно договорени цени за нуждите </w:t>
      </w:r>
      <w:r w:rsidR="001672F0">
        <w:rPr>
          <w:b/>
          <w:bCs/>
          <w:color w:val="000000"/>
        </w:rPr>
        <w:t>на ХТМУ и мониторинг на обекти</w:t>
      </w:r>
      <w:r>
        <w:rPr>
          <w:b/>
          <w:bCs/>
          <w:color w:val="000000"/>
        </w:rPr>
        <w:t xml:space="preserve"> на Възложителя от търговец на електрическа енергия и координатор на стандартна балансираща група </w:t>
      </w:r>
      <w:r w:rsidR="00DA3980" w:rsidRPr="00DA3980">
        <w:rPr>
          <w:b/>
          <w:bCs/>
          <w:color w:val="000000"/>
        </w:rPr>
        <w:t>през 2019 – 2020 г.”</w:t>
      </w:r>
      <w:r>
        <w:rPr>
          <w:rFonts w:eastAsia="Calibri"/>
        </w:rPr>
        <w:t>, съгласно</w:t>
      </w:r>
      <w:r>
        <w:t xml:space="preserve"> </w:t>
      </w:r>
      <w:r>
        <w:rPr>
          <w:rFonts w:eastAsia="Calibri"/>
        </w:rPr>
        <w:t xml:space="preserve">Техническо предложение на </w:t>
      </w:r>
      <w:r w:rsidRPr="006C427D">
        <w:rPr>
          <w:rFonts w:eastAsia="Calibri"/>
          <w:b/>
        </w:rPr>
        <w:t xml:space="preserve">ИЗПЪЛНИТЕЛЯ </w:t>
      </w:r>
      <w:r w:rsidRPr="006C427D">
        <w:t xml:space="preserve">(Образец № 2) и Ценовото предложение на </w:t>
      </w:r>
      <w:r w:rsidRPr="006C427D">
        <w:rPr>
          <w:b/>
        </w:rPr>
        <w:t>ИЗПЪЛНИТЕЛЯ</w:t>
      </w:r>
      <w:r w:rsidRPr="006C427D">
        <w:t xml:space="preserve"> (Образец № 3)</w:t>
      </w:r>
      <w:r w:rsidRPr="006C427D">
        <w:rPr>
          <w:rFonts w:eastAsia="Calibri"/>
        </w:rPr>
        <w:t>, представляващи неразделна част от настоящия договор.</w:t>
      </w:r>
    </w:p>
    <w:p w:rsidR="00047BAB" w:rsidRDefault="00047BAB" w:rsidP="00047BAB">
      <w:pPr>
        <w:autoSpaceDE w:val="0"/>
        <w:autoSpaceDN w:val="0"/>
        <w:adjustRightInd w:val="0"/>
        <w:ind w:firstLine="720"/>
        <w:jc w:val="both"/>
        <w:rPr>
          <w:bCs/>
          <w:iCs/>
          <w:color w:val="000000"/>
        </w:rPr>
      </w:pPr>
      <w:r>
        <w:rPr>
          <w:b/>
          <w:bCs/>
          <w:iCs/>
          <w:color w:val="000000"/>
        </w:rPr>
        <w:t>(2)</w:t>
      </w:r>
      <w:r>
        <w:rPr>
          <w:bCs/>
          <w:iCs/>
          <w:color w:val="000000"/>
        </w:rPr>
        <w:t xml:space="preserve"> ВЪЗЛОЖИТЕЛЯТ възлага, а ИЗПЪЛНИТЕЛЯ приема да извършва доставка на определени, съгласно ал. 3 количества нетна активна електрическа енергия ниско и средно напрежение по цена, в размера и при условията, уговорени по-долу в настоящия Договор и съгласно приложенията към него.</w:t>
      </w:r>
    </w:p>
    <w:p w:rsidR="00047BAB" w:rsidRDefault="00047BAB" w:rsidP="00047BAB">
      <w:pPr>
        <w:autoSpaceDE w:val="0"/>
        <w:autoSpaceDN w:val="0"/>
        <w:adjustRightInd w:val="0"/>
        <w:ind w:firstLine="720"/>
        <w:jc w:val="both"/>
        <w:rPr>
          <w:bCs/>
          <w:iCs/>
          <w:color w:val="000000"/>
        </w:rPr>
      </w:pPr>
      <w:r>
        <w:rPr>
          <w:b/>
          <w:bCs/>
          <w:iCs/>
          <w:color w:val="000000"/>
        </w:rPr>
        <w:t>(3)</w:t>
      </w:r>
      <w:r>
        <w:rPr>
          <w:bCs/>
          <w:iCs/>
          <w:color w:val="000000"/>
        </w:rPr>
        <w:t xml:space="preserve"> Договорените количества се известяват на ОЕМ под формата на дневни графици за доставка, в които са отразени почасовите количества, които ИЗПЪЛНИТЕЛЯТ доставя и продава на ВЪЗЛОЖИТЕЛЯ по силата и при условията на настоящия Договор.</w:t>
      </w:r>
    </w:p>
    <w:p w:rsidR="00047BAB" w:rsidRDefault="00047BAB" w:rsidP="00047BAB">
      <w:pPr>
        <w:autoSpaceDE w:val="0"/>
        <w:autoSpaceDN w:val="0"/>
        <w:adjustRightInd w:val="0"/>
        <w:ind w:firstLine="720"/>
        <w:jc w:val="both"/>
        <w:rPr>
          <w:bCs/>
          <w:iCs/>
          <w:color w:val="000000"/>
        </w:rPr>
      </w:pPr>
      <w:r>
        <w:rPr>
          <w:b/>
          <w:bCs/>
          <w:iCs/>
          <w:color w:val="000000"/>
        </w:rPr>
        <w:t>(4)</w:t>
      </w:r>
      <w:r>
        <w:rPr>
          <w:bCs/>
          <w:iCs/>
          <w:color w:val="000000"/>
        </w:rPr>
        <w:t xml:space="preserve">  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договорянето се извършват от ИЗПЪЛНИТЕЛЯ, в качеството му на координатор на стандартната балансираща група.</w:t>
      </w:r>
    </w:p>
    <w:p w:rsidR="00047BAB" w:rsidRDefault="00047BAB" w:rsidP="00047BAB">
      <w:pPr>
        <w:autoSpaceDE w:val="0"/>
        <w:autoSpaceDN w:val="0"/>
        <w:adjustRightInd w:val="0"/>
        <w:ind w:firstLine="720"/>
        <w:jc w:val="both"/>
        <w:rPr>
          <w:bCs/>
          <w:iCs/>
          <w:color w:val="000000"/>
        </w:rPr>
      </w:pPr>
      <w:r>
        <w:rPr>
          <w:b/>
          <w:bCs/>
          <w:iCs/>
          <w:color w:val="000000"/>
        </w:rPr>
        <w:t>(5)</w:t>
      </w:r>
      <w:r>
        <w:rPr>
          <w:bCs/>
          <w:iCs/>
          <w:color w:val="000000"/>
        </w:rPr>
        <w:t xml:space="preserve"> 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w:t>
      </w:r>
    </w:p>
    <w:p w:rsidR="00047BAB" w:rsidRDefault="00047BAB" w:rsidP="00047BAB">
      <w:pPr>
        <w:tabs>
          <w:tab w:val="left" w:pos="2093"/>
        </w:tabs>
        <w:ind w:firstLine="708"/>
        <w:jc w:val="both"/>
        <w:rPr>
          <w:rFonts w:eastAsia="Calibri"/>
          <w:color w:val="FF0000"/>
        </w:rPr>
      </w:pPr>
    </w:p>
    <w:p w:rsidR="00047BAB" w:rsidRDefault="00047BAB" w:rsidP="00047BAB">
      <w:pPr>
        <w:ind w:firstLine="708"/>
        <w:jc w:val="center"/>
        <w:rPr>
          <w:b/>
        </w:rPr>
      </w:pPr>
      <w:r>
        <w:rPr>
          <w:b/>
        </w:rPr>
        <w:t>ІІ. ЦЕНИ И НАЧИН НА ПЛАЩАНЕ</w:t>
      </w:r>
    </w:p>
    <w:p w:rsidR="00047BAB" w:rsidRDefault="00047BAB" w:rsidP="00047BAB">
      <w:pPr>
        <w:tabs>
          <w:tab w:val="left" w:pos="709"/>
          <w:tab w:val="left" w:pos="1276"/>
        </w:tabs>
        <w:spacing w:line="276" w:lineRule="auto"/>
        <w:jc w:val="both"/>
        <w:rPr>
          <w:b/>
        </w:rPr>
      </w:pPr>
      <w:r>
        <w:rPr>
          <w:b/>
        </w:rPr>
        <w:tab/>
      </w:r>
    </w:p>
    <w:p w:rsidR="00047BAB" w:rsidRDefault="00047BAB" w:rsidP="00047BAB">
      <w:pPr>
        <w:autoSpaceDE w:val="0"/>
        <w:autoSpaceDN w:val="0"/>
        <w:adjustRightInd w:val="0"/>
        <w:spacing w:line="276" w:lineRule="auto"/>
        <w:ind w:firstLine="720"/>
        <w:jc w:val="both"/>
        <w:rPr>
          <w:bCs/>
          <w:iCs/>
          <w:color w:val="000000"/>
        </w:rPr>
      </w:pPr>
      <w:r>
        <w:rPr>
          <w:b/>
        </w:rPr>
        <w:t>Чл. 2.</w:t>
      </w:r>
      <w:r>
        <w:rPr>
          <w:b/>
          <w:bCs/>
          <w:iCs/>
          <w:color w:val="000000"/>
        </w:rPr>
        <w:t xml:space="preserve"> (1)</w:t>
      </w:r>
      <w:r>
        <w:rPr>
          <w:bCs/>
          <w:iCs/>
          <w:color w:val="000000"/>
        </w:rPr>
        <w:t xml:space="preserve"> Цената за доставка на един MWh нетна активна електрическа енергия (за средно напрежение) е: ................................. /............................./ лева без ДДС. Към тази сума се начислява ДДС, акциз и такса „Задължение към обществото”.</w:t>
      </w:r>
    </w:p>
    <w:p w:rsidR="00047BAB" w:rsidRDefault="00047BAB" w:rsidP="00047BAB">
      <w:pPr>
        <w:autoSpaceDE w:val="0"/>
        <w:autoSpaceDN w:val="0"/>
        <w:adjustRightInd w:val="0"/>
        <w:spacing w:line="276" w:lineRule="auto"/>
        <w:ind w:firstLine="720"/>
        <w:jc w:val="both"/>
        <w:rPr>
          <w:bCs/>
          <w:iCs/>
          <w:color w:val="000000"/>
        </w:rPr>
      </w:pPr>
      <w:r>
        <w:rPr>
          <w:b/>
          <w:bCs/>
          <w:iCs/>
          <w:color w:val="000000"/>
        </w:rPr>
        <w:t xml:space="preserve"> (2) </w:t>
      </w:r>
      <w:r>
        <w:rPr>
          <w:bCs/>
          <w:iCs/>
          <w:color w:val="000000"/>
        </w:rPr>
        <w:t>В цената по ал. 1 се включва единствено цена за доставка на нетна активна енергия, без допълнително да се начисляват суми за излишък и недостиг.</w:t>
      </w:r>
    </w:p>
    <w:p w:rsidR="00047BAB" w:rsidRDefault="00047BAB" w:rsidP="00047BAB">
      <w:pPr>
        <w:autoSpaceDE w:val="0"/>
        <w:autoSpaceDN w:val="0"/>
        <w:adjustRightInd w:val="0"/>
        <w:spacing w:line="276" w:lineRule="auto"/>
        <w:ind w:firstLine="720"/>
        <w:jc w:val="both"/>
        <w:rPr>
          <w:bCs/>
          <w:iCs/>
          <w:color w:val="000000"/>
        </w:rPr>
      </w:pPr>
      <w:r>
        <w:rPr>
          <w:b/>
          <w:bCs/>
          <w:iCs/>
          <w:color w:val="000000"/>
        </w:rPr>
        <w:t>(3)</w:t>
      </w:r>
      <w:r>
        <w:rPr>
          <w:bCs/>
          <w:iCs/>
          <w:color w:val="000000"/>
        </w:rPr>
        <w:t xml:space="preserve"> В случаите на небаланси на електрическа енергия същите са за сметка на ИЗПЪЛНИТЕЛЯ.</w:t>
      </w:r>
    </w:p>
    <w:p w:rsidR="00047BAB" w:rsidRDefault="00047BAB" w:rsidP="00047BAB">
      <w:pPr>
        <w:autoSpaceDE w:val="0"/>
        <w:autoSpaceDN w:val="0"/>
        <w:adjustRightInd w:val="0"/>
        <w:spacing w:line="276" w:lineRule="auto"/>
        <w:ind w:firstLine="720"/>
        <w:jc w:val="both"/>
        <w:rPr>
          <w:bCs/>
          <w:iCs/>
          <w:color w:val="000000"/>
        </w:rPr>
      </w:pPr>
      <w:r>
        <w:rPr>
          <w:b/>
          <w:bCs/>
          <w:iCs/>
          <w:color w:val="000000"/>
        </w:rPr>
        <w:t>(4)</w:t>
      </w:r>
      <w:r>
        <w:rPr>
          <w:bCs/>
          <w:iCs/>
          <w:color w:val="000000"/>
        </w:rPr>
        <w:t xml:space="preserve"> В цената са включени всички разходи, свързани с изпълнението на поръчката.</w:t>
      </w:r>
    </w:p>
    <w:p w:rsidR="00047BAB" w:rsidRDefault="00047BAB" w:rsidP="00047BAB">
      <w:pPr>
        <w:autoSpaceDE w:val="0"/>
        <w:autoSpaceDN w:val="0"/>
        <w:adjustRightInd w:val="0"/>
        <w:spacing w:line="276" w:lineRule="auto"/>
        <w:ind w:firstLine="720"/>
        <w:jc w:val="both"/>
        <w:rPr>
          <w:bCs/>
          <w:iCs/>
          <w:color w:val="000000"/>
        </w:rPr>
      </w:pPr>
      <w:r>
        <w:rPr>
          <w:b/>
          <w:bCs/>
          <w:iCs/>
          <w:color w:val="000000"/>
        </w:rPr>
        <w:t>Чл. 3.</w:t>
      </w:r>
      <w:r>
        <w:rPr>
          <w:bCs/>
          <w:iCs/>
          <w:color w:val="000000"/>
        </w:rPr>
        <w:t xml:space="preserve"> Общата стойност на договора се формира на базата на направените през времето на действие на договора доставки на нетна активна електрическа енергия. </w:t>
      </w:r>
    </w:p>
    <w:p w:rsidR="00047BAB" w:rsidRDefault="00047BAB" w:rsidP="00047BAB">
      <w:pPr>
        <w:autoSpaceDE w:val="0"/>
        <w:autoSpaceDN w:val="0"/>
        <w:adjustRightInd w:val="0"/>
        <w:spacing w:line="276" w:lineRule="auto"/>
        <w:ind w:firstLine="720"/>
        <w:jc w:val="both"/>
        <w:rPr>
          <w:bCs/>
          <w:iCs/>
          <w:color w:val="000000"/>
        </w:rPr>
      </w:pPr>
      <w:r>
        <w:rPr>
          <w:b/>
          <w:bCs/>
          <w:iCs/>
          <w:color w:val="000000"/>
        </w:rPr>
        <w:t>Чл.4. (1)</w:t>
      </w:r>
      <w:r>
        <w:rPr>
          <w:bCs/>
          <w:iCs/>
          <w:color w:val="000000"/>
        </w:rPr>
        <w:t xml:space="preserve"> ВЪЗЛОЖИТЕЛЯТ заплаща доставената енергия в лева, след издаване от ИЗПЪЛНИТЕЛЯ на данъчната фактура – оригинал. Плащането се извършва с платежно нареждане по сметка на ИЗПЪЛНИТЕЛЯ.</w:t>
      </w:r>
    </w:p>
    <w:p w:rsidR="00047BAB" w:rsidRDefault="00047BAB" w:rsidP="00047BAB">
      <w:pPr>
        <w:autoSpaceDE w:val="0"/>
        <w:autoSpaceDN w:val="0"/>
        <w:adjustRightInd w:val="0"/>
        <w:spacing w:line="276" w:lineRule="auto"/>
        <w:ind w:firstLine="720"/>
        <w:jc w:val="both"/>
        <w:rPr>
          <w:bCs/>
          <w:iCs/>
          <w:color w:val="000000"/>
        </w:rPr>
      </w:pPr>
      <w:r w:rsidRPr="000802BB">
        <w:rPr>
          <w:b/>
          <w:bCs/>
          <w:iCs/>
          <w:color w:val="000000"/>
        </w:rPr>
        <w:t>(2)</w:t>
      </w:r>
      <w:r w:rsidRPr="000802BB">
        <w:rPr>
          <w:bCs/>
          <w:iCs/>
          <w:color w:val="000000"/>
        </w:rPr>
        <w:t xml:space="preserve"> Цената по договора не подлежи на промяна, освен при условията на ал. 5 и ал. 6.</w:t>
      </w:r>
    </w:p>
    <w:p w:rsidR="00047BAB" w:rsidRDefault="00047BAB" w:rsidP="00047BAB">
      <w:pPr>
        <w:autoSpaceDE w:val="0"/>
        <w:autoSpaceDN w:val="0"/>
        <w:adjustRightInd w:val="0"/>
        <w:spacing w:line="276" w:lineRule="auto"/>
        <w:ind w:firstLine="720"/>
        <w:jc w:val="both"/>
        <w:rPr>
          <w:bCs/>
          <w:iCs/>
          <w:color w:val="000000"/>
        </w:rPr>
      </w:pPr>
      <w:r>
        <w:rPr>
          <w:b/>
          <w:bCs/>
          <w:iCs/>
          <w:color w:val="000000"/>
        </w:rPr>
        <w:t>(3)</w:t>
      </w:r>
      <w:r>
        <w:rPr>
          <w:bCs/>
          <w:iCs/>
          <w:color w:val="000000"/>
        </w:rPr>
        <w:t xml:space="preserve"> ВЪЗЛОЖИТЕЛЯТ не дължи плащане на такса за участие в балансираща група.</w:t>
      </w:r>
    </w:p>
    <w:p w:rsidR="00047BAB" w:rsidRDefault="00047BAB" w:rsidP="00047BAB">
      <w:pPr>
        <w:autoSpaceDE w:val="0"/>
        <w:autoSpaceDN w:val="0"/>
        <w:adjustRightInd w:val="0"/>
        <w:ind w:firstLine="720"/>
        <w:jc w:val="both"/>
        <w:rPr>
          <w:bCs/>
          <w:iCs/>
          <w:color w:val="000000"/>
        </w:rPr>
      </w:pPr>
      <w:r>
        <w:rPr>
          <w:b/>
          <w:bCs/>
          <w:iCs/>
          <w:color w:val="000000"/>
        </w:rPr>
        <w:lastRenderedPageBreak/>
        <w:t>(4)</w:t>
      </w:r>
      <w:r>
        <w:rPr>
          <w:bCs/>
          <w:iCs/>
          <w:color w:val="000000"/>
        </w:rPr>
        <w:t xml:space="preserve"> Плащанията се извършват по банков път, по посочената от ИЗПЪЛНИТЕЛЯ сметка в срок от </w:t>
      </w:r>
      <w:r>
        <w:rPr>
          <w:b/>
          <w:bCs/>
          <w:iCs/>
          <w:color w:val="000000"/>
        </w:rPr>
        <w:t>20 (двадесет) календарни дни</w:t>
      </w:r>
      <w:r>
        <w:rPr>
          <w:bCs/>
          <w:iCs/>
          <w:color w:val="000000"/>
        </w:rPr>
        <w:t xml:space="preserve"> от датата на получаване на фактурата.</w:t>
      </w:r>
    </w:p>
    <w:p w:rsidR="00047BAB" w:rsidRDefault="00047BAB" w:rsidP="00047BAB">
      <w:pPr>
        <w:autoSpaceDE w:val="0"/>
        <w:autoSpaceDN w:val="0"/>
        <w:adjustRightInd w:val="0"/>
        <w:jc w:val="both"/>
        <w:rPr>
          <w:bCs/>
          <w:iCs/>
          <w:color w:val="000000"/>
        </w:rPr>
      </w:pPr>
      <w:r>
        <w:rPr>
          <w:bCs/>
          <w:iCs/>
          <w:color w:val="000000"/>
        </w:rPr>
        <w:t>Банковата сметка на ИЗПЪЛНИТЕЛЯ е:</w:t>
      </w:r>
    </w:p>
    <w:p w:rsidR="00047BAB" w:rsidRDefault="00047BAB" w:rsidP="00047BAB">
      <w:pPr>
        <w:autoSpaceDE w:val="0"/>
        <w:autoSpaceDN w:val="0"/>
        <w:adjustRightInd w:val="0"/>
        <w:jc w:val="both"/>
        <w:rPr>
          <w:bCs/>
          <w:iCs/>
          <w:color w:val="000000"/>
        </w:rPr>
      </w:pPr>
    </w:p>
    <w:p w:rsidR="00047BAB" w:rsidRDefault="00047BAB" w:rsidP="00047BAB">
      <w:pPr>
        <w:autoSpaceDE w:val="0"/>
        <w:autoSpaceDN w:val="0"/>
        <w:adjustRightInd w:val="0"/>
        <w:jc w:val="both"/>
        <w:rPr>
          <w:bCs/>
          <w:iCs/>
          <w:color w:val="000000"/>
        </w:rPr>
      </w:pPr>
      <w:r>
        <w:rPr>
          <w:bCs/>
          <w:iCs/>
          <w:color w:val="000000"/>
        </w:rPr>
        <w:t>Банка ..................................</w:t>
      </w:r>
    </w:p>
    <w:p w:rsidR="00047BAB" w:rsidRDefault="00047BAB" w:rsidP="00047BAB">
      <w:pPr>
        <w:autoSpaceDE w:val="0"/>
        <w:autoSpaceDN w:val="0"/>
        <w:adjustRightInd w:val="0"/>
        <w:jc w:val="both"/>
        <w:rPr>
          <w:bCs/>
          <w:iCs/>
          <w:color w:val="000000"/>
        </w:rPr>
      </w:pPr>
      <w:r>
        <w:rPr>
          <w:bCs/>
          <w:iCs/>
          <w:color w:val="000000"/>
        </w:rPr>
        <w:t>IBAN: .................................</w:t>
      </w:r>
    </w:p>
    <w:p w:rsidR="00047BAB" w:rsidRDefault="00047BAB" w:rsidP="00047BAB">
      <w:pPr>
        <w:autoSpaceDE w:val="0"/>
        <w:autoSpaceDN w:val="0"/>
        <w:adjustRightInd w:val="0"/>
        <w:jc w:val="both"/>
        <w:rPr>
          <w:bCs/>
          <w:iCs/>
          <w:color w:val="000000"/>
        </w:rPr>
      </w:pPr>
      <w:r>
        <w:rPr>
          <w:bCs/>
          <w:iCs/>
          <w:color w:val="000000"/>
        </w:rPr>
        <w:t>BIC: ....................................</w:t>
      </w:r>
    </w:p>
    <w:p w:rsidR="00047BAB" w:rsidRDefault="00047BAB" w:rsidP="00047BAB">
      <w:pPr>
        <w:jc w:val="both"/>
        <w:rPr>
          <w:b/>
        </w:rPr>
      </w:pPr>
    </w:p>
    <w:p w:rsidR="00047BAB" w:rsidRPr="00707A1F" w:rsidRDefault="00047BAB" w:rsidP="00047BAB">
      <w:pPr>
        <w:spacing w:line="276" w:lineRule="auto"/>
        <w:ind w:firstLine="720"/>
        <w:jc w:val="both"/>
        <w:rPr>
          <w:lang w:val="en-US"/>
        </w:rPr>
      </w:pPr>
      <w:r w:rsidRPr="000802BB">
        <w:rPr>
          <w:b/>
          <w:color w:val="222222"/>
          <w:shd w:val="clear" w:color="auto" w:fill="FFFFFF"/>
        </w:rPr>
        <w:t>(5)</w:t>
      </w:r>
      <w:r w:rsidRPr="000802BB">
        <w:rPr>
          <w:color w:val="222222"/>
          <w:shd w:val="clear" w:color="auto" w:fill="FFFFFF"/>
          <w:lang w:val="en-US"/>
        </w:rPr>
        <w:t xml:space="preserve"> При промяна на </w:t>
      </w:r>
      <w:r w:rsidRPr="00707A1F">
        <w:rPr>
          <w:color w:val="222222"/>
          <w:shd w:val="clear" w:color="auto" w:fill="FFFFFF"/>
          <w:lang w:val="en-US"/>
        </w:rPr>
        <w:t>средномесечната цена на Българска независима енергийна борса с повече от 5 % увеличение в рамките на два последователни месеца от изпълнение на договора, страните имат право да увеличат цената на електрическата енергия по договора със съответния процент, но не повече от 10 %.  </w:t>
      </w:r>
    </w:p>
    <w:p w:rsidR="00047BAB" w:rsidRPr="00707A1F" w:rsidRDefault="00047BAB" w:rsidP="00047BAB">
      <w:pPr>
        <w:shd w:val="clear" w:color="auto" w:fill="FFFFFF"/>
        <w:spacing w:line="276" w:lineRule="auto"/>
        <w:ind w:firstLine="720"/>
        <w:jc w:val="both"/>
        <w:rPr>
          <w:color w:val="222222"/>
          <w:lang w:val="en-US"/>
        </w:rPr>
      </w:pPr>
      <w:r w:rsidRPr="00707A1F">
        <w:rPr>
          <w:b/>
          <w:color w:val="222222"/>
        </w:rPr>
        <w:t xml:space="preserve">(6) </w:t>
      </w:r>
      <w:r w:rsidRPr="00707A1F">
        <w:rPr>
          <w:color w:val="222222"/>
          <w:lang w:val="en-US"/>
        </w:rPr>
        <w:t>При промяна на средномесечната цена на Българска независима енергийна борса с повече от 5 % намаление в рамките на два последователни месеца от изпълнение на договора, страните имат право да намалят цената на електрическата енергия по договора със съответния процент, но не повече от 10 %.</w:t>
      </w:r>
    </w:p>
    <w:p w:rsidR="00047BAB" w:rsidRPr="00707A1F" w:rsidRDefault="00047BAB" w:rsidP="00047BAB">
      <w:pPr>
        <w:jc w:val="both"/>
        <w:rPr>
          <w:b/>
        </w:rPr>
      </w:pPr>
    </w:p>
    <w:p w:rsidR="00047BAB" w:rsidRPr="00707A1F" w:rsidRDefault="00047BAB" w:rsidP="00047BAB">
      <w:pPr>
        <w:ind w:left="2124" w:firstLine="708"/>
        <w:jc w:val="both"/>
        <w:rPr>
          <w:b/>
          <w:lang w:val="ru-RU"/>
        </w:rPr>
      </w:pPr>
      <w:r w:rsidRPr="00707A1F">
        <w:rPr>
          <w:b/>
          <w:lang w:val="ru-RU"/>
        </w:rPr>
        <w:t xml:space="preserve">ІІІ. СРОК  </w:t>
      </w:r>
      <w:r w:rsidRPr="00707A1F">
        <w:rPr>
          <w:b/>
        </w:rPr>
        <w:t xml:space="preserve">И МЯСТО </w:t>
      </w:r>
      <w:r w:rsidRPr="00707A1F">
        <w:rPr>
          <w:b/>
          <w:lang w:val="ru-RU"/>
        </w:rPr>
        <w:t>ЗА ИЗПЪЛНЕНИЕ</w:t>
      </w:r>
    </w:p>
    <w:p w:rsidR="00047BAB" w:rsidRPr="00707A1F" w:rsidRDefault="00047BAB" w:rsidP="00047BAB">
      <w:pPr>
        <w:ind w:left="2124" w:firstLine="708"/>
        <w:jc w:val="both"/>
        <w:rPr>
          <w:b/>
          <w:lang w:val="ru-RU"/>
        </w:rPr>
      </w:pPr>
    </w:p>
    <w:p w:rsidR="00047BAB" w:rsidRPr="001172CC" w:rsidRDefault="00047BAB" w:rsidP="00047BAB">
      <w:pPr>
        <w:ind w:firstLine="720"/>
        <w:jc w:val="both"/>
        <w:rPr>
          <w:bCs/>
          <w:lang w:eastAsia="ar-SA"/>
        </w:rPr>
      </w:pPr>
      <w:r w:rsidRPr="00707A1F">
        <w:rPr>
          <w:b/>
          <w:lang w:val="ru-RU"/>
        </w:rPr>
        <w:t xml:space="preserve">Чл.  5. </w:t>
      </w:r>
      <w:r w:rsidRPr="00707A1F">
        <w:rPr>
          <w:lang w:val="ru-RU"/>
        </w:rPr>
        <w:t xml:space="preserve"> </w:t>
      </w:r>
      <w:r w:rsidRPr="00707A1F">
        <w:rPr>
          <w:b/>
          <w:lang w:val="ru-RU"/>
        </w:rPr>
        <w:t>(1)</w:t>
      </w:r>
      <w:r w:rsidRPr="00707A1F">
        <w:rPr>
          <w:lang w:val="ru-RU"/>
        </w:rPr>
        <w:t xml:space="preserve"> Договорът влиза в сила от датата на регистрирането му в деловодството на ВЪЗЛОЖИТЕЛЯ и е валиден за срок</w:t>
      </w:r>
      <w:r w:rsidRPr="001172CC">
        <w:rPr>
          <w:lang w:val="ru-RU"/>
        </w:rPr>
        <w:t xml:space="preserve"> от 12 /дванадесет/ месеца</w:t>
      </w:r>
      <w:r w:rsidRPr="001172CC">
        <w:rPr>
          <w:b/>
          <w:lang w:val="ru-RU"/>
        </w:rPr>
        <w:t>, считано от датата на регистрация на първия график за доставка.</w:t>
      </w:r>
      <w:r w:rsidRPr="001172CC">
        <w:rPr>
          <w:bCs/>
          <w:lang w:eastAsia="ar-SA"/>
        </w:rPr>
        <w:t xml:space="preserve"> Този срок се удължава автоматично при същите условия, след писмено увед</w:t>
      </w:r>
      <w:r>
        <w:rPr>
          <w:bCs/>
          <w:lang w:eastAsia="ar-SA"/>
        </w:rPr>
        <w:t>омление от стра</w:t>
      </w:r>
      <w:r w:rsidRPr="001172CC">
        <w:rPr>
          <w:bCs/>
          <w:lang w:eastAsia="ar-SA"/>
        </w:rPr>
        <w:t>на на Възложителя, ако до изтичането му не е сключен договор със следващ изпълнител за доставка на ел. енергия</w:t>
      </w:r>
      <w:r>
        <w:rPr>
          <w:bCs/>
          <w:lang w:eastAsia="ar-SA"/>
        </w:rPr>
        <w:t>, но не с повече от три месеца.</w:t>
      </w:r>
    </w:p>
    <w:p w:rsidR="00047BAB" w:rsidRDefault="00047BAB" w:rsidP="00047BAB">
      <w:pPr>
        <w:shd w:val="clear" w:color="auto" w:fill="FFFFFF"/>
        <w:spacing w:line="276" w:lineRule="auto"/>
        <w:ind w:right="14" w:firstLine="360"/>
        <w:jc w:val="both"/>
        <w:rPr>
          <w:bCs/>
          <w:color w:val="000000"/>
        </w:rPr>
      </w:pPr>
      <w:r w:rsidRPr="001172CC">
        <w:rPr>
          <w:b/>
          <w:lang w:val="ru-RU"/>
        </w:rPr>
        <w:tab/>
        <w:t xml:space="preserve">(2) </w:t>
      </w:r>
      <w:r w:rsidRPr="001172CC">
        <w:rPr>
          <w:lang w:val="ru-RU"/>
        </w:rPr>
        <w:t>Мястото на</w:t>
      </w:r>
      <w:r w:rsidRPr="001172CC">
        <w:rPr>
          <w:b/>
          <w:lang w:val="ru-RU"/>
        </w:rPr>
        <w:t xml:space="preserve"> </w:t>
      </w:r>
      <w:r w:rsidRPr="001172CC">
        <w:t>изпълнение на договора е гр. София - Химикотехнологичен и</w:t>
      </w:r>
      <w:r>
        <w:t xml:space="preserve"> металургичен университет</w:t>
      </w:r>
      <w:r>
        <w:rPr>
          <w:rStyle w:val="BodytextBold"/>
          <w:rFonts w:hint="default"/>
        </w:rPr>
        <w:t xml:space="preserve"> </w:t>
      </w:r>
      <w:r>
        <w:t xml:space="preserve">, </w:t>
      </w:r>
      <w:r>
        <w:rPr>
          <w:bCs/>
          <w:color w:val="000000"/>
        </w:rPr>
        <w:t>сгради А, Б, В, Г и Е.</w:t>
      </w:r>
    </w:p>
    <w:p w:rsidR="00047BAB" w:rsidRDefault="00047BAB" w:rsidP="00047BAB">
      <w:pPr>
        <w:ind w:firstLine="720"/>
        <w:jc w:val="both"/>
        <w:rPr>
          <w:lang w:val="ru-RU"/>
        </w:rPr>
      </w:pPr>
    </w:p>
    <w:p w:rsidR="00047BAB" w:rsidRDefault="00047BAB" w:rsidP="00047BAB">
      <w:pPr>
        <w:jc w:val="center"/>
        <w:rPr>
          <w:b/>
          <w:lang w:val="ru-RU"/>
        </w:rPr>
      </w:pPr>
      <w:r>
        <w:rPr>
          <w:b/>
          <w:lang w:val="ru-RU"/>
        </w:rPr>
        <w:t>І</w:t>
      </w:r>
      <w:r>
        <w:rPr>
          <w:b/>
          <w:lang w:val="en-US"/>
        </w:rPr>
        <w:t>V</w:t>
      </w:r>
      <w:r>
        <w:rPr>
          <w:b/>
          <w:lang w:val="ru-RU"/>
        </w:rPr>
        <w:t>. ПРАВА И ЗАДЪЛЖЕНИЯ НА СТРАНИТЕ ПО ДОГОВОРА</w:t>
      </w:r>
    </w:p>
    <w:p w:rsidR="00047BAB" w:rsidRDefault="00047BAB" w:rsidP="00047BAB">
      <w:pPr>
        <w:autoSpaceDE w:val="0"/>
        <w:autoSpaceDN w:val="0"/>
        <w:adjustRightInd w:val="0"/>
        <w:jc w:val="both"/>
        <w:rPr>
          <w:bCs/>
          <w:iCs/>
          <w:color w:val="000000"/>
        </w:rPr>
      </w:pPr>
    </w:p>
    <w:p w:rsidR="00047BAB" w:rsidRDefault="00047BAB" w:rsidP="00047BAB">
      <w:pPr>
        <w:autoSpaceDE w:val="0"/>
        <w:autoSpaceDN w:val="0"/>
        <w:adjustRightInd w:val="0"/>
        <w:ind w:firstLine="720"/>
        <w:jc w:val="both"/>
        <w:rPr>
          <w:bCs/>
          <w:iCs/>
          <w:color w:val="000000"/>
        </w:rPr>
      </w:pPr>
      <w:r>
        <w:rPr>
          <w:b/>
          <w:bCs/>
          <w:iCs/>
          <w:color w:val="000000"/>
        </w:rPr>
        <w:t>Чл.6. (1)</w:t>
      </w:r>
      <w:r>
        <w:rPr>
          <w:bCs/>
          <w:iCs/>
          <w:color w:val="000000"/>
        </w:rPr>
        <w:t xml:space="preserve"> ИЗПЪЛНИТЕЛЯТ е длъжен:</w:t>
      </w:r>
    </w:p>
    <w:p w:rsidR="00047BAB" w:rsidRDefault="00047BAB" w:rsidP="00047BAB">
      <w:pPr>
        <w:pStyle w:val="Style8"/>
        <w:tabs>
          <w:tab w:val="left" w:pos="0"/>
        </w:tabs>
        <w:ind w:left="0" w:right="-82" w:firstLine="426"/>
        <w:jc w:val="both"/>
        <w:rPr>
          <w:iCs/>
          <w:sz w:val="24"/>
          <w:szCs w:val="24"/>
          <w:lang w:eastAsia="bg-BG"/>
        </w:rPr>
      </w:pPr>
      <w:r>
        <w:rPr>
          <w:bCs w:val="0"/>
          <w:iCs/>
          <w:color w:val="000000"/>
          <w:sz w:val="24"/>
          <w:szCs w:val="24"/>
        </w:rPr>
        <w:t xml:space="preserve"> 1. да </w:t>
      </w:r>
      <w:r>
        <w:rPr>
          <w:rStyle w:val="FontStyle12"/>
          <w:sz w:val="24"/>
          <w:szCs w:val="24"/>
          <w:lang w:eastAsia="bg-BG"/>
        </w:rPr>
        <w:t>осъществява доставката на ел. енергия и мониторинга по отношение на обектите, визирани в чл. 5, ал. 2 при спазване на действащите в страната стандарти и правила за този вид дейности;</w:t>
      </w:r>
    </w:p>
    <w:p w:rsidR="00047BAB" w:rsidRDefault="00047BAB" w:rsidP="00047BAB">
      <w:pPr>
        <w:autoSpaceDE w:val="0"/>
        <w:autoSpaceDN w:val="0"/>
        <w:adjustRightInd w:val="0"/>
        <w:jc w:val="both"/>
        <w:rPr>
          <w:bCs/>
          <w:iCs/>
          <w:color w:val="000000"/>
        </w:rPr>
      </w:pPr>
      <w:r>
        <w:rPr>
          <w:bCs/>
          <w:iCs/>
          <w:color w:val="000000"/>
        </w:rPr>
        <w:t xml:space="preserve">        2. 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w:t>
      </w:r>
    </w:p>
    <w:p w:rsidR="00047BAB" w:rsidRDefault="00047BAB" w:rsidP="00047BAB">
      <w:pPr>
        <w:autoSpaceDE w:val="0"/>
        <w:autoSpaceDN w:val="0"/>
        <w:adjustRightInd w:val="0"/>
        <w:jc w:val="both"/>
        <w:rPr>
          <w:bCs/>
          <w:iCs/>
          <w:color w:val="000000"/>
        </w:rPr>
      </w:pPr>
      <w:r>
        <w:rPr>
          <w:bCs/>
          <w:iCs/>
          <w:color w:val="000000"/>
        </w:rPr>
        <w:t xml:space="preserve">        3. да извършва всички необходими действия, съгласно действащите към момента ПТЕЕ така, че да осигури изпълнението на настоящия договор;</w:t>
      </w:r>
    </w:p>
    <w:p w:rsidR="00047BAB" w:rsidRDefault="00047BAB" w:rsidP="00047BAB">
      <w:pPr>
        <w:autoSpaceDE w:val="0"/>
        <w:autoSpaceDN w:val="0"/>
        <w:adjustRightInd w:val="0"/>
        <w:jc w:val="both"/>
        <w:rPr>
          <w:bCs/>
          <w:iCs/>
          <w:color w:val="000000"/>
        </w:rPr>
      </w:pPr>
      <w:r>
        <w:rPr>
          <w:bCs/>
          <w:iCs/>
          <w:color w:val="000000"/>
        </w:rPr>
        <w:t xml:space="preserve">        4. да уведомява ВЪЗЛОЖИТЕЛЯ незабавно при: невъзможност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в номерата на банковите си сметки и др.;</w:t>
      </w:r>
    </w:p>
    <w:p w:rsidR="00047BAB" w:rsidRDefault="00047BAB" w:rsidP="00047BAB">
      <w:pPr>
        <w:pStyle w:val="Style8"/>
        <w:tabs>
          <w:tab w:val="left" w:pos="0"/>
        </w:tabs>
        <w:ind w:left="0" w:right="-82" w:firstLine="360"/>
        <w:jc w:val="both"/>
        <w:rPr>
          <w:sz w:val="24"/>
          <w:szCs w:val="24"/>
        </w:rPr>
      </w:pPr>
      <w:r>
        <w:rPr>
          <w:rStyle w:val="FontStyle12"/>
          <w:sz w:val="24"/>
          <w:szCs w:val="24"/>
          <w:lang w:eastAsia="bg-BG"/>
        </w:rPr>
        <w:tab/>
        <w:t xml:space="preserve">5. </w:t>
      </w:r>
      <w:r>
        <w:rPr>
          <w:sz w:val="24"/>
          <w:szCs w:val="24"/>
        </w:rPr>
        <w:t>да поддържа валиден лиценза си за доставка на ел. енергия от доставчик последна инстанция</w:t>
      </w:r>
      <w:r>
        <w:rPr>
          <w:sz w:val="24"/>
          <w:szCs w:val="24"/>
          <w:lang w:val="ru-RU"/>
        </w:rPr>
        <w:t>, издаден от КЕВР, включващ и дейността „координатор на  стандартна балансираща група”</w:t>
      </w:r>
      <w:r>
        <w:rPr>
          <w:sz w:val="24"/>
          <w:szCs w:val="24"/>
        </w:rPr>
        <w:t xml:space="preserve"> за срока на договора;</w:t>
      </w:r>
    </w:p>
    <w:p w:rsidR="00047BAB" w:rsidRDefault="00047BAB" w:rsidP="00047BAB">
      <w:pPr>
        <w:pStyle w:val="Style8"/>
        <w:tabs>
          <w:tab w:val="left" w:pos="0"/>
        </w:tabs>
        <w:ind w:left="0" w:right="-82" w:firstLine="360"/>
        <w:jc w:val="both"/>
        <w:rPr>
          <w:sz w:val="24"/>
          <w:szCs w:val="24"/>
        </w:rPr>
      </w:pPr>
      <w:r>
        <w:rPr>
          <w:sz w:val="24"/>
          <w:szCs w:val="24"/>
        </w:rPr>
        <w:lastRenderedPageBreak/>
        <w:tab/>
        <w:t>6. да уведоми писмено ВЪЗЛОЖИТЕЛЯ в тридневен срок от настъпване на някое от следните обстоятелства: загуба на лиценз, влизане в производство по ликвидация или несъстоятелност;</w:t>
      </w:r>
    </w:p>
    <w:p w:rsidR="00047BAB" w:rsidRDefault="00047BAB" w:rsidP="00047BAB">
      <w:pPr>
        <w:pStyle w:val="Style8"/>
        <w:tabs>
          <w:tab w:val="left" w:pos="540"/>
        </w:tabs>
        <w:ind w:left="0" w:right="-82" w:firstLine="360"/>
        <w:jc w:val="both"/>
        <w:rPr>
          <w:sz w:val="24"/>
          <w:szCs w:val="24"/>
        </w:rPr>
      </w:pPr>
      <w:r>
        <w:rPr>
          <w:sz w:val="24"/>
          <w:szCs w:val="24"/>
        </w:rPr>
        <w:tab/>
      </w:r>
      <w:r>
        <w:rPr>
          <w:sz w:val="24"/>
          <w:szCs w:val="24"/>
        </w:rPr>
        <w:tab/>
        <w:t>7. да уведомява незабавно ВЪЗЛОЖИТЕЛЯ за всички обстоятелства, които възпрепятстват или биха могли да възпрепятстват изпълнението на този договор;</w:t>
      </w:r>
    </w:p>
    <w:p w:rsidR="00047BAB" w:rsidRDefault="00047BAB" w:rsidP="00047BAB">
      <w:pPr>
        <w:autoSpaceDE w:val="0"/>
        <w:autoSpaceDN w:val="0"/>
        <w:adjustRightInd w:val="0"/>
        <w:jc w:val="both"/>
        <w:rPr>
          <w:bCs/>
          <w:iCs/>
          <w:color w:val="000000"/>
        </w:rPr>
      </w:pPr>
      <w:r>
        <w:rPr>
          <w:bCs/>
          <w:iCs/>
          <w:color w:val="000000"/>
        </w:rPr>
        <w:t xml:space="preserve">        </w:t>
      </w:r>
      <w:r>
        <w:rPr>
          <w:bCs/>
          <w:iCs/>
          <w:color w:val="000000"/>
        </w:rPr>
        <w:tab/>
        <w:t>8. да предоставя на ВЪЗЛОЖИТЕЛЯ поисканите от него и уговорени в този Договор информация, данни или документи по начина и в сроковете, посочени в Договора;</w:t>
      </w:r>
    </w:p>
    <w:p w:rsidR="00047BAB" w:rsidRDefault="00047BAB" w:rsidP="00047BAB">
      <w:pPr>
        <w:autoSpaceDE w:val="0"/>
        <w:autoSpaceDN w:val="0"/>
        <w:adjustRightInd w:val="0"/>
        <w:ind w:firstLine="720"/>
        <w:jc w:val="both"/>
        <w:rPr>
          <w:bCs/>
          <w:iCs/>
          <w:color w:val="000000"/>
        </w:rPr>
      </w:pPr>
      <w:r>
        <w:rPr>
          <w:bCs/>
          <w:iCs/>
          <w:color w:val="000000"/>
        </w:rPr>
        <w:t>9. 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047BAB" w:rsidRDefault="00047BAB" w:rsidP="00047BAB">
      <w:pPr>
        <w:autoSpaceDE w:val="0"/>
        <w:autoSpaceDN w:val="0"/>
        <w:adjustRightInd w:val="0"/>
        <w:ind w:firstLine="720"/>
        <w:jc w:val="both"/>
        <w:rPr>
          <w:bCs/>
          <w:iCs/>
          <w:color w:val="000000"/>
        </w:rPr>
      </w:pPr>
      <w:r>
        <w:rPr>
          <w:rStyle w:val="FontStyle12"/>
        </w:rPr>
        <w:t xml:space="preserve">10. </w:t>
      </w:r>
      <w:r>
        <w:t>да изпълнява задълженията си по настоящия договор с грижата на добър търговец и в съответствие с условията по договора от 00:00 ч. до 24:00 ч. в работни, почивни и празнични дни в рамките на договорения период;</w:t>
      </w:r>
    </w:p>
    <w:p w:rsidR="00047BAB" w:rsidRDefault="00047BAB" w:rsidP="00047BAB">
      <w:pPr>
        <w:pStyle w:val="Style8"/>
        <w:tabs>
          <w:tab w:val="left" w:pos="917"/>
        </w:tabs>
        <w:ind w:left="0" w:right="-82" w:firstLine="360"/>
        <w:jc w:val="both"/>
        <w:rPr>
          <w:rStyle w:val="FontStyle12"/>
          <w:rFonts w:eastAsia="Calibri"/>
          <w:sz w:val="24"/>
          <w:szCs w:val="24"/>
        </w:rPr>
      </w:pPr>
      <w:r>
        <w:rPr>
          <w:rStyle w:val="FontStyle12"/>
          <w:sz w:val="24"/>
          <w:szCs w:val="24"/>
          <w:lang w:eastAsia="bg-BG"/>
        </w:rPr>
        <w:t xml:space="preserve">     </w:t>
      </w:r>
      <w:r>
        <w:rPr>
          <w:rStyle w:val="FontStyle12"/>
          <w:rFonts w:eastAsia="Calibri"/>
          <w:iCs/>
          <w:sz w:val="24"/>
          <w:szCs w:val="24"/>
        </w:rPr>
        <w:t xml:space="preserve">11. да осигурява такова количество електрическа енергия, което напълно съответства на нуждите на </w:t>
      </w:r>
      <w:r>
        <w:rPr>
          <w:rStyle w:val="FontStyle13"/>
          <w:rFonts w:eastAsia="Calibri"/>
          <w:b w:val="0"/>
          <w:bCs/>
          <w:spacing w:val="20"/>
          <w:sz w:val="24"/>
          <w:szCs w:val="24"/>
        </w:rPr>
        <w:t>ВЪЗЛОЖИТЕЛЯ,</w:t>
      </w:r>
      <w:r>
        <w:rPr>
          <w:rStyle w:val="FontStyle13"/>
          <w:rFonts w:eastAsia="Calibri"/>
          <w:b w:val="0"/>
          <w:sz w:val="24"/>
          <w:szCs w:val="24"/>
        </w:rPr>
        <w:t xml:space="preserve"> </w:t>
      </w:r>
      <w:r>
        <w:rPr>
          <w:rStyle w:val="FontStyle12"/>
          <w:rFonts w:eastAsia="Calibri"/>
          <w:iCs/>
          <w:sz w:val="24"/>
          <w:szCs w:val="24"/>
        </w:rPr>
        <w:t>съгласно регистрираните дневни графици и на изискванията на настоящия договор;</w:t>
      </w:r>
    </w:p>
    <w:p w:rsidR="00047BAB" w:rsidRDefault="00047BAB" w:rsidP="00047BAB">
      <w:pPr>
        <w:pStyle w:val="Style8"/>
        <w:tabs>
          <w:tab w:val="left" w:pos="540"/>
        </w:tabs>
        <w:ind w:left="0" w:right="-82" w:firstLine="360"/>
        <w:jc w:val="both"/>
        <w:rPr>
          <w:rStyle w:val="FontStyle12"/>
          <w:sz w:val="24"/>
          <w:szCs w:val="24"/>
          <w:lang w:eastAsia="bg-BG"/>
        </w:rPr>
      </w:pPr>
      <w:r>
        <w:rPr>
          <w:rStyle w:val="FontStyle12"/>
          <w:sz w:val="24"/>
          <w:szCs w:val="24"/>
          <w:lang w:eastAsia="bg-BG"/>
        </w:rPr>
        <w:tab/>
      </w:r>
      <w:r>
        <w:rPr>
          <w:rStyle w:val="FontStyle12"/>
          <w:sz w:val="24"/>
          <w:szCs w:val="24"/>
          <w:lang w:eastAsia="bg-BG"/>
        </w:rPr>
        <w:tab/>
        <w:t>12. да извършва фактуриране на доставената електрическа енергия съгласно отчетеното количество по електромерите на ВЪЗЛОЖИТЕЛЯ.</w:t>
      </w:r>
    </w:p>
    <w:p w:rsidR="00047BAB" w:rsidRPr="006C427D" w:rsidRDefault="00047BAB" w:rsidP="00047BAB">
      <w:pPr>
        <w:pStyle w:val="Style8"/>
        <w:tabs>
          <w:tab w:val="left" w:pos="540"/>
        </w:tabs>
        <w:ind w:left="0" w:right="-82" w:firstLine="360"/>
        <w:jc w:val="both"/>
        <w:rPr>
          <w:rStyle w:val="FontStyle12"/>
          <w:sz w:val="24"/>
          <w:szCs w:val="24"/>
          <w:lang w:eastAsia="bg-BG"/>
        </w:rPr>
      </w:pPr>
      <w:r>
        <w:rPr>
          <w:rStyle w:val="FontStyle12"/>
          <w:sz w:val="24"/>
          <w:szCs w:val="24"/>
          <w:lang w:eastAsia="bg-BG"/>
        </w:rPr>
        <w:tab/>
      </w:r>
      <w:r>
        <w:rPr>
          <w:rStyle w:val="FontStyle12"/>
          <w:sz w:val="24"/>
          <w:szCs w:val="24"/>
          <w:lang w:eastAsia="bg-BG"/>
        </w:rPr>
        <w:tab/>
        <w:t>13. да поема за своя сметка разходите за цялото количество небаланси /недостиг и излишък/ на ел. енергия на ВЪЗЛОЖИТЕЛЯ, съгласно разликата между заявената в Дневните графици за доставка и реално потребената ел. енергия, отчетена по електромерите на ВЪЗЛОЖИТЕЛЯ;</w:t>
      </w:r>
    </w:p>
    <w:p w:rsidR="00047BAB" w:rsidRDefault="00047BAB" w:rsidP="00047BAB">
      <w:pPr>
        <w:pStyle w:val="Style8"/>
        <w:tabs>
          <w:tab w:val="left" w:pos="540"/>
        </w:tabs>
        <w:ind w:left="0" w:right="-82" w:firstLine="360"/>
        <w:jc w:val="both"/>
        <w:rPr>
          <w:sz w:val="24"/>
          <w:szCs w:val="24"/>
        </w:rPr>
      </w:pPr>
      <w:r>
        <w:rPr>
          <w:rStyle w:val="FontStyle12"/>
          <w:sz w:val="24"/>
          <w:szCs w:val="24"/>
          <w:lang w:eastAsia="bg-BG"/>
        </w:rPr>
        <w:tab/>
      </w:r>
      <w:r>
        <w:rPr>
          <w:rStyle w:val="FontStyle12"/>
          <w:sz w:val="24"/>
          <w:szCs w:val="24"/>
          <w:lang w:eastAsia="bg-BG"/>
        </w:rPr>
        <w:tab/>
      </w:r>
      <w:r w:rsidRPr="001172CC">
        <w:rPr>
          <w:rStyle w:val="FontStyle12"/>
          <w:sz w:val="24"/>
          <w:szCs w:val="24"/>
          <w:lang w:eastAsia="bg-BG"/>
        </w:rPr>
        <w:t xml:space="preserve">14. да осигури следното лице за връзка с </w:t>
      </w:r>
      <w:r w:rsidRPr="001172CC">
        <w:rPr>
          <w:sz w:val="24"/>
          <w:szCs w:val="24"/>
        </w:rPr>
        <w:t>ВЪЗЛОЖИТЕЛЯ, което да отговаря на исканията и молбите на ВЪЗЛОЖИТЕЛЯ във връзка с изпълнението и контрола по настоящия договор:</w:t>
      </w:r>
    </w:p>
    <w:p w:rsidR="00047BAB" w:rsidRDefault="00047BAB" w:rsidP="00047BAB">
      <w:pPr>
        <w:pStyle w:val="Style8"/>
        <w:tabs>
          <w:tab w:val="left" w:pos="0"/>
        </w:tabs>
        <w:ind w:left="0" w:right="-82"/>
        <w:jc w:val="both"/>
        <w:rPr>
          <w:sz w:val="24"/>
          <w:szCs w:val="24"/>
        </w:rPr>
      </w:pPr>
      <w:r>
        <w:rPr>
          <w:sz w:val="24"/>
          <w:szCs w:val="24"/>
        </w:rPr>
        <w:t>.................................................................................................................</w:t>
      </w:r>
    </w:p>
    <w:p w:rsidR="00047BAB" w:rsidRDefault="00047BAB" w:rsidP="00047BAB">
      <w:pPr>
        <w:pStyle w:val="Style8"/>
        <w:tabs>
          <w:tab w:val="left" w:pos="540"/>
        </w:tabs>
        <w:ind w:left="0" w:right="-82" w:firstLine="360"/>
        <w:jc w:val="both"/>
        <w:rPr>
          <w:sz w:val="24"/>
          <w:szCs w:val="24"/>
        </w:rPr>
      </w:pPr>
      <w:r>
        <w:rPr>
          <w:sz w:val="24"/>
          <w:szCs w:val="24"/>
        </w:rPr>
        <w:tab/>
      </w:r>
      <w:r>
        <w:rPr>
          <w:sz w:val="24"/>
          <w:szCs w:val="24"/>
        </w:rPr>
        <w:tab/>
        <w:t>15. да не разпространява информация, която му е станала известна при и/или по повод изпълнението на договора и всяка друга информация, независимо от формата й, но свързана с ВЪЗЛОЖИТЕЛЯ, както и да изисква спазването на тази забрана и от своите служители, работници и подизпълнители;</w:t>
      </w:r>
    </w:p>
    <w:p w:rsidR="00047BAB" w:rsidRDefault="00047BAB" w:rsidP="00047BAB">
      <w:pPr>
        <w:pStyle w:val="Style8"/>
        <w:tabs>
          <w:tab w:val="left" w:pos="0"/>
        </w:tabs>
        <w:ind w:left="0" w:right="-82" w:firstLine="360"/>
        <w:jc w:val="both"/>
        <w:rPr>
          <w:sz w:val="24"/>
          <w:szCs w:val="24"/>
        </w:rPr>
      </w:pPr>
      <w:r>
        <w:rPr>
          <w:sz w:val="24"/>
          <w:szCs w:val="24"/>
        </w:rPr>
        <w:tab/>
        <w:t>16. да отговаря за действията/бездействията на своите служители и/или подизпълнители като за свои.</w:t>
      </w:r>
    </w:p>
    <w:p w:rsidR="00047BAB" w:rsidRDefault="00047BAB" w:rsidP="00047BAB">
      <w:pPr>
        <w:jc w:val="both"/>
        <w:rPr>
          <w:b/>
        </w:rPr>
      </w:pPr>
    </w:p>
    <w:p w:rsidR="00047BAB" w:rsidRDefault="00047BAB" w:rsidP="00047BAB">
      <w:pPr>
        <w:autoSpaceDE w:val="0"/>
        <w:autoSpaceDN w:val="0"/>
        <w:adjustRightInd w:val="0"/>
        <w:spacing w:line="276" w:lineRule="auto"/>
        <w:ind w:firstLine="720"/>
        <w:jc w:val="both"/>
        <w:rPr>
          <w:bCs/>
          <w:iCs/>
          <w:color w:val="000000"/>
        </w:rPr>
      </w:pPr>
      <w:r>
        <w:rPr>
          <w:b/>
          <w:bCs/>
          <w:iCs/>
          <w:color w:val="000000"/>
        </w:rPr>
        <w:t>Чл.7.</w:t>
      </w:r>
      <w:r>
        <w:rPr>
          <w:bCs/>
          <w:iCs/>
          <w:color w:val="000000"/>
        </w:rPr>
        <w:t xml:space="preserve"> ВЪЗЛОЖИТЕЛЯТ е длъжен:</w:t>
      </w:r>
    </w:p>
    <w:p w:rsidR="00047BAB" w:rsidRDefault="00047BAB" w:rsidP="00047BAB">
      <w:pPr>
        <w:autoSpaceDE w:val="0"/>
        <w:autoSpaceDN w:val="0"/>
        <w:adjustRightInd w:val="0"/>
        <w:spacing w:line="276" w:lineRule="auto"/>
        <w:ind w:firstLine="720"/>
        <w:jc w:val="both"/>
        <w:rPr>
          <w:bCs/>
          <w:iCs/>
          <w:color w:val="000000"/>
        </w:rPr>
      </w:pPr>
      <w:r>
        <w:rPr>
          <w:bCs/>
          <w:iCs/>
          <w:color w:val="000000"/>
        </w:rPr>
        <w:t>1. да купува и приема договорените количества електрическа енергия в мястото на доставка, съгласно уговореното в настоящия договор;</w:t>
      </w:r>
    </w:p>
    <w:p w:rsidR="00047BAB" w:rsidRDefault="00047BAB" w:rsidP="00047BAB">
      <w:pPr>
        <w:autoSpaceDE w:val="0"/>
        <w:autoSpaceDN w:val="0"/>
        <w:adjustRightInd w:val="0"/>
        <w:spacing w:line="276" w:lineRule="auto"/>
        <w:ind w:firstLine="720"/>
        <w:jc w:val="both"/>
        <w:rPr>
          <w:bCs/>
          <w:iCs/>
          <w:color w:val="000000"/>
        </w:rPr>
      </w:pPr>
      <w:r>
        <w:rPr>
          <w:bCs/>
          <w:iCs/>
          <w:color w:val="000000"/>
        </w:rPr>
        <w:t>2. да заплаща на ИЗПЪЛНИТЕЛЯ количествата електрическа енергия по цената, определена съгласно уговореното в раздел II от настоящия договор;</w:t>
      </w:r>
    </w:p>
    <w:p w:rsidR="00047BAB" w:rsidRDefault="00047BAB" w:rsidP="00047BAB">
      <w:pPr>
        <w:autoSpaceDE w:val="0"/>
        <w:autoSpaceDN w:val="0"/>
        <w:adjustRightInd w:val="0"/>
        <w:spacing w:line="276" w:lineRule="auto"/>
        <w:ind w:firstLine="720"/>
        <w:jc w:val="both"/>
        <w:rPr>
          <w:bCs/>
          <w:iCs/>
          <w:color w:val="000000"/>
        </w:rPr>
      </w:pPr>
      <w:r>
        <w:rPr>
          <w:bCs/>
          <w:iCs/>
          <w:color w:val="000000"/>
        </w:rPr>
        <w:t>3. да извършва всички необходими действия и да оказва пълно съдействие на</w:t>
      </w:r>
    </w:p>
    <w:p w:rsidR="00047BAB" w:rsidRDefault="00047BAB" w:rsidP="00047BAB">
      <w:pPr>
        <w:autoSpaceDE w:val="0"/>
        <w:autoSpaceDN w:val="0"/>
        <w:adjustRightInd w:val="0"/>
        <w:spacing w:line="276" w:lineRule="auto"/>
        <w:jc w:val="both"/>
        <w:rPr>
          <w:bCs/>
          <w:iCs/>
          <w:color w:val="000000"/>
        </w:rPr>
      </w:pPr>
      <w:r>
        <w:rPr>
          <w:bCs/>
          <w:iCs/>
          <w:color w:val="000000"/>
        </w:rPr>
        <w:t>ИЗПЪЛНИТЕЛЯ при и по повод изпълнението на настоящия договор;</w:t>
      </w:r>
    </w:p>
    <w:p w:rsidR="00047BAB" w:rsidRDefault="00047BAB" w:rsidP="00047BAB">
      <w:pPr>
        <w:autoSpaceDE w:val="0"/>
        <w:autoSpaceDN w:val="0"/>
        <w:adjustRightInd w:val="0"/>
        <w:spacing w:line="276" w:lineRule="auto"/>
        <w:ind w:firstLine="720"/>
        <w:jc w:val="both"/>
        <w:rPr>
          <w:bCs/>
          <w:iCs/>
          <w:color w:val="000000"/>
        </w:rPr>
      </w:pPr>
      <w:r>
        <w:rPr>
          <w:bCs/>
          <w:iCs/>
          <w:color w:val="000000"/>
        </w:rPr>
        <w:t>4. да уведомява ИЗПЪЛНИТЕЛЯ в посочените в Договора срокове при:</w:t>
      </w:r>
    </w:p>
    <w:p w:rsidR="00047BAB" w:rsidRDefault="00047BAB" w:rsidP="00047BAB">
      <w:pPr>
        <w:autoSpaceDE w:val="0"/>
        <w:autoSpaceDN w:val="0"/>
        <w:adjustRightInd w:val="0"/>
        <w:ind w:firstLine="720"/>
        <w:jc w:val="both"/>
        <w:rPr>
          <w:bCs/>
          <w:iCs/>
          <w:color w:val="000000"/>
        </w:rPr>
      </w:pPr>
      <w:r>
        <w:rPr>
          <w:bCs/>
          <w:iCs/>
          <w:color w:val="000000"/>
        </w:rPr>
        <w:t>а/ невъзможност или забавяне на изпълнението на задълженията му по Договора;</w:t>
      </w:r>
    </w:p>
    <w:p w:rsidR="00047BAB" w:rsidRDefault="00047BAB" w:rsidP="00047BAB">
      <w:pPr>
        <w:autoSpaceDE w:val="0"/>
        <w:autoSpaceDN w:val="0"/>
        <w:adjustRightInd w:val="0"/>
        <w:ind w:firstLine="720"/>
        <w:jc w:val="both"/>
        <w:rPr>
          <w:bCs/>
          <w:iCs/>
          <w:color w:val="000000"/>
        </w:rPr>
      </w:pPr>
      <w:r>
        <w:rPr>
          <w:bCs/>
          <w:iCs/>
          <w:color w:val="000000"/>
        </w:rPr>
        <w:lastRenderedPageBreak/>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047BAB" w:rsidRDefault="00047BAB" w:rsidP="00047BAB">
      <w:pPr>
        <w:autoSpaceDE w:val="0"/>
        <w:autoSpaceDN w:val="0"/>
        <w:adjustRightInd w:val="0"/>
        <w:ind w:firstLine="720"/>
        <w:jc w:val="both"/>
        <w:rPr>
          <w:bCs/>
          <w:iCs/>
          <w:color w:val="000000"/>
        </w:rPr>
      </w:pPr>
      <w:r>
        <w:rPr>
          <w:bCs/>
          <w:iCs/>
          <w:color w:val="000000"/>
        </w:rPr>
        <w:t>в/ промяна в лицата, които го представляват или са упълномощени да извършват действия по изпълнението на този Договор;</w:t>
      </w:r>
    </w:p>
    <w:p w:rsidR="00047BAB" w:rsidRDefault="00047BAB" w:rsidP="00047BAB">
      <w:pPr>
        <w:autoSpaceDE w:val="0"/>
        <w:autoSpaceDN w:val="0"/>
        <w:adjustRightInd w:val="0"/>
        <w:ind w:firstLine="720"/>
        <w:jc w:val="both"/>
        <w:rPr>
          <w:bCs/>
          <w:iCs/>
          <w:color w:val="000000"/>
        </w:rPr>
      </w:pPr>
      <w:r>
        <w:rPr>
          <w:bCs/>
          <w:iCs/>
          <w:color w:val="000000"/>
        </w:rPr>
        <w:t>г/ промяна в данните по регистрация, в данните, необходими за издаване на данъчни фактури, в номерата на банковите си сметки и др.</w:t>
      </w:r>
    </w:p>
    <w:p w:rsidR="00047BAB" w:rsidRDefault="00047BAB" w:rsidP="00047BAB">
      <w:pPr>
        <w:pStyle w:val="Style8"/>
        <w:tabs>
          <w:tab w:val="left" w:pos="540"/>
        </w:tabs>
        <w:ind w:left="0" w:right="-82" w:firstLine="360"/>
        <w:jc w:val="both"/>
        <w:rPr>
          <w:b/>
          <w:sz w:val="24"/>
          <w:szCs w:val="24"/>
        </w:rPr>
      </w:pPr>
      <w:r>
        <w:rPr>
          <w:b/>
          <w:bCs w:val="0"/>
        </w:rPr>
        <w:tab/>
      </w:r>
      <w:r w:rsidRPr="001172CC">
        <w:rPr>
          <w:b/>
          <w:bCs w:val="0"/>
          <w:sz w:val="24"/>
          <w:szCs w:val="24"/>
        </w:rPr>
        <w:t xml:space="preserve">5. </w:t>
      </w:r>
      <w:r w:rsidRPr="001172CC">
        <w:rPr>
          <w:rStyle w:val="FontStyle12"/>
          <w:sz w:val="24"/>
          <w:szCs w:val="24"/>
          <w:lang w:eastAsia="bg-BG"/>
        </w:rPr>
        <w:t xml:space="preserve">да осигури следното лице за връзка с </w:t>
      </w:r>
      <w:r w:rsidRPr="001172CC">
        <w:rPr>
          <w:sz w:val="24"/>
          <w:szCs w:val="24"/>
        </w:rPr>
        <w:t>ИЗПЪЛНИТЕЛЯ, което да отговаря на исканията и молбите на ИЗПЪЛНИТЕЛЯ във връзка с изпълнението и контрола по настоящия договор:</w:t>
      </w:r>
      <w:r>
        <w:rPr>
          <w:sz w:val="24"/>
          <w:szCs w:val="24"/>
        </w:rPr>
        <w:t xml:space="preserve"> </w:t>
      </w:r>
    </w:p>
    <w:p w:rsidR="00047BAB" w:rsidRDefault="00047BAB" w:rsidP="00047BAB">
      <w:pPr>
        <w:pStyle w:val="Style8"/>
        <w:tabs>
          <w:tab w:val="left" w:pos="540"/>
        </w:tabs>
        <w:ind w:left="0" w:right="-82" w:firstLine="360"/>
        <w:jc w:val="both"/>
        <w:rPr>
          <w:sz w:val="24"/>
          <w:szCs w:val="24"/>
        </w:rPr>
      </w:pPr>
      <w:r>
        <w:rPr>
          <w:b/>
          <w:sz w:val="24"/>
          <w:szCs w:val="24"/>
        </w:rPr>
        <w:t>..................................................................................................................................................</w:t>
      </w:r>
    </w:p>
    <w:p w:rsidR="00047BAB" w:rsidRDefault="00047BAB" w:rsidP="00047BAB">
      <w:pPr>
        <w:jc w:val="both"/>
        <w:rPr>
          <w:b/>
          <w:bCs/>
        </w:rPr>
      </w:pPr>
    </w:p>
    <w:p w:rsidR="00047BAB" w:rsidRDefault="00047BAB" w:rsidP="00047BAB">
      <w:pPr>
        <w:ind w:firstLine="720"/>
        <w:jc w:val="center"/>
        <w:rPr>
          <w:b/>
          <w:bCs/>
        </w:rPr>
      </w:pPr>
      <w:r>
        <w:rPr>
          <w:b/>
          <w:bCs/>
        </w:rPr>
        <w:t>V. ГАРАНЦИЯ ЗА ИЗПЪЛНЕНИЕ</w:t>
      </w:r>
    </w:p>
    <w:p w:rsidR="00047BAB" w:rsidRDefault="00047BAB" w:rsidP="00047BAB">
      <w:pPr>
        <w:ind w:firstLine="720"/>
        <w:jc w:val="both"/>
        <w:rPr>
          <w:b/>
        </w:rPr>
      </w:pPr>
    </w:p>
    <w:p w:rsidR="00047BAB" w:rsidRDefault="00047BAB" w:rsidP="00047BAB">
      <w:pPr>
        <w:tabs>
          <w:tab w:val="left" w:pos="709"/>
        </w:tabs>
        <w:ind w:right="142"/>
        <w:jc w:val="both"/>
        <w:rPr>
          <w:bCs/>
        </w:rPr>
      </w:pPr>
      <w:r>
        <w:rPr>
          <w:b/>
        </w:rPr>
        <w:tab/>
        <w:t xml:space="preserve">Чл. 8. (1) </w:t>
      </w:r>
      <w:r>
        <w:t xml:space="preserve">Гаранцията за изпълнение на договора - парична или безусловна и неотменима банкова гаранция или застраховка, която обезпечава изпълнението чрез покритие на отговорността на изпълнителя, е в размер на ……………………………………………………лв., представляваща </w:t>
      </w:r>
      <w:r>
        <w:rPr>
          <w:b/>
        </w:rPr>
        <w:t>3 (три) %</w:t>
      </w:r>
      <w:r>
        <w:t xml:space="preserve"> от </w:t>
      </w:r>
      <w:r>
        <w:rPr>
          <w:bCs/>
          <w:lang w:val="ru-RU"/>
        </w:rPr>
        <w:t xml:space="preserve">стойността на договора  (произведението от прогнозното количество ел. енергия       </w:t>
      </w:r>
      <w:r w:rsidR="00DA3980">
        <w:rPr>
          <w:b/>
          <w:bCs/>
          <w:lang w:val="ru-RU"/>
        </w:rPr>
        <w:t>636</w:t>
      </w:r>
      <w:r w:rsidRPr="00674643">
        <w:rPr>
          <w:b/>
          <w:bCs/>
          <w:lang w:val="ru-RU"/>
        </w:rPr>
        <w:t xml:space="preserve"> </w:t>
      </w:r>
      <w:r w:rsidRPr="00674643">
        <w:rPr>
          <w:b/>
          <w:lang w:val="en-US"/>
        </w:rPr>
        <w:t xml:space="preserve">MWh </w:t>
      </w:r>
      <w:r w:rsidRPr="00674643">
        <w:rPr>
          <w:bCs/>
          <w:lang w:val="ru-RU"/>
        </w:rPr>
        <w:t xml:space="preserve"> и предложената от участника цена за </w:t>
      </w:r>
      <w:r w:rsidRPr="00674643">
        <w:rPr>
          <w:lang w:val="ru-RU"/>
        </w:rPr>
        <w:t xml:space="preserve">1 </w:t>
      </w:r>
      <w:r w:rsidRPr="00674643">
        <w:rPr>
          <w:lang w:val="en-US"/>
        </w:rPr>
        <w:t>MWh</w:t>
      </w:r>
      <w:r w:rsidRPr="00674643">
        <w:t xml:space="preserve"> без ДДС</w:t>
      </w:r>
      <w:r w:rsidRPr="00674643">
        <w:rPr>
          <w:b/>
        </w:rPr>
        <w:t xml:space="preserve"> </w:t>
      </w:r>
      <w:r w:rsidRPr="00674643">
        <w:t>в ценовото му</w:t>
      </w:r>
      <w:r>
        <w:t xml:space="preserve"> предложение).</w:t>
      </w:r>
    </w:p>
    <w:p w:rsidR="00047BAB" w:rsidRDefault="00047BAB" w:rsidP="00047BAB">
      <w:pPr>
        <w:tabs>
          <w:tab w:val="left" w:pos="709"/>
        </w:tabs>
        <w:ind w:right="142"/>
        <w:jc w:val="both"/>
        <w:rPr>
          <w:lang w:val="en-US"/>
        </w:rPr>
      </w:pPr>
      <w:r>
        <w:rPr>
          <w:b/>
          <w:lang w:val="ru-RU"/>
        </w:rPr>
        <w:t xml:space="preserve"> (2)</w:t>
      </w:r>
      <w:r>
        <w:rPr>
          <w:lang w:val="ru-RU"/>
        </w:rPr>
        <w:t xml:space="preserve"> Гаранцията под формата на парична гаранция се представя по сметката на </w:t>
      </w:r>
      <w:r>
        <w:rPr>
          <w:b/>
          <w:lang w:val="ru-RU"/>
        </w:rPr>
        <w:t>ВЪЗЛОЖИТЕЛЯ</w:t>
      </w:r>
      <w:r>
        <w:rPr>
          <w:lang w:val="ru-RU"/>
        </w:rPr>
        <w:t xml:space="preserve"> в </w:t>
      </w:r>
      <w:r>
        <w:rPr>
          <w:bCs/>
          <w:lang w:val="ru-RU"/>
        </w:rPr>
        <w:t>Банка</w:t>
      </w:r>
      <w:r>
        <w:rPr>
          <w:bCs/>
          <w:lang w:val="en-US"/>
        </w:rPr>
        <w:t xml:space="preserve"> - </w:t>
      </w:r>
      <w:r>
        <w:rPr>
          <w:bCs/>
          <w:lang w:val="ru-RU"/>
        </w:rPr>
        <w:t xml:space="preserve"> </w:t>
      </w:r>
      <w:r>
        <w:rPr>
          <w:b/>
          <w:bCs/>
          <w:lang w:val="ru-RU"/>
        </w:rPr>
        <w:t xml:space="preserve">БНБ , </w:t>
      </w:r>
      <w:r>
        <w:rPr>
          <w:b/>
        </w:rPr>
        <w:t xml:space="preserve">IBAN – </w:t>
      </w:r>
      <w:r>
        <w:rPr>
          <w:b/>
          <w:lang w:val="en-US"/>
        </w:rPr>
        <w:t>BG 16 BNBG 9661 3300 1032 01</w:t>
      </w:r>
      <w:r>
        <w:rPr>
          <w:b/>
          <w:lang w:val="ru-RU"/>
        </w:rPr>
        <w:t>,</w:t>
      </w:r>
      <w:r>
        <w:rPr>
          <w:b/>
        </w:rPr>
        <w:t xml:space="preserve"> BIC </w:t>
      </w:r>
      <w:r>
        <w:rPr>
          <w:b/>
          <w:lang w:val="en-US"/>
        </w:rPr>
        <w:t>- BNBG BGSD</w:t>
      </w:r>
    </w:p>
    <w:p w:rsidR="00047BAB" w:rsidRDefault="00047BAB" w:rsidP="00047BAB">
      <w:pPr>
        <w:ind w:firstLine="720"/>
        <w:jc w:val="both"/>
      </w:pPr>
      <w:r>
        <w:rPr>
          <w:b/>
        </w:rPr>
        <w:t>(3)</w:t>
      </w:r>
      <w: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047BAB" w:rsidRDefault="00047BAB" w:rsidP="00047BAB">
      <w:pPr>
        <w:ind w:firstLine="720"/>
        <w:jc w:val="both"/>
      </w:pPr>
      <w:r>
        <w:rPr>
          <w:b/>
        </w:rPr>
        <w:t>(4)</w:t>
      </w:r>
      <w:r>
        <w:t xml:space="preserve"> В случай, че банката, издала гаранцията за изпълнение на договора, е обявена в несъстоятелност, изпадне в неплатежоспособност, свръхзадлъжнялост, отнеме й се лиценза или откаже да заплати определената от ВЪЗЛОЖИТЕЛЯ сума, ВЪЗЛОЖИТЕЛЯТ има право да поиска, а ИЗПЪЛНИТЕЛЯТ е длъжен да предостави в срок от 5 (пет) работни дни от направеното искане съответната заместваща гаранция за добро изпълнение на договора.</w:t>
      </w:r>
    </w:p>
    <w:p w:rsidR="00047BAB" w:rsidRDefault="00047BAB" w:rsidP="00047BAB">
      <w:pPr>
        <w:ind w:firstLine="720"/>
        <w:jc w:val="both"/>
        <w:rPr>
          <w:lang w:val="ru-RU"/>
        </w:rPr>
      </w:pPr>
      <w:r>
        <w:rPr>
          <w:b/>
          <w:lang w:val="ru-RU"/>
        </w:rPr>
        <w:t>(5)</w:t>
      </w:r>
      <w:r>
        <w:rPr>
          <w:lang w:val="ru-RU"/>
        </w:rPr>
        <w:t xml:space="preserve"> Изпълнителят е длъжен да поддържа валидността на банковата гаранция за изпълнение/застраховката в срок 90 дни след изтичане на срока на договора по чл. 3. Ако в банковата гаранция за изпълнение/застраховката е посочена дата, като срок на валидност и този срок изтича</w:t>
      </w:r>
      <w:r>
        <w:rPr>
          <w:lang w:val="en-US"/>
        </w:rPr>
        <w:t>,</w:t>
      </w:r>
      <w:r>
        <w:rPr>
          <w:lang w:val="ru-RU"/>
        </w:rPr>
        <w:t xml:space="preserve"> преди срока на договора по чл. 3,  Изпълнителят е длъжен, до 10 дни преди посочената дата, да представи банкова гаранция/застраховка с удължена валидност, съгласно ал.1.</w:t>
      </w:r>
    </w:p>
    <w:p w:rsidR="00047BAB" w:rsidRDefault="00047BAB" w:rsidP="00047BAB">
      <w:pPr>
        <w:ind w:firstLine="720"/>
        <w:jc w:val="both"/>
        <w:rPr>
          <w:b/>
          <w:bCs/>
        </w:rPr>
      </w:pPr>
      <w:r>
        <w:rPr>
          <w:b/>
        </w:rPr>
        <w:t>(6)</w:t>
      </w:r>
      <w:r>
        <w:t xml:space="preserve"> В случай, че Изпълнителят не удължи валидността на банковата гаранция/застраховката, съгласно ал.1,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и да задържи гаранцията за изпълнение под формата на паричен депозит.</w:t>
      </w:r>
    </w:p>
    <w:p w:rsidR="00047BAB" w:rsidRDefault="00047BAB" w:rsidP="00047BAB">
      <w:pPr>
        <w:ind w:firstLine="720"/>
        <w:jc w:val="both"/>
        <w:rPr>
          <w:bCs/>
        </w:rPr>
      </w:pPr>
      <w:r>
        <w:rPr>
          <w:b/>
        </w:rPr>
        <w:t>(7)</w:t>
      </w:r>
      <w:r>
        <w:t xml:space="preserve"> </w:t>
      </w:r>
      <w:r>
        <w:rPr>
          <w:bCs/>
        </w:rPr>
        <w:t>Гаранцията се задържа от Възложителя при системно неизпълнение на задълженията по договора от страна на Изпълнителя или при лошо изпълнение или при забавено  изпълнение на някое от задълженията по чл. 7 за повече от 5 дни.</w:t>
      </w:r>
    </w:p>
    <w:p w:rsidR="00047BAB" w:rsidRDefault="00047BAB" w:rsidP="00047BAB">
      <w:pPr>
        <w:ind w:firstLine="720"/>
        <w:jc w:val="both"/>
      </w:pPr>
    </w:p>
    <w:p w:rsidR="00047BAB" w:rsidRDefault="00047BAB" w:rsidP="00047BAB">
      <w:pPr>
        <w:ind w:firstLine="720"/>
        <w:jc w:val="both"/>
        <w:rPr>
          <w:lang w:val="ru-RU"/>
        </w:rPr>
      </w:pPr>
      <w:r>
        <w:rPr>
          <w:b/>
          <w:lang w:val="ru-RU"/>
        </w:rPr>
        <w:lastRenderedPageBreak/>
        <w:t>Чл. 9. (1)</w:t>
      </w:r>
      <w:r>
        <w:rPr>
          <w:lang w:val="ru-RU"/>
        </w:rPr>
        <w:t xml:space="preserve"> В случай на некачествено, непълно или лошо изпълнение, ВЪЗЛОЖИТЕЛЯТ може да задържи гаранцията до размера на договорената между страните неустойка.</w:t>
      </w:r>
    </w:p>
    <w:p w:rsidR="00047BAB" w:rsidRDefault="00047BAB" w:rsidP="00047BAB">
      <w:pPr>
        <w:ind w:firstLine="720"/>
        <w:jc w:val="both"/>
      </w:pPr>
      <w:r>
        <w:rPr>
          <w:b/>
        </w:rPr>
        <w:t>(2)</w:t>
      </w:r>
      <w:r>
        <w:t xml:space="preserve"> ВЪЗЛОЖИТЕЛЯТ има право да задържи в пълен размер гаранцията за изпълнение, когато в процеса на изпълнение на настоящия договор възникне спор между страните, който бъде внесен за решаване пред съд/арбитраж - до разрешаването на спора.</w:t>
      </w:r>
    </w:p>
    <w:p w:rsidR="00047BAB" w:rsidRDefault="00047BAB" w:rsidP="00047BAB">
      <w:pPr>
        <w:ind w:firstLine="720"/>
        <w:jc w:val="both"/>
      </w:pPr>
      <w:r>
        <w:rPr>
          <w:b/>
        </w:rPr>
        <w:t>(3)</w:t>
      </w:r>
      <w:r>
        <w:t xml:space="preserve"> При решаване на спора по ал. 2 в полза на ВЪЗЛОЖИТЕЛЯ, той може да пристъпи към усвояване на гаранцията за изпълнение.</w:t>
      </w:r>
    </w:p>
    <w:p w:rsidR="00047BAB" w:rsidRDefault="00047BAB" w:rsidP="00047BAB">
      <w:pPr>
        <w:ind w:firstLine="720"/>
        <w:jc w:val="both"/>
      </w:pPr>
      <w:r>
        <w:rPr>
          <w:b/>
        </w:rPr>
        <w:t xml:space="preserve"> (4) </w:t>
      </w:r>
      <w:r>
        <w:t>ВЪЗЛОЖИТЕЛЯТ има право да усвои сумата от гаранцията, без това да го лишава от правото да търси обезщетение за претърпени вреди.</w:t>
      </w:r>
    </w:p>
    <w:p w:rsidR="00047BAB" w:rsidRDefault="00047BAB" w:rsidP="00047BAB">
      <w:pPr>
        <w:ind w:firstLine="720"/>
        <w:jc w:val="both"/>
      </w:pPr>
      <w:r>
        <w:rPr>
          <w:b/>
        </w:rPr>
        <w:t xml:space="preserve">Чл. 10. (1) </w:t>
      </w:r>
      <w:r>
        <w:t xml:space="preserve">ВЪЗЛОЖИТЕЛЯТ освобождава от гаранцията за изпълнение в срок от 90 (деветдесет) календарни дни след прекратяване на договора и </w:t>
      </w:r>
      <w:r>
        <w:rPr>
          <w:b/>
        </w:rPr>
        <w:t xml:space="preserve">след писмено искане от </w:t>
      </w:r>
      <w:r>
        <w:t xml:space="preserve">ИЗПЪЛНИТЕЛЯ.  </w:t>
      </w:r>
    </w:p>
    <w:p w:rsidR="00047BAB" w:rsidRDefault="00047BAB" w:rsidP="00047BAB">
      <w:pPr>
        <w:ind w:firstLine="720"/>
        <w:jc w:val="both"/>
      </w:pPr>
      <w:r>
        <w:rPr>
          <w:b/>
        </w:rPr>
        <w:t xml:space="preserve"> (2) </w:t>
      </w:r>
      <w:r>
        <w:t>ВЪЗЛОЖИТЕЛЯТ освобождава гаранцията, без да дължи лихви за периода, през който средствата законно са престояли при него.</w:t>
      </w:r>
    </w:p>
    <w:p w:rsidR="00047BAB" w:rsidRDefault="00047BAB" w:rsidP="00047BAB">
      <w:pPr>
        <w:jc w:val="both"/>
        <w:rPr>
          <w:b/>
        </w:rPr>
      </w:pPr>
    </w:p>
    <w:p w:rsidR="00047BAB" w:rsidRDefault="00047BAB" w:rsidP="00047BAB">
      <w:pPr>
        <w:autoSpaceDE w:val="0"/>
        <w:autoSpaceDN w:val="0"/>
        <w:adjustRightInd w:val="0"/>
        <w:jc w:val="center"/>
        <w:rPr>
          <w:b/>
          <w:bCs/>
          <w:iCs/>
          <w:color w:val="000000"/>
        </w:rPr>
      </w:pPr>
      <w:r>
        <w:rPr>
          <w:b/>
        </w:rPr>
        <w:t xml:space="preserve">  </w:t>
      </w:r>
      <w:r>
        <w:rPr>
          <w:b/>
          <w:bCs/>
          <w:iCs/>
          <w:color w:val="000000"/>
        </w:rPr>
        <w:t>VІ. ПРЕХВЪРЛЯНЕ НА СОБСТВЕНОСТТА И РИСКА</w:t>
      </w:r>
    </w:p>
    <w:p w:rsidR="00047BAB" w:rsidRDefault="00047BAB" w:rsidP="00047BAB">
      <w:pPr>
        <w:autoSpaceDE w:val="0"/>
        <w:autoSpaceDN w:val="0"/>
        <w:adjustRightInd w:val="0"/>
        <w:jc w:val="both"/>
        <w:rPr>
          <w:b/>
          <w:bCs/>
          <w:iCs/>
          <w:color w:val="000000"/>
        </w:rPr>
      </w:pPr>
    </w:p>
    <w:p w:rsidR="00047BAB" w:rsidRDefault="00047BAB" w:rsidP="00047BAB">
      <w:pPr>
        <w:autoSpaceDE w:val="0"/>
        <w:autoSpaceDN w:val="0"/>
        <w:adjustRightInd w:val="0"/>
        <w:ind w:firstLine="720"/>
        <w:jc w:val="both"/>
        <w:rPr>
          <w:bCs/>
          <w:iCs/>
          <w:color w:val="000000"/>
        </w:rPr>
      </w:pPr>
      <w:r>
        <w:rPr>
          <w:b/>
          <w:bCs/>
          <w:iCs/>
          <w:color w:val="000000"/>
        </w:rPr>
        <w:t>Чл. 11.</w:t>
      </w:r>
      <w:r>
        <w:rPr>
          <w:bCs/>
          <w:iCs/>
          <w:color w:val="000000"/>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047BAB" w:rsidRDefault="00047BAB" w:rsidP="00047BAB">
      <w:pPr>
        <w:autoSpaceDE w:val="0"/>
        <w:autoSpaceDN w:val="0"/>
        <w:adjustRightInd w:val="0"/>
        <w:ind w:firstLine="720"/>
        <w:jc w:val="both"/>
        <w:rPr>
          <w:bCs/>
          <w:iCs/>
          <w:color w:val="000000"/>
        </w:rPr>
      </w:pPr>
      <w:r>
        <w:rPr>
          <w:b/>
          <w:bCs/>
          <w:iCs/>
          <w:color w:val="000000"/>
        </w:rPr>
        <w:t>Чл. 12. (1)</w:t>
      </w:r>
      <w:r>
        <w:rPr>
          <w:bCs/>
          <w:iCs/>
          <w:color w:val="000000"/>
        </w:rPr>
        <w:t xml:space="preserve">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047BAB" w:rsidRDefault="00047BAB" w:rsidP="00047BAB">
      <w:pPr>
        <w:autoSpaceDE w:val="0"/>
        <w:autoSpaceDN w:val="0"/>
        <w:adjustRightInd w:val="0"/>
        <w:ind w:firstLine="720"/>
        <w:jc w:val="both"/>
        <w:rPr>
          <w:bCs/>
          <w:iCs/>
          <w:color w:val="000000"/>
        </w:rPr>
      </w:pPr>
      <w:r>
        <w:rPr>
          <w:b/>
          <w:bCs/>
          <w:iCs/>
          <w:color w:val="000000"/>
        </w:rPr>
        <w:t>(2)</w:t>
      </w:r>
      <w:r>
        <w:rPr>
          <w:bCs/>
          <w:iCs/>
          <w:color w:val="000000"/>
        </w:rPr>
        <w:t xml:space="preserve">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w:t>
      </w:r>
    </w:p>
    <w:p w:rsidR="00047BAB" w:rsidRDefault="00047BAB" w:rsidP="00047BAB">
      <w:pPr>
        <w:autoSpaceDE w:val="0"/>
        <w:autoSpaceDN w:val="0"/>
        <w:adjustRightInd w:val="0"/>
        <w:jc w:val="both"/>
        <w:rPr>
          <w:bCs/>
          <w:iCs/>
          <w:color w:val="000000"/>
        </w:rPr>
      </w:pPr>
    </w:p>
    <w:p w:rsidR="00047BAB" w:rsidRDefault="00047BAB" w:rsidP="00047BAB">
      <w:pPr>
        <w:autoSpaceDE w:val="0"/>
        <w:autoSpaceDN w:val="0"/>
        <w:adjustRightInd w:val="0"/>
        <w:jc w:val="center"/>
        <w:rPr>
          <w:b/>
          <w:bCs/>
          <w:iCs/>
          <w:color w:val="000000"/>
        </w:rPr>
      </w:pPr>
      <w:r>
        <w:rPr>
          <w:b/>
          <w:bCs/>
          <w:iCs/>
          <w:color w:val="000000"/>
        </w:rPr>
        <w:t>VІІ. ИЗМЕРВАНЕ НА ДОСТАВЕНАТА И ПОЛУЧЕНА ЕЛЕКТРИЧЕСКА ЕНЕРГИЯ</w:t>
      </w:r>
    </w:p>
    <w:p w:rsidR="00047BAB" w:rsidRDefault="00047BAB" w:rsidP="00047BAB">
      <w:pPr>
        <w:autoSpaceDE w:val="0"/>
        <w:autoSpaceDN w:val="0"/>
        <w:adjustRightInd w:val="0"/>
        <w:jc w:val="both"/>
        <w:rPr>
          <w:b/>
          <w:bCs/>
          <w:iCs/>
          <w:color w:val="000000"/>
        </w:rPr>
      </w:pPr>
    </w:p>
    <w:p w:rsidR="00047BAB" w:rsidRDefault="00047BAB" w:rsidP="00047BAB">
      <w:pPr>
        <w:autoSpaceDE w:val="0"/>
        <w:autoSpaceDN w:val="0"/>
        <w:adjustRightInd w:val="0"/>
        <w:ind w:firstLine="720"/>
        <w:jc w:val="both"/>
        <w:rPr>
          <w:bCs/>
          <w:iCs/>
          <w:color w:val="000000"/>
        </w:rPr>
      </w:pPr>
      <w:r>
        <w:rPr>
          <w:b/>
          <w:bCs/>
          <w:iCs/>
          <w:color w:val="000000"/>
        </w:rPr>
        <w:t>Чл. 13. (1)</w:t>
      </w:r>
      <w:r>
        <w:rPr>
          <w:bCs/>
          <w:iCs/>
          <w:color w:val="000000"/>
        </w:rPr>
        <w:t xml:space="preserve"> Измерването на доставяните количества електрическа енергия в мястото на доставка следва да бъде в съответствие с изискванията на ПТЕЕ и ПИКЕЕ и действащите правила за измерване на количеството електрическа енергия.</w:t>
      </w:r>
    </w:p>
    <w:p w:rsidR="00047BAB" w:rsidRDefault="00047BAB" w:rsidP="00047BAB">
      <w:pPr>
        <w:autoSpaceDE w:val="0"/>
        <w:autoSpaceDN w:val="0"/>
        <w:adjustRightInd w:val="0"/>
        <w:ind w:firstLine="720"/>
        <w:jc w:val="both"/>
        <w:rPr>
          <w:bCs/>
          <w:iCs/>
          <w:color w:val="000000"/>
        </w:rPr>
      </w:pPr>
      <w:r>
        <w:rPr>
          <w:b/>
          <w:bCs/>
          <w:iCs/>
          <w:color w:val="000000"/>
        </w:rPr>
        <w:t>(2)</w:t>
      </w:r>
      <w:r>
        <w:rPr>
          <w:bCs/>
          <w:iCs/>
          <w:color w:val="000000"/>
        </w:rPr>
        <w:t xml:space="preserve"> 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047BAB" w:rsidRDefault="00047BAB" w:rsidP="00047BAB">
      <w:pPr>
        <w:autoSpaceDE w:val="0"/>
        <w:autoSpaceDN w:val="0"/>
        <w:adjustRightInd w:val="0"/>
        <w:jc w:val="both"/>
        <w:rPr>
          <w:bCs/>
          <w:iCs/>
          <w:color w:val="000000"/>
        </w:rPr>
      </w:pPr>
    </w:p>
    <w:p w:rsidR="00047BAB" w:rsidRDefault="00047BAB" w:rsidP="00047BAB">
      <w:pPr>
        <w:autoSpaceDE w:val="0"/>
        <w:autoSpaceDN w:val="0"/>
        <w:adjustRightInd w:val="0"/>
        <w:jc w:val="center"/>
        <w:rPr>
          <w:b/>
          <w:bCs/>
          <w:iCs/>
          <w:color w:val="000000"/>
        </w:rPr>
      </w:pPr>
      <w:r>
        <w:rPr>
          <w:b/>
          <w:bCs/>
          <w:iCs/>
          <w:color w:val="000000"/>
        </w:rPr>
        <w:t>VІІІ. ОТЧИТАНЕ И ДОКУМЕНТИРАНЕ НА ЕЛЕКТРИЧЕСКАТА ЕНЕРГИЯ</w:t>
      </w:r>
    </w:p>
    <w:p w:rsidR="00047BAB" w:rsidRDefault="00047BAB" w:rsidP="00047BAB">
      <w:pPr>
        <w:autoSpaceDE w:val="0"/>
        <w:autoSpaceDN w:val="0"/>
        <w:adjustRightInd w:val="0"/>
        <w:jc w:val="center"/>
        <w:rPr>
          <w:bCs/>
          <w:iCs/>
          <w:color w:val="000000"/>
        </w:rPr>
      </w:pPr>
    </w:p>
    <w:p w:rsidR="00047BAB" w:rsidRDefault="00047BAB" w:rsidP="00047BAB">
      <w:pPr>
        <w:autoSpaceDE w:val="0"/>
        <w:autoSpaceDN w:val="0"/>
        <w:adjustRightInd w:val="0"/>
        <w:ind w:firstLine="720"/>
        <w:jc w:val="both"/>
        <w:rPr>
          <w:bCs/>
          <w:iCs/>
          <w:color w:val="000000"/>
        </w:rPr>
      </w:pPr>
      <w:r>
        <w:rPr>
          <w:b/>
          <w:bCs/>
          <w:iCs/>
          <w:color w:val="000000"/>
        </w:rPr>
        <w:t>Чл.14.</w:t>
      </w:r>
      <w:r>
        <w:rPr>
          <w:bCs/>
          <w:iCs/>
          <w:color w:val="000000"/>
        </w:rPr>
        <w:t xml:space="preserve"> Отчитането чрез средствата за измерване се извършва в сроковете и съгласно изискванията, определени в ПТЕЕ и ПИКЕЕ.</w:t>
      </w:r>
    </w:p>
    <w:p w:rsidR="00707A1F" w:rsidRDefault="00047BAB" w:rsidP="00047BAB">
      <w:pPr>
        <w:autoSpaceDE w:val="0"/>
        <w:autoSpaceDN w:val="0"/>
        <w:adjustRightInd w:val="0"/>
        <w:ind w:firstLine="720"/>
        <w:jc w:val="both"/>
        <w:rPr>
          <w:bCs/>
          <w:iCs/>
          <w:color w:val="000000"/>
        </w:rPr>
      </w:pPr>
      <w:r>
        <w:rPr>
          <w:b/>
          <w:bCs/>
          <w:iCs/>
          <w:color w:val="000000"/>
        </w:rPr>
        <w:t>Чл.15.</w:t>
      </w:r>
      <w:r>
        <w:rPr>
          <w:bCs/>
          <w:iCs/>
          <w:color w:val="000000"/>
        </w:rPr>
        <w:t xml:space="preserve"> Количествата електрическа енергия, продадени и закупени по този Договор, се определят съгласно данните, предоставени от ОЕМ на страните</w:t>
      </w:r>
      <w:r w:rsidR="00707A1F">
        <w:rPr>
          <w:bCs/>
          <w:iCs/>
          <w:color w:val="000000"/>
        </w:rPr>
        <w:t>.</w:t>
      </w:r>
    </w:p>
    <w:p w:rsidR="00047BAB" w:rsidRDefault="00047BAB" w:rsidP="00047BAB">
      <w:pPr>
        <w:autoSpaceDE w:val="0"/>
        <w:autoSpaceDN w:val="0"/>
        <w:adjustRightInd w:val="0"/>
        <w:ind w:firstLine="720"/>
        <w:jc w:val="both"/>
        <w:rPr>
          <w:bCs/>
          <w:iCs/>
          <w:color w:val="000000"/>
        </w:rPr>
      </w:pPr>
      <w:r>
        <w:rPr>
          <w:b/>
          <w:bCs/>
          <w:iCs/>
          <w:color w:val="000000"/>
        </w:rPr>
        <w:t>Чл.16.</w:t>
      </w:r>
      <w:r>
        <w:rPr>
          <w:bCs/>
          <w:iCs/>
          <w:color w:val="000000"/>
        </w:rPr>
        <w:t xml:space="preserve"> При 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047BAB" w:rsidRDefault="00047BAB" w:rsidP="00047BAB">
      <w:pPr>
        <w:jc w:val="both"/>
      </w:pPr>
    </w:p>
    <w:p w:rsidR="00047BAB" w:rsidRPr="006C427D" w:rsidRDefault="00047BAB" w:rsidP="00047BAB">
      <w:pPr>
        <w:pStyle w:val="ListParagraph"/>
        <w:numPr>
          <w:ilvl w:val="0"/>
          <w:numId w:val="30"/>
        </w:numPr>
        <w:jc w:val="center"/>
        <w:rPr>
          <w:b/>
        </w:rPr>
      </w:pPr>
      <w:r w:rsidRPr="006C427D">
        <w:rPr>
          <w:b/>
        </w:rPr>
        <w:t>ФОРСМАЖОРНИ ОБСТОЯТЕЛСТВА</w:t>
      </w:r>
    </w:p>
    <w:p w:rsidR="00047BAB" w:rsidRPr="006C427D" w:rsidRDefault="00047BAB" w:rsidP="00047BAB">
      <w:pPr>
        <w:pStyle w:val="ListParagraph"/>
        <w:ind w:left="1800"/>
        <w:jc w:val="center"/>
        <w:rPr>
          <w:b/>
        </w:rPr>
      </w:pPr>
    </w:p>
    <w:p w:rsidR="00047BAB" w:rsidRDefault="00047BAB" w:rsidP="00047BAB">
      <w:pPr>
        <w:ind w:firstLine="720"/>
        <w:jc w:val="both"/>
      </w:pPr>
      <w:r>
        <w:rPr>
          <w:b/>
        </w:rPr>
        <w:t>Чл. 1</w:t>
      </w:r>
      <w:r>
        <w:rPr>
          <w:b/>
          <w:lang w:val="en-US"/>
        </w:rPr>
        <w:t>7</w:t>
      </w:r>
      <w:r>
        <w:rPr>
          <w:b/>
        </w:rPr>
        <w:t>. (1)</w:t>
      </w:r>
      <w: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047BAB" w:rsidRDefault="00047BAB" w:rsidP="00047BAB">
      <w:pPr>
        <w:ind w:firstLine="720"/>
        <w:jc w:val="both"/>
      </w:pPr>
      <w:r>
        <w:rPr>
          <w:b/>
        </w:rPr>
        <w:t>(2)</w:t>
      </w:r>
      <w: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047BAB" w:rsidRDefault="00047BAB" w:rsidP="00047BAB">
      <w:pPr>
        <w:ind w:firstLine="720"/>
        <w:jc w:val="both"/>
      </w:pPr>
      <w:r>
        <w:rPr>
          <w:b/>
        </w:rPr>
        <w:t>(3)</w:t>
      </w:r>
      <w: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7 (седем) дни от настъпването на непреодолимата сила. При неуведомяване се дължи обезщетение за настъпилите от това вреди.</w:t>
      </w:r>
    </w:p>
    <w:p w:rsidR="00047BAB" w:rsidRDefault="00047BAB" w:rsidP="00047BAB">
      <w:pPr>
        <w:ind w:firstLine="720"/>
        <w:jc w:val="both"/>
      </w:pPr>
      <w:r>
        <w:rPr>
          <w:b/>
        </w:rPr>
        <w:t>(4)</w:t>
      </w:r>
      <w:r>
        <w:t xml:space="preserve"> Докато трае непреодолимата сила, изпълнението на задълженията и свързаните с тях насрещни задължения се спира.</w:t>
      </w:r>
    </w:p>
    <w:p w:rsidR="00047BAB" w:rsidRDefault="00047BAB" w:rsidP="00047BAB">
      <w:pPr>
        <w:jc w:val="both"/>
        <w:rPr>
          <w:b/>
        </w:rPr>
      </w:pPr>
    </w:p>
    <w:p w:rsidR="00047BAB" w:rsidRDefault="00047BAB" w:rsidP="00047BAB">
      <w:pPr>
        <w:jc w:val="both"/>
        <w:rPr>
          <w:b/>
        </w:rPr>
      </w:pPr>
      <w:r>
        <w:rPr>
          <w:b/>
        </w:rPr>
        <w:t xml:space="preserve">                           Х.</w:t>
      </w:r>
      <w:r>
        <w:rPr>
          <w:i/>
        </w:rPr>
        <w:t xml:space="preserve"> </w:t>
      </w:r>
      <w:r>
        <w:rPr>
          <w:b/>
        </w:rPr>
        <w:t xml:space="preserve"> ПРЕКРАТЯВАНЕ И РАЗВАЛЯНЕ НА ДОГОВОРА</w:t>
      </w:r>
    </w:p>
    <w:p w:rsidR="00047BAB" w:rsidRDefault="00047BAB" w:rsidP="00047BAB">
      <w:pPr>
        <w:jc w:val="both"/>
      </w:pPr>
    </w:p>
    <w:p w:rsidR="00047BAB" w:rsidRDefault="00047BAB" w:rsidP="00047BAB">
      <w:pPr>
        <w:ind w:firstLine="720"/>
        <w:jc w:val="both"/>
        <w:rPr>
          <w:lang w:val="ru-RU"/>
        </w:rPr>
      </w:pPr>
      <w:r>
        <w:rPr>
          <w:b/>
          <w:lang w:val="ru-RU"/>
        </w:rPr>
        <w:t>Чл. 1</w:t>
      </w:r>
      <w:r>
        <w:rPr>
          <w:b/>
          <w:lang w:val="en-US"/>
        </w:rPr>
        <w:t>8</w:t>
      </w:r>
      <w:r>
        <w:rPr>
          <w:b/>
          <w:lang w:val="ru-RU"/>
        </w:rPr>
        <w:t>.</w:t>
      </w:r>
      <w:r>
        <w:rPr>
          <w:lang w:val="ru-RU"/>
        </w:rPr>
        <w:t xml:space="preserve"> </w:t>
      </w:r>
      <w:r>
        <w:rPr>
          <w:b/>
          <w:lang w:val="ru-RU"/>
        </w:rPr>
        <w:t>(1)</w:t>
      </w:r>
      <w:r>
        <w:rPr>
          <w:lang w:val="ru-RU"/>
        </w:rPr>
        <w:t xml:space="preserve"> Настоящият  договор се прекратява с изтичане на крайния срок или предсрочно по взаимно съгласие между страните, изразено в писмена форма;</w:t>
      </w:r>
    </w:p>
    <w:p w:rsidR="00047BAB" w:rsidRDefault="00047BAB" w:rsidP="00047BAB">
      <w:pPr>
        <w:ind w:left="1080"/>
        <w:jc w:val="both"/>
        <w:rPr>
          <w:lang w:val="ru-RU"/>
        </w:rPr>
      </w:pPr>
    </w:p>
    <w:p w:rsidR="00047BAB" w:rsidRDefault="00047BAB" w:rsidP="00047BAB">
      <w:pPr>
        <w:ind w:firstLine="720"/>
        <w:jc w:val="both"/>
      </w:pPr>
      <w:r>
        <w:rPr>
          <w:b/>
        </w:rPr>
        <w:t>(2) ВЪЗЛОЖИТЕЛЯТ</w:t>
      </w:r>
      <w:r>
        <w:t xml:space="preserve"> може да развали договора без предизвестие, когато </w:t>
      </w:r>
      <w:r>
        <w:rPr>
          <w:b/>
        </w:rPr>
        <w:t>ИЗПЪЛНИТЕЛЯТ</w:t>
      </w:r>
      <w:r>
        <w:t>:</w:t>
      </w:r>
    </w:p>
    <w:p w:rsidR="00047BAB" w:rsidRDefault="00047BAB" w:rsidP="00047BAB">
      <w:pPr>
        <w:ind w:firstLine="720"/>
        <w:jc w:val="both"/>
      </w:pPr>
      <w:r>
        <w:t>1. не изпълни точно някое от задълженията си по договора;</w:t>
      </w:r>
    </w:p>
    <w:p w:rsidR="00047BAB" w:rsidRDefault="00047BAB" w:rsidP="00047BAB">
      <w:pPr>
        <w:ind w:firstLine="720"/>
        <w:jc w:val="both"/>
      </w:pPr>
      <w:r>
        <w:t>2. използва подизпълнител, без да е декларирал това в офертата си, или използва подизпълнител, който е различен от този, посочен в офертата му;</w:t>
      </w:r>
    </w:p>
    <w:p w:rsidR="00047BAB" w:rsidRDefault="00047BAB" w:rsidP="00047BAB">
      <w:pPr>
        <w:ind w:firstLine="720"/>
        <w:jc w:val="both"/>
      </w:pPr>
      <w:r>
        <w:t>3.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11 от ЗОП;</w:t>
      </w:r>
    </w:p>
    <w:p w:rsidR="00047BAB" w:rsidRDefault="00047BAB" w:rsidP="00047BAB">
      <w:pPr>
        <w:ind w:firstLine="720"/>
        <w:jc w:val="both"/>
      </w:pPr>
      <w:r>
        <w:t>4. бъде обявен в несъстоятелност или когато е в производство по несъстоятелност или ликвидация.</w:t>
      </w:r>
    </w:p>
    <w:tbl>
      <w:tblPr>
        <w:tblW w:w="9072" w:type="dxa"/>
        <w:tblInd w:w="30"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072"/>
      </w:tblGrid>
      <w:tr w:rsidR="00047BAB" w:rsidTr="00047BAB">
        <w:trPr>
          <w:trHeight w:val="146"/>
        </w:trPr>
        <w:tc>
          <w:tcPr>
            <w:tcW w:w="9072" w:type="dxa"/>
            <w:tcBorders>
              <w:top w:val="nil"/>
              <w:left w:val="nil"/>
              <w:bottom w:val="nil"/>
              <w:right w:val="nil"/>
            </w:tcBorders>
          </w:tcPr>
          <w:p w:rsidR="00047BAB" w:rsidRDefault="00047BAB" w:rsidP="00047BAB">
            <w:r>
              <w:rPr>
                <w:b/>
              </w:rPr>
              <w:t>(3)</w:t>
            </w:r>
            <w:r>
              <w:t xml:space="preserve"> ВЪЗЛОЖИТЕЛЯТ има право да прекрати договора с 10 дневно предизвестие  при възникване на обстоятелствата по чл. 118, ал. 1, т. 1 от ЗОП.</w:t>
            </w:r>
          </w:p>
          <w:p w:rsidR="00047BAB" w:rsidRDefault="00047BAB" w:rsidP="00047BAB">
            <w:r>
              <w:rPr>
                <w:b/>
              </w:rPr>
              <w:t>(4)</w:t>
            </w:r>
            <w:r>
              <w:t xml:space="preserve">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047BAB" w:rsidRDefault="00047BAB" w:rsidP="00047BAB">
            <w:r>
              <w:rPr>
                <w:b/>
              </w:rPr>
              <w:t>(5)</w:t>
            </w:r>
            <w:r>
              <w:t xml:space="preserve"> При прекратяване на договора на някое от основанията по чл. 118, ал. 1, т. 2 и 3 от ЗОП Възложителят не дължи обезщетение за претърпените вреди от прекратяването на договора.</w:t>
            </w:r>
          </w:p>
          <w:p w:rsidR="00047BAB" w:rsidRDefault="00047BAB" w:rsidP="00047BAB">
            <w:r>
              <w:rPr>
                <w:b/>
              </w:rPr>
              <w:t>(6)</w:t>
            </w:r>
            <w:r>
              <w:t xml:space="preserve"> Договорът се прекратява без предизвестие от ВЪЗЛОЖИТЕЛЯ на основание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когато се установи, че въз основа на неверни данни Изпълнителят е приложил изключението по чл. 4 от същия закон. В този случай Възложителят не дължи връщане на гаранцията за изпълнение и  заплащане на извършените работи, а получените плащания подлежат на незабавно възстановяване от Изпълнителя ведно със законната лихва. В случай че обществената поръчка е изпълнена Изпълнителят трябва да възстанови всички получени суми ведно със законната лихва, като Възложителят не дължи компенсации и обезщетения;</w:t>
            </w:r>
          </w:p>
          <w:p w:rsidR="00047BAB" w:rsidRDefault="00047BAB" w:rsidP="00047BAB"/>
        </w:tc>
      </w:tr>
    </w:tbl>
    <w:p w:rsidR="00047BAB" w:rsidRDefault="00047BAB" w:rsidP="00047BAB">
      <w:pPr>
        <w:jc w:val="center"/>
        <w:rPr>
          <w:b/>
        </w:rPr>
      </w:pPr>
      <w:r>
        <w:rPr>
          <w:b/>
          <w:lang w:val="ru-RU"/>
        </w:rPr>
        <w:lastRenderedPageBreak/>
        <w:t>Х</w:t>
      </w:r>
      <w:r>
        <w:rPr>
          <w:b/>
          <w:lang w:val="en-US"/>
        </w:rPr>
        <w:t>I</w:t>
      </w:r>
      <w:r>
        <w:rPr>
          <w:b/>
          <w:lang w:val="ru-RU"/>
        </w:rPr>
        <w:t xml:space="preserve">. </w:t>
      </w:r>
      <w:r>
        <w:rPr>
          <w:b/>
        </w:rPr>
        <w:t>КОНФИДЕНЦИАЛНОСТ</w:t>
      </w:r>
    </w:p>
    <w:p w:rsidR="00047BAB" w:rsidRDefault="00047BAB" w:rsidP="00047BAB">
      <w:pPr>
        <w:jc w:val="center"/>
        <w:rPr>
          <w:b/>
        </w:rPr>
      </w:pPr>
    </w:p>
    <w:p w:rsidR="00047BAB" w:rsidRDefault="00047BAB" w:rsidP="00047BAB">
      <w:pPr>
        <w:ind w:firstLine="720"/>
        <w:jc w:val="both"/>
      </w:pPr>
      <w:r>
        <w:rPr>
          <w:b/>
        </w:rPr>
        <w:t>Чл. 1</w:t>
      </w:r>
      <w:r>
        <w:rPr>
          <w:b/>
          <w:lang w:val="en-US"/>
        </w:rPr>
        <w:t>9</w:t>
      </w:r>
      <w:r>
        <w:rPr>
          <w:b/>
        </w:rPr>
        <w:t xml:space="preserve">. (1) </w:t>
      </w:r>
      <w:r>
        <w:t>ИЗПЪЛНИТЕЛЯТ и ВЪЗЛОЖИТЕЛЯТ третират като конфиденциална всяка информация, получена при или по повод изпълнението на договора.</w:t>
      </w:r>
    </w:p>
    <w:p w:rsidR="00047BAB" w:rsidRDefault="00047BAB" w:rsidP="00047BAB">
      <w:pPr>
        <w:ind w:firstLine="720"/>
        <w:jc w:val="both"/>
      </w:pPr>
      <w:r>
        <w:rPr>
          <w:b/>
        </w:rPr>
        <w:t>(2)</w:t>
      </w:r>
      <w: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047BAB" w:rsidRDefault="00047BAB" w:rsidP="00047BAB">
      <w:pPr>
        <w:ind w:firstLine="720"/>
        <w:jc w:val="both"/>
      </w:pPr>
      <w:r>
        <w:rPr>
          <w:b/>
        </w:rPr>
        <w:t>(3)</w:t>
      </w:r>
      <w:r>
        <w:t xml:space="preserve"> ИЗПЪЛНИТЕЛЯТ се задължава да не използва информация, станала му известна при изпълнение на задълженията му по настоящия договор за своя изгода и/или за изгода на трети лица.</w:t>
      </w:r>
    </w:p>
    <w:p w:rsidR="00047BAB" w:rsidRDefault="00047BAB" w:rsidP="00047BAB">
      <w:pPr>
        <w:ind w:firstLine="720"/>
        <w:jc w:val="both"/>
      </w:pPr>
      <w:r>
        <w:rPr>
          <w:b/>
        </w:rPr>
        <w:t>(4)</w:t>
      </w:r>
      <w: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047BAB" w:rsidRPr="006404F4" w:rsidRDefault="00047BAB" w:rsidP="00047BAB">
      <w:r>
        <w:rPr>
          <w:rFonts w:eastAsia="Calibri"/>
          <w:b/>
          <w:lang w:val="ru-RU"/>
        </w:rPr>
        <w:tab/>
        <w:t>(</w:t>
      </w:r>
      <w:r>
        <w:rPr>
          <w:rFonts w:eastAsia="Calibri"/>
          <w:b/>
        </w:rPr>
        <w:t>5</w:t>
      </w:r>
      <w:r>
        <w:rPr>
          <w:rFonts w:eastAsia="Calibri"/>
          <w:b/>
          <w:lang w:val="ru-RU"/>
        </w:rPr>
        <w:t xml:space="preserve">) </w:t>
      </w:r>
      <w:r>
        <w:t>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w:t>
      </w:r>
      <w:r>
        <w:rPr>
          <w:b/>
        </w:rPr>
        <w:t xml:space="preserve"> </w:t>
      </w:r>
      <w:r>
        <w:t>като такава в представената от него оферта.</w:t>
      </w:r>
    </w:p>
    <w:p w:rsidR="00047BAB" w:rsidRDefault="00047BAB" w:rsidP="00047BAB">
      <w:pPr>
        <w:jc w:val="center"/>
        <w:rPr>
          <w:b/>
        </w:rPr>
      </w:pPr>
      <w:r>
        <w:rPr>
          <w:b/>
        </w:rPr>
        <w:t>ХІ. ЗАКЛЮЧИТЕЛНИ РАЗПОРЕДБИ</w:t>
      </w:r>
    </w:p>
    <w:p w:rsidR="00047BAB" w:rsidRDefault="00047BAB" w:rsidP="00047BAB">
      <w:pPr>
        <w:jc w:val="both"/>
        <w:rPr>
          <w:b/>
        </w:rPr>
      </w:pPr>
    </w:p>
    <w:p w:rsidR="00047BAB" w:rsidRPr="000802BB" w:rsidRDefault="00047BAB" w:rsidP="00047BAB">
      <w:pPr>
        <w:jc w:val="both"/>
      </w:pPr>
      <w:r>
        <w:rPr>
          <w:b/>
        </w:rPr>
        <w:tab/>
      </w:r>
      <w:r w:rsidRPr="000802BB">
        <w:rPr>
          <w:b/>
        </w:rPr>
        <w:t xml:space="preserve">Чл. </w:t>
      </w:r>
      <w:r w:rsidRPr="000802BB">
        <w:rPr>
          <w:b/>
          <w:lang w:val="en-US"/>
        </w:rPr>
        <w:t>20</w:t>
      </w:r>
      <w:r w:rsidRPr="000802BB">
        <w:rPr>
          <w:b/>
        </w:rPr>
        <w:t xml:space="preserve">. </w:t>
      </w:r>
      <w:r w:rsidRPr="000802BB">
        <w:t>Изменение на настоящия договор се допуска по изключение, при условията на чл. 116 от ЗОП.</w:t>
      </w:r>
    </w:p>
    <w:p w:rsidR="00047BAB" w:rsidRPr="001172CC" w:rsidRDefault="00047BAB" w:rsidP="00047BAB">
      <w:pPr>
        <w:ind w:firstLine="720"/>
        <w:jc w:val="both"/>
      </w:pPr>
      <w:r w:rsidRPr="000802BB">
        <w:rPr>
          <w:b/>
        </w:rPr>
        <w:t xml:space="preserve">Чл. </w:t>
      </w:r>
      <w:r w:rsidRPr="000802BB">
        <w:rPr>
          <w:b/>
          <w:lang w:val="en-US"/>
        </w:rPr>
        <w:t>21</w:t>
      </w:r>
      <w:r w:rsidRPr="000802BB">
        <w:rPr>
          <w:b/>
        </w:rPr>
        <w:t>.</w:t>
      </w:r>
      <w:r w:rsidRPr="000802BB">
        <w:t xml:space="preserve"> </w:t>
      </w:r>
      <w:r w:rsidRPr="000802BB">
        <w:rPr>
          <w:b/>
        </w:rPr>
        <w:t>(1)</w:t>
      </w:r>
      <w:r w:rsidRPr="000802BB">
        <w:t xml:space="preserve"> Всички</w:t>
      </w:r>
      <w:r w:rsidRPr="001172CC">
        <w:t xml:space="preserve"> съобщения, предизвестия и нареждания, свързани с изпълнението на този договор и разменяни между </w:t>
      </w:r>
      <w:r w:rsidRPr="001172CC">
        <w:rPr>
          <w:iCs/>
        </w:rPr>
        <w:t>ВЪЗЛОЖИТЕЛЯ</w:t>
      </w:r>
      <w:r w:rsidRPr="001172CC">
        <w:t xml:space="preserve"> и </w:t>
      </w:r>
      <w:r w:rsidRPr="001172CC">
        <w:rPr>
          <w:iCs/>
        </w:rPr>
        <w:t>ИЗПЪЛНИТЕЛЯ</w:t>
      </w:r>
      <w:r w:rsidRPr="001172CC">
        <w:t xml:space="preserve"> са валидни, когато са изпратени по един от или няколко от следните начини:</w:t>
      </w:r>
    </w:p>
    <w:p w:rsidR="00047BAB" w:rsidRPr="001172CC" w:rsidRDefault="00047BAB" w:rsidP="00047BAB">
      <w:pPr>
        <w:ind w:firstLine="720"/>
        <w:jc w:val="both"/>
      </w:pPr>
      <w:r w:rsidRPr="001172CC">
        <w:t xml:space="preserve">-по пощата (с обратна разписка), </w:t>
      </w:r>
    </w:p>
    <w:p w:rsidR="00047BAB" w:rsidRPr="001172CC" w:rsidRDefault="00047BAB" w:rsidP="00047BAB">
      <w:pPr>
        <w:ind w:firstLine="720"/>
        <w:jc w:val="both"/>
      </w:pPr>
      <w:r w:rsidRPr="001172CC">
        <w:t xml:space="preserve">-по факс, </w:t>
      </w:r>
    </w:p>
    <w:p w:rsidR="00047BAB" w:rsidRPr="001172CC" w:rsidRDefault="00047BAB" w:rsidP="00047BAB">
      <w:pPr>
        <w:ind w:firstLine="720"/>
        <w:jc w:val="both"/>
      </w:pPr>
      <w:r w:rsidRPr="001172CC">
        <w:t>-по електронна поща, съгласно условията на ЗЕДЕП,</w:t>
      </w:r>
    </w:p>
    <w:p w:rsidR="00047BAB" w:rsidRPr="001172CC" w:rsidRDefault="00047BAB" w:rsidP="00047BAB">
      <w:pPr>
        <w:ind w:firstLine="720"/>
        <w:jc w:val="both"/>
      </w:pPr>
      <w:r w:rsidRPr="001172CC">
        <w:t>За Възложителя: ...............................................</w:t>
      </w:r>
    </w:p>
    <w:p w:rsidR="00047BAB" w:rsidRPr="001172CC" w:rsidRDefault="00047BAB" w:rsidP="00047BAB">
      <w:pPr>
        <w:ind w:firstLine="720"/>
        <w:jc w:val="both"/>
      </w:pPr>
      <w:r w:rsidRPr="001172CC">
        <w:t>За Изпълнителя: ...............................................</w:t>
      </w:r>
    </w:p>
    <w:p w:rsidR="00047BAB" w:rsidRPr="001172CC" w:rsidRDefault="00047BAB" w:rsidP="00047BAB">
      <w:pPr>
        <w:ind w:firstLine="720"/>
        <w:jc w:val="both"/>
      </w:pPr>
      <w:r w:rsidRPr="001172CC">
        <w:t>или предадени чрез куриер, срещу подпис на приемащата страна.</w:t>
      </w:r>
    </w:p>
    <w:p w:rsidR="00047BAB" w:rsidRPr="001172CC" w:rsidRDefault="00047BAB" w:rsidP="00047BAB">
      <w:pPr>
        <w:ind w:firstLine="720"/>
        <w:jc w:val="both"/>
      </w:pPr>
      <w:r w:rsidRPr="001172CC">
        <w:rPr>
          <w:b/>
        </w:rPr>
        <w:t>(</w:t>
      </w:r>
      <w:r w:rsidRPr="001172CC">
        <w:rPr>
          <w:b/>
          <w:lang w:val="ru-RU"/>
        </w:rPr>
        <w:t>2</w:t>
      </w:r>
      <w:r w:rsidRPr="001172CC">
        <w:rPr>
          <w:b/>
        </w:rPr>
        <w:t>)</w:t>
      </w:r>
      <w:r w:rsidRPr="001172CC">
        <w:rPr>
          <w:lang w:val="ru-RU"/>
        </w:rPr>
        <w:t xml:space="preserve"> </w:t>
      </w:r>
      <w:r w:rsidRPr="001172CC">
        <w:t>Когато някоя от страните е променила адреса си /пощенски или електронен/, без да уведоми за новия си адрес другата страна, съобщенията ще се считат за надлежно връчени и когато са изпратени на стария адрес.</w:t>
      </w:r>
    </w:p>
    <w:p w:rsidR="00047BAB" w:rsidRDefault="00047BAB" w:rsidP="00047BAB">
      <w:pPr>
        <w:ind w:firstLine="720"/>
        <w:jc w:val="both"/>
      </w:pPr>
      <w:r w:rsidRPr="001172CC">
        <w:rPr>
          <w:b/>
        </w:rPr>
        <w:t>Чл. 2</w:t>
      </w:r>
      <w:r w:rsidRPr="001172CC">
        <w:rPr>
          <w:b/>
          <w:lang w:val="en-US"/>
        </w:rPr>
        <w:t>2</w:t>
      </w:r>
      <w:r w:rsidRPr="001172CC">
        <w:rPr>
          <w:b/>
        </w:rPr>
        <w:t>.</w:t>
      </w:r>
      <w:r w:rsidRPr="001172CC">
        <w:t xml:space="preserve"> Всички спорове по този договор ще се уреждат чрез преговори между страните, а при непостигане на съгласие</w:t>
      </w:r>
      <w:r>
        <w:t>, ще се отнасят за решаване от компетентния съд в Република България.</w:t>
      </w:r>
    </w:p>
    <w:p w:rsidR="00047BAB" w:rsidRDefault="00047BAB" w:rsidP="00047BAB">
      <w:pPr>
        <w:ind w:firstLine="720"/>
        <w:jc w:val="both"/>
      </w:pPr>
      <w:r>
        <w:rPr>
          <w:b/>
        </w:rPr>
        <w:t>Чл. 2</w:t>
      </w:r>
      <w:r>
        <w:rPr>
          <w:b/>
          <w:lang w:val="en-US"/>
        </w:rPr>
        <w:t>3</w:t>
      </w:r>
      <w:r>
        <w:rPr>
          <w:b/>
        </w:rPr>
        <w:t xml:space="preserve">. </w:t>
      </w:r>
      <w:r>
        <w:t xml:space="preserve">За всички неуредени в този договор въпроси се прилагат разпоредбите </w:t>
      </w:r>
      <w:r>
        <w:rPr>
          <w:lang w:val="ru-RU"/>
        </w:rPr>
        <w:t>на действащото законодателство</w:t>
      </w:r>
      <w:r>
        <w:t>.</w:t>
      </w:r>
    </w:p>
    <w:p w:rsidR="00047BAB" w:rsidRDefault="00047BAB" w:rsidP="00047BAB">
      <w:pPr>
        <w:ind w:firstLine="720"/>
        <w:jc w:val="both"/>
      </w:pPr>
      <w:r>
        <w:rPr>
          <w:b/>
        </w:rPr>
        <w:t>Чл. 2</w:t>
      </w:r>
      <w:r>
        <w:rPr>
          <w:b/>
          <w:lang w:val="en-US"/>
        </w:rPr>
        <w:t>4</w:t>
      </w:r>
      <w:r>
        <w:rPr>
          <w:b/>
        </w:rPr>
        <w:t xml:space="preserve">. </w:t>
      </w:r>
      <w:r>
        <w:t>Нито една от страните няма право да прехвърля правата и задълженията, произтичащи от този договор, на трета страна, освен в случаите по  чл. 116, ал. 1, т. 4 от ЗОП.</w:t>
      </w:r>
    </w:p>
    <w:p w:rsidR="00047BAB" w:rsidRDefault="00047BAB" w:rsidP="00047BAB">
      <w:pPr>
        <w:ind w:firstLine="720"/>
        <w:jc w:val="both"/>
      </w:pPr>
      <w:r>
        <w:rPr>
          <w:b/>
        </w:rPr>
        <w:t>Чл. 2</w:t>
      </w:r>
      <w:r>
        <w:rPr>
          <w:b/>
          <w:lang w:val="en-US"/>
        </w:rPr>
        <w:t>5</w:t>
      </w:r>
      <w:r>
        <w:rPr>
          <w:b/>
        </w:rPr>
        <w:t>.</w:t>
      </w:r>
      <w:r>
        <w:t xml:space="preserve"> Цялата отговорност за съдържанието на настоящия договор се носи от ВЪЗЛОЖИТЕЛЯ и при никакви обстоятелства не може да се счита, че този документ отразява официалното становище на Европейския съюз и Управляващия орган.</w:t>
      </w:r>
    </w:p>
    <w:p w:rsidR="00047BAB" w:rsidRDefault="00047BAB" w:rsidP="00047BAB">
      <w:pPr>
        <w:jc w:val="both"/>
      </w:pPr>
    </w:p>
    <w:p w:rsidR="00047BAB" w:rsidRDefault="00047BAB" w:rsidP="00047BAB">
      <w:pPr>
        <w:ind w:firstLine="720"/>
        <w:jc w:val="both"/>
        <w:rPr>
          <w:b/>
        </w:rPr>
      </w:pPr>
      <w:r>
        <w:rPr>
          <w:b/>
        </w:rPr>
        <w:t>Неразделна част от настоящия договор са:</w:t>
      </w:r>
    </w:p>
    <w:p w:rsidR="00047BAB" w:rsidRDefault="00047BAB" w:rsidP="00047BAB">
      <w:pPr>
        <w:ind w:firstLine="720"/>
        <w:jc w:val="both"/>
        <w:rPr>
          <w:b/>
        </w:rPr>
      </w:pPr>
      <w:r>
        <w:lastRenderedPageBreak/>
        <w:t>1. Техническо предложение</w:t>
      </w:r>
      <w:r>
        <w:rPr>
          <w:lang w:val="en-US"/>
        </w:rPr>
        <w:t xml:space="preserve"> </w:t>
      </w:r>
      <w:r>
        <w:t xml:space="preserve">– Образец № 2 </w:t>
      </w:r>
    </w:p>
    <w:p w:rsidR="00047BAB" w:rsidRDefault="00047BAB" w:rsidP="00047BAB">
      <w:pPr>
        <w:ind w:firstLine="720"/>
        <w:jc w:val="both"/>
        <w:rPr>
          <w:b/>
        </w:rPr>
      </w:pPr>
      <w:r>
        <w:t>2. Ценово предложение</w:t>
      </w:r>
      <w:r>
        <w:rPr>
          <w:lang w:val="en-US"/>
        </w:rPr>
        <w:t xml:space="preserve"> </w:t>
      </w:r>
      <w:r>
        <w:t>– Образец № 3</w:t>
      </w:r>
    </w:p>
    <w:p w:rsidR="00047BAB" w:rsidRDefault="00047BAB" w:rsidP="00047BAB">
      <w:pPr>
        <w:ind w:firstLine="720"/>
        <w:jc w:val="both"/>
      </w:pPr>
    </w:p>
    <w:p w:rsidR="00047BAB" w:rsidRDefault="00047BAB" w:rsidP="00047BAB">
      <w:pPr>
        <w:ind w:firstLine="720"/>
        <w:jc w:val="both"/>
        <w:rPr>
          <w:lang w:val="en-US"/>
        </w:rPr>
      </w:pPr>
      <w:r>
        <w:t xml:space="preserve">Настоящият договор се състави в 2 (два) еднообразни оригинални екземпляра на български език – по един за </w:t>
      </w:r>
      <w:r>
        <w:rPr>
          <w:b/>
        </w:rPr>
        <w:t>ВЪЗЛОЖИТЕЛЯ</w:t>
      </w:r>
      <w:r>
        <w:t xml:space="preserve"> и за </w:t>
      </w:r>
      <w:r>
        <w:rPr>
          <w:b/>
        </w:rPr>
        <w:t>ИЗПЪЛНИТЕЛЯ</w:t>
      </w:r>
      <w:r>
        <w:t xml:space="preserve"> и се подписа, както следва:</w:t>
      </w:r>
    </w:p>
    <w:p w:rsidR="00047BAB" w:rsidRDefault="00047BAB" w:rsidP="00047BAB">
      <w:pPr>
        <w:ind w:firstLine="720"/>
        <w:jc w:val="both"/>
        <w:rPr>
          <w:b/>
        </w:rPr>
      </w:pPr>
    </w:p>
    <w:p w:rsidR="00047BAB" w:rsidRDefault="00047BAB" w:rsidP="00047BAB">
      <w:pPr>
        <w:ind w:firstLine="720"/>
        <w:jc w:val="both"/>
        <w:rPr>
          <w:b/>
        </w:rPr>
      </w:pPr>
    </w:p>
    <w:p w:rsidR="00047BAB" w:rsidRDefault="00047BAB" w:rsidP="00047BAB">
      <w:pPr>
        <w:ind w:firstLine="720"/>
        <w:jc w:val="both"/>
        <w:rPr>
          <w:b/>
        </w:rPr>
      </w:pPr>
    </w:p>
    <w:p w:rsidR="00047BAB" w:rsidRDefault="00047BAB" w:rsidP="00047BAB">
      <w:pPr>
        <w:rPr>
          <w:b/>
          <w:lang w:val="ru-RU"/>
        </w:rPr>
      </w:pPr>
      <w:r>
        <w:rPr>
          <w:b/>
          <w:lang w:val="ru-RU"/>
        </w:rPr>
        <w:t>ВЪЗЛОЖИТЕЛ:</w:t>
      </w:r>
      <w:r>
        <w:rPr>
          <w:b/>
          <w:lang w:val="ru-RU"/>
        </w:rPr>
        <w:tab/>
      </w:r>
      <w:r>
        <w:rPr>
          <w:b/>
          <w:lang w:val="ru-RU"/>
        </w:rPr>
        <w:tab/>
      </w:r>
      <w:r>
        <w:rPr>
          <w:b/>
          <w:lang w:val="ru-RU"/>
        </w:rPr>
        <w:tab/>
      </w:r>
      <w:r>
        <w:rPr>
          <w:b/>
          <w:lang w:val="ru-RU"/>
        </w:rPr>
        <w:tab/>
      </w:r>
      <w:r>
        <w:rPr>
          <w:b/>
          <w:lang w:val="ru-RU"/>
        </w:rPr>
        <w:tab/>
      </w:r>
      <w:r>
        <w:rPr>
          <w:b/>
          <w:lang w:val="ru-RU"/>
        </w:rPr>
        <w:tab/>
        <w:t>ИЗПЪЛНИТЕЛ:</w:t>
      </w:r>
    </w:p>
    <w:p w:rsidR="00047BAB" w:rsidRDefault="00047BAB" w:rsidP="00047BAB">
      <w:pPr>
        <w:rPr>
          <w:b/>
          <w:lang w:val="ru-RU"/>
        </w:rPr>
      </w:pPr>
    </w:p>
    <w:p w:rsidR="00047BAB" w:rsidRDefault="00047BAB" w:rsidP="00047BAB">
      <w:pPr>
        <w:rPr>
          <w:b/>
          <w:lang w:val="ru-RU"/>
        </w:rPr>
      </w:pPr>
      <w:r>
        <w:rPr>
          <w:b/>
          <w:lang w:val="ru-RU"/>
        </w:rPr>
        <w:t>ГЛАВЕН СЧЕТОВОДИТЕЛ:</w:t>
      </w:r>
    </w:p>
    <w:p w:rsidR="00047BAB" w:rsidRDefault="00047BAB" w:rsidP="00047BAB">
      <w:pPr>
        <w:rPr>
          <w:b/>
          <w:lang w:val="ru-RU"/>
        </w:rPr>
      </w:pPr>
    </w:p>
    <w:p w:rsidR="00047BAB" w:rsidRDefault="00047BAB" w:rsidP="00047BAB">
      <w:pPr>
        <w:rPr>
          <w:b/>
          <w:lang w:val="ru-RU"/>
        </w:rPr>
      </w:pPr>
    </w:p>
    <w:p w:rsidR="00047BAB" w:rsidRPr="00CC1226" w:rsidRDefault="00047BAB" w:rsidP="00047BAB">
      <w:r>
        <w:rPr>
          <w:b/>
          <w:lang w:val="ru-RU"/>
        </w:rPr>
        <w:t>Съгласувал:</w:t>
      </w:r>
      <w:r>
        <w:rPr>
          <w:b/>
          <w:bCs/>
          <w:sz w:val="26"/>
          <w:szCs w:val="26"/>
        </w:rPr>
        <w:t xml:space="preserve">                                                          </w:t>
      </w:r>
    </w:p>
    <w:p w:rsidR="009735D1" w:rsidRDefault="009735D1"/>
    <w:sectPr w:rsidR="009735D1" w:rsidSect="00047BAB">
      <w:footerReference w:type="default" r:id="rId7"/>
      <w:pgSz w:w="11906" w:h="16838"/>
      <w:pgMar w:top="1417" w:right="1417" w:bottom="1417" w:left="1417" w:header="708"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CC" w:rsidRDefault="000934CC" w:rsidP="00047BAB">
      <w:r>
        <w:separator/>
      </w:r>
    </w:p>
  </w:endnote>
  <w:endnote w:type="continuationSeparator" w:id="0">
    <w:p w:rsidR="000934CC" w:rsidRDefault="000934CC" w:rsidP="00047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Cyr">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Optim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204"/>
      <w:docPartObj>
        <w:docPartGallery w:val="Page Numbers (Bottom of Page)"/>
        <w:docPartUnique/>
      </w:docPartObj>
    </w:sdtPr>
    <w:sdtContent>
      <w:p w:rsidR="001672F0" w:rsidRDefault="008D241C">
        <w:pPr>
          <w:pStyle w:val="Footer"/>
          <w:jc w:val="right"/>
        </w:pPr>
        <w:fldSimple w:instr=" PAGE   \* MERGEFORMAT ">
          <w:r w:rsidR="00707A1F">
            <w:rPr>
              <w:noProof/>
            </w:rPr>
            <w:t>33</w:t>
          </w:r>
        </w:fldSimple>
      </w:p>
    </w:sdtContent>
  </w:sdt>
  <w:p w:rsidR="001672F0" w:rsidRDefault="00167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CC" w:rsidRDefault="000934CC" w:rsidP="00047BAB">
      <w:r>
        <w:separator/>
      </w:r>
    </w:p>
  </w:footnote>
  <w:footnote w:type="continuationSeparator" w:id="0">
    <w:p w:rsidR="000934CC" w:rsidRDefault="000934CC" w:rsidP="00047BAB">
      <w:r>
        <w:continuationSeparator/>
      </w:r>
    </w:p>
  </w:footnote>
  <w:footnote w:id="1">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rPr>
          <w:sz w:val="20"/>
          <w:szCs w:val="20"/>
        </w:rPr>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5">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6">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7">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8">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Т.е. основната му цел е социалната и професионална интеграция на хора с увреждания или в неравностойно положение.</w:t>
      </w:r>
      <w:proofErr w:type="gramEnd"/>
    </w:p>
  </w:footnote>
  <w:footnote w:id="10">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Позоваванията и класификацията, ако има такива, са определени в сертификацията.</w:t>
      </w:r>
      <w:proofErr w:type="gramEnd"/>
    </w:p>
  </w:footnote>
  <w:footnote w:id="11">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По-специално като част от група, консорциум, съвместно предприятие или други подобни.</w:t>
      </w:r>
      <w:proofErr w:type="gramEnd"/>
    </w:p>
  </w:footnote>
  <w:footnote w:id="12">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4">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w:t>
      </w:r>
      <w:proofErr w:type="gramStart"/>
      <w:r>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5">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6">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7">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0">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1">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2">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В съответствие с националните разпоредби за прилагане на член 57, параграф 6 от Директива 2014/24/ЕС.</w:t>
      </w:r>
      <w:proofErr w:type="gramEnd"/>
    </w:p>
  </w:footnote>
  <w:footnote w:id="23">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t xml:space="preserve"> </w:t>
      </w:r>
    </w:p>
  </w:footnote>
  <w:footnote w:id="24">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5">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 xml:space="preserve">Ако е приложимо, вж.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30">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32">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4">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5">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Например съотношението между активите и пасивите.</w:t>
      </w:r>
      <w:proofErr w:type="gramEnd"/>
    </w:p>
  </w:footnote>
  <w:footnote w:id="36">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Например съотношението между активите и пасивите.</w:t>
      </w:r>
      <w:proofErr w:type="gramEnd"/>
    </w:p>
  </w:footnote>
  <w:footnote w:id="37">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38">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roofErr w:type="gramEnd"/>
    </w:p>
  </w:footnote>
  <w:footnote w:id="39">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roofErr w:type="gramEnd"/>
    </w:p>
  </w:footnote>
  <w:footnote w:id="40">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1">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42">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w:t>
      </w:r>
      <w:proofErr w:type="gramEnd"/>
      <w:r>
        <w:t xml:space="preserve"> </w:t>
      </w:r>
      <w:proofErr w:type="gramStart"/>
      <w:r>
        <w:t>част</w:t>
      </w:r>
      <w:proofErr w:type="gramEnd"/>
      <w:r>
        <w:t xml:space="preserve"> II, раздел В по-горе.</w:t>
      </w:r>
    </w:p>
  </w:footnote>
  <w:footnote w:id="44">
    <w:p w:rsidR="001672F0" w:rsidRDefault="001672F0" w:rsidP="00047BAB">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proofErr w:type="gramStart"/>
      <w:r>
        <w:t>Моля, посочете ясно към кой документ се отнася отговорът.</w:t>
      </w:r>
      <w:proofErr w:type="gramEnd"/>
    </w:p>
  </w:footnote>
  <w:footnote w:id="45">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46">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47">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Pr>
          <w:i/>
        </w:rPr>
        <w:t xml:space="preserve"> Когато се изисква, това трябва да бъде съпроводено от съответното съгласие за достъп.</w:t>
      </w:r>
      <w:r>
        <w:t xml:space="preserve"> </w:t>
      </w:r>
    </w:p>
  </w:footnote>
  <w:footnote w:id="48">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F"/>
    <w:multiLevelType w:val="hybridMultilevel"/>
    <w:tmpl w:val="8B92E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D34624"/>
    <w:multiLevelType w:val="hybridMultilevel"/>
    <w:tmpl w:val="53D69DF2"/>
    <w:lvl w:ilvl="0" w:tplc="04020001">
      <w:start w:val="1"/>
      <w:numFmt w:val="bullet"/>
      <w:lvlText w:val=""/>
      <w:lvlJc w:val="left"/>
      <w:pPr>
        <w:ind w:left="164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ECB2859"/>
    <w:multiLevelType w:val="hybridMultilevel"/>
    <w:tmpl w:val="4866D556"/>
    <w:lvl w:ilvl="0" w:tplc="B1DCB9A4">
      <w:start w:val="1"/>
      <w:numFmt w:val="upperRoman"/>
      <w:lvlText w:val="%1."/>
      <w:lvlJc w:val="left"/>
      <w:pPr>
        <w:ind w:left="1429" w:hanging="720"/>
      </w:pPr>
      <w:rPr>
        <w:rFonts w:eastAsia="Times New Roman"/>
        <w:b/>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105F4120"/>
    <w:multiLevelType w:val="hybridMultilevel"/>
    <w:tmpl w:val="7318D154"/>
    <w:lvl w:ilvl="0" w:tplc="04020001">
      <w:start w:val="1"/>
      <w:numFmt w:val="bullet"/>
      <w:lvlText w:val=""/>
      <w:lvlJc w:val="left"/>
      <w:pPr>
        <w:ind w:left="128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17BD599C"/>
    <w:multiLevelType w:val="multilevel"/>
    <w:tmpl w:val="22E29760"/>
    <w:lvl w:ilvl="0">
      <w:start w:val="1"/>
      <w:numFmt w:val="upperRoman"/>
      <w:lvlText w:val="%1."/>
      <w:lvlJc w:val="left"/>
      <w:pPr>
        <w:ind w:left="1080" w:hanging="720"/>
      </w:pPr>
    </w:lvl>
    <w:lvl w:ilvl="1">
      <w:start w:val="1"/>
      <w:numFmt w:val="decimal"/>
      <w:isLgl/>
      <w:lvlText w:val="%1.%2."/>
      <w:lvlJc w:val="left"/>
      <w:pPr>
        <w:ind w:left="1065" w:hanging="360"/>
      </w:pPr>
      <w:rPr>
        <w:b w:val="0"/>
        <w:i w:val="0"/>
      </w:rPr>
    </w:lvl>
    <w:lvl w:ilvl="2">
      <w:start w:val="1"/>
      <w:numFmt w:val="decimal"/>
      <w:isLgl/>
      <w:lvlText w:val="%1.%2.%3."/>
      <w:lvlJc w:val="left"/>
      <w:pPr>
        <w:ind w:left="1770" w:hanging="720"/>
      </w:pPr>
      <w:rPr>
        <w:b w:val="0"/>
        <w:i w:val="0"/>
      </w:rPr>
    </w:lvl>
    <w:lvl w:ilvl="3">
      <w:start w:val="1"/>
      <w:numFmt w:val="decimal"/>
      <w:isLgl/>
      <w:lvlText w:val="%1.%2.%3.%4."/>
      <w:lvlJc w:val="left"/>
      <w:pPr>
        <w:ind w:left="2115" w:hanging="720"/>
      </w:pPr>
      <w:rPr>
        <w:b w:val="0"/>
        <w:i w:val="0"/>
      </w:rPr>
    </w:lvl>
    <w:lvl w:ilvl="4">
      <w:start w:val="1"/>
      <w:numFmt w:val="decimal"/>
      <w:isLgl/>
      <w:lvlText w:val="%1.%2.%3.%4.%5."/>
      <w:lvlJc w:val="left"/>
      <w:pPr>
        <w:ind w:left="2820" w:hanging="1080"/>
      </w:pPr>
      <w:rPr>
        <w:b w:val="0"/>
        <w:i w:val="0"/>
      </w:rPr>
    </w:lvl>
    <w:lvl w:ilvl="5">
      <w:start w:val="1"/>
      <w:numFmt w:val="decimal"/>
      <w:isLgl/>
      <w:lvlText w:val="%1.%2.%3.%4.%5.%6."/>
      <w:lvlJc w:val="left"/>
      <w:pPr>
        <w:ind w:left="3165" w:hanging="1080"/>
      </w:pPr>
      <w:rPr>
        <w:b w:val="0"/>
        <w:i w:val="0"/>
      </w:rPr>
    </w:lvl>
    <w:lvl w:ilvl="6">
      <w:start w:val="1"/>
      <w:numFmt w:val="decimal"/>
      <w:isLgl/>
      <w:lvlText w:val="%1.%2.%3.%4.%5.%6.%7."/>
      <w:lvlJc w:val="left"/>
      <w:pPr>
        <w:ind w:left="3870" w:hanging="1440"/>
      </w:pPr>
      <w:rPr>
        <w:b w:val="0"/>
        <w:i w:val="0"/>
      </w:rPr>
    </w:lvl>
    <w:lvl w:ilvl="7">
      <w:start w:val="1"/>
      <w:numFmt w:val="decimal"/>
      <w:isLgl/>
      <w:lvlText w:val="%1.%2.%3.%4.%5.%6.%7.%8."/>
      <w:lvlJc w:val="left"/>
      <w:pPr>
        <w:ind w:left="4215" w:hanging="1440"/>
      </w:pPr>
      <w:rPr>
        <w:b w:val="0"/>
        <w:i w:val="0"/>
      </w:rPr>
    </w:lvl>
    <w:lvl w:ilvl="8">
      <w:start w:val="1"/>
      <w:numFmt w:val="decimal"/>
      <w:isLgl/>
      <w:lvlText w:val="%1.%2.%3.%4.%5.%6.%7.%8.%9."/>
      <w:lvlJc w:val="left"/>
      <w:pPr>
        <w:ind w:left="4920" w:hanging="1800"/>
      </w:pPr>
      <w:rPr>
        <w:b w:val="0"/>
        <w:i w:val="0"/>
      </w:rPr>
    </w:lvl>
  </w:abstractNum>
  <w:abstractNum w:abstractNumId="9">
    <w:nsid w:val="1A671D1A"/>
    <w:multiLevelType w:val="hybridMultilevel"/>
    <w:tmpl w:val="1B16A20A"/>
    <w:lvl w:ilvl="0" w:tplc="0402000F">
      <w:start w:val="1"/>
      <w:numFmt w:val="decimal"/>
      <w:lvlText w:val="%1."/>
      <w:lvlJc w:val="left"/>
      <w:pPr>
        <w:tabs>
          <w:tab w:val="num" w:pos="1077"/>
        </w:tabs>
        <w:ind w:left="1077" w:hanging="360"/>
      </w:pPr>
    </w:lvl>
    <w:lvl w:ilvl="1" w:tplc="EFBCBEC6">
      <w:start w:val="1"/>
      <w:numFmt w:val="decimal"/>
      <w:pStyle w:val="NumPar2"/>
      <w:lvlText w:val="%2."/>
      <w:lvlJc w:val="left"/>
      <w:pPr>
        <w:tabs>
          <w:tab w:val="num" w:pos="1800"/>
        </w:tabs>
        <w:ind w:left="180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201B5F7D"/>
    <w:multiLevelType w:val="hybridMultilevel"/>
    <w:tmpl w:val="712C0F36"/>
    <w:lvl w:ilvl="0" w:tplc="10D2B5A2">
      <w:start w:val="4"/>
      <w:numFmt w:val="decimal"/>
      <w:lvlText w:val="%1."/>
      <w:lvlJc w:val="left"/>
      <w:pPr>
        <w:ind w:left="1353" w:hanging="360"/>
      </w:pPr>
      <w:rPr>
        <w:b/>
        <w:color w:val="auto"/>
        <w:sz w:val="24"/>
        <w:szCs w:val="24"/>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11">
    <w:nsid w:val="255C68A5"/>
    <w:multiLevelType w:val="hybridMultilevel"/>
    <w:tmpl w:val="9DC29A82"/>
    <w:lvl w:ilvl="0" w:tplc="FFFFFFFF">
      <w:start w:val="1"/>
      <w:numFmt w:val="bullet"/>
      <w:pStyle w:val="Bu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8B55477"/>
    <w:multiLevelType w:val="multilevel"/>
    <w:tmpl w:val="2384FCEA"/>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nsid w:val="290C58FB"/>
    <w:multiLevelType w:val="hybridMultilevel"/>
    <w:tmpl w:val="15EC6812"/>
    <w:lvl w:ilvl="0" w:tplc="FFFFFFFF">
      <w:start w:val="1"/>
      <w:numFmt w:val="decimal"/>
      <w:lvlText w:val="%1."/>
      <w:lvlJc w:val="left"/>
      <w:pPr>
        <w:tabs>
          <w:tab w:val="num" w:pos="1080"/>
        </w:tabs>
        <w:ind w:left="1080" w:hanging="360"/>
      </w:pPr>
      <w:rPr>
        <w:rFonts w:ascii="Times New Roman" w:hAnsi="Times New Roman" w:cs="Times New Roman" w:hint="default"/>
        <w:b/>
        <w:i w:val="0"/>
        <w:color w:val="auto"/>
        <w:sz w:val="28"/>
        <w:szCs w:val="28"/>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0F0B95"/>
    <w:multiLevelType w:val="hybridMultilevel"/>
    <w:tmpl w:val="BA20CE9A"/>
    <w:lvl w:ilvl="0" w:tplc="04020001">
      <w:start w:val="1"/>
      <w:numFmt w:val="bullet"/>
      <w:lvlText w:val=""/>
      <w:lvlJc w:val="left"/>
      <w:pPr>
        <w:ind w:left="927"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E3644E"/>
    <w:multiLevelType w:val="hybridMultilevel"/>
    <w:tmpl w:val="F16C6D96"/>
    <w:lvl w:ilvl="0" w:tplc="FFFFFFFF">
      <w:start w:val="1"/>
      <w:numFmt w:val="upperRoman"/>
      <w:lvlText w:val="%1."/>
      <w:lvlJc w:val="left"/>
      <w:pPr>
        <w:ind w:left="795"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2E604D"/>
    <w:multiLevelType w:val="multilevel"/>
    <w:tmpl w:val="43CC6AF2"/>
    <w:lvl w:ilvl="0">
      <w:start w:val="2"/>
      <w:numFmt w:val="decimal"/>
      <w:lvlText w:val="%1."/>
      <w:lvlJc w:val="left"/>
      <w:pPr>
        <w:ind w:left="450" w:hanging="450"/>
      </w:pPr>
    </w:lvl>
    <w:lvl w:ilvl="1">
      <w:start w:val="4"/>
      <w:numFmt w:val="decimal"/>
      <w:lvlText w:val="%1.%2."/>
      <w:lvlJc w:val="left"/>
      <w:pPr>
        <w:ind w:left="114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405E1393"/>
    <w:multiLevelType w:val="hybridMultilevel"/>
    <w:tmpl w:val="FF3890F8"/>
    <w:lvl w:ilvl="0" w:tplc="E0DE2CEE">
      <w:start w:val="7"/>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20">
    <w:nsid w:val="490C1FD3"/>
    <w:multiLevelType w:val="hybridMultilevel"/>
    <w:tmpl w:val="57BC60D0"/>
    <w:lvl w:ilvl="0" w:tplc="6D12EBC2">
      <w:start w:val="1"/>
      <w:numFmt w:val="decimal"/>
      <w:lvlText w:val="%1."/>
      <w:lvlJc w:val="left"/>
      <w:pPr>
        <w:ind w:left="1065"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49366237"/>
    <w:multiLevelType w:val="multilevel"/>
    <w:tmpl w:val="39DC17B6"/>
    <w:styleLink w:val="WW8Num17"/>
    <w:lvl w:ilvl="0">
      <w:start w:val="1"/>
      <w:numFmt w:val="decimal"/>
      <w:lvlText w:val="%1."/>
      <w:lvlJc w:val="left"/>
      <w:pPr>
        <w:ind w:left="720" w:hanging="360"/>
      </w:pPr>
      <w:rPr>
        <w:rFonts w:ascii="Verdana" w:eastAsia="Times New Roman" w:hAnsi="Verdana" w:cs="Verdana"/>
        <w:sz w:val="20"/>
        <w:szCs w:val="20"/>
        <w:lang w:val="en-US"/>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BC046E"/>
    <w:multiLevelType w:val="hybridMultilevel"/>
    <w:tmpl w:val="2A9057BE"/>
    <w:lvl w:ilvl="0" w:tplc="7B12C392">
      <w:start w:val="4"/>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4F552E10"/>
    <w:multiLevelType w:val="multilevel"/>
    <w:tmpl w:val="1A70B2D4"/>
    <w:lvl w:ilvl="0">
      <w:start w:val="3"/>
      <w:numFmt w:val="decimal"/>
      <w:lvlText w:val="%1"/>
      <w:lvlJc w:val="left"/>
      <w:pPr>
        <w:tabs>
          <w:tab w:val="num" w:pos="480"/>
        </w:tabs>
        <w:ind w:left="480" w:hanging="480"/>
      </w:pPr>
      <w:rPr>
        <w:rFonts w:cs="Times New Roman"/>
      </w:rPr>
    </w:lvl>
    <w:lvl w:ilvl="1">
      <w:start w:val="7"/>
      <w:numFmt w:val="decimal"/>
      <w:lvlText w:val="%1.%2"/>
      <w:lvlJc w:val="left"/>
      <w:pPr>
        <w:tabs>
          <w:tab w:val="num" w:pos="660"/>
        </w:tabs>
        <w:ind w:left="660" w:hanging="480"/>
      </w:pPr>
      <w:rPr>
        <w:rFonts w:cs="Times New Roman"/>
      </w:rPr>
    </w:lvl>
    <w:lvl w:ilvl="2">
      <w:start w:val="1"/>
      <w:numFmt w:val="decimal"/>
      <w:lvlText w:val="%3."/>
      <w:lvlJc w:val="left"/>
      <w:pPr>
        <w:tabs>
          <w:tab w:val="num" w:pos="1004"/>
        </w:tabs>
        <w:ind w:left="1004" w:hanging="720"/>
      </w:pPr>
      <w:rPr>
        <w:rFonts w:ascii="Times New Roman" w:eastAsia="Times New Roman" w:hAnsi="Times New Roman" w:cs="Times New Roman"/>
        <w:b/>
        <w:bCs/>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4">
    <w:nsid w:val="504B1E9C"/>
    <w:multiLevelType w:val="hybridMultilevel"/>
    <w:tmpl w:val="9B2205F6"/>
    <w:lvl w:ilvl="0" w:tplc="04020001">
      <w:start w:val="1"/>
      <w:numFmt w:val="decimal"/>
      <w:lvlText w:val="%1."/>
      <w:lvlJc w:val="left"/>
      <w:pPr>
        <w:ind w:left="927" w:hanging="360"/>
      </w:pPr>
      <w:rPr>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nsid w:val="542B3091"/>
    <w:multiLevelType w:val="hybridMultilevel"/>
    <w:tmpl w:val="4DD6631A"/>
    <w:lvl w:ilvl="0" w:tplc="EB9EC202">
      <w:start w:val="1"/>
      <w:numFmt w:val="decimal"/>
      <w:lvlText w:val="%1."/>
      <w:lvlJc w:val="left"/>
      <w:pPr>
        <w:ind w:left="108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CA31A15"/>
    <w:multiLevelType w:val="singleLevel"/>
    <w:tmpl w:val="CB981644"/>
    <w:lvl w:ilvl="0">
      <w:start w:val="1"/>
      <w:numFmt w:val="bullet"/>
      <w:pStyle w:val="Tiret0"/>
      <w:lvlText w:val="–"/>
      <w:lvlJc w:val="left"/>
      <w:pPr>
        <w:tabs>
          <w:tab w:val="num" w:pos="850"/>
        </w:tabs>
        <w:ind w:left="850" w:hanging="850"/>
      </w:pPr>
    </w:lvl>
  </w:abstractNum>
  <w:abstractNum w:abstractNumId="28">
    <w:nsid w:val="5DF25CA2"/>
    <w:multiLevelType w:val="hybridMultilevel"/>
    <w:tmpl w:val="DC16DED4"/>
    <w:lvl w:ilvl="0" w:tplc="204E9124">
      <w:start w:val="1"/>
      <w:numFmt w:val="decimal"/>
      <w:lvlText w:val="%1."/>
      <w:lvlJc w:val="left"/>
      <w:pPr>
        <w:ind w:left="720" w:hanging="360"/>
      </w:pPr>
      <w:rPr>
        <w:rFonts w:ascii="Times New Roman" w:eastAsia="Times New Roman" w:hAnsi="Times New Roman" w:cs="Times New Roman"/>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5EA53AEE"/>
    <w:multiLevelType w:val="hybridMultilevel"/>
    <w:tmpl w:val="0BDEBE3A"/>
    <w:lvl w:ilvl="0" w:tplc="BE8EE0FE">
      <w:start w:val="1"/>
      <w:numFmt w:val="decimal"/>
      <w:lvlText w:val="%1."/>
      <w:lvlJc w:val="left"/>
      <w:pPr>
        <w:ind w:left="93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658A36F7"/>
    <w:multiLevelType w:val="hybridMultilevel"/>
    <w:tmpl w:val="5C360E08"/>
    <w:lvl w:ilvl="0" w:tplc="37C291BE">
      <w:start w:val="1"/>
      <w:numFmt w:val="bullet"/>
      <w:lvlText w:val=""/>
      <w:lvlJc w:val="left"/>
      <w:pPr>
        <w:ind w:left="1428"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69DE4641"/>
    <w:multiLevelType w:val="hybridMultilevel"/>
    <w:tmpl w:val="DDBAC208"/>
    <w:lvl w:ilvl="0" w:tplc="8D2A08FC">
      <w:start w:val="1"/>
      <w:numFmt w:val="bullet"/>
      <w:lvlText w:val=""/>
      <w:lvlJc w:val="left"/>
      <w:pPr>
        <w:ind w:left="243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2">
    <w:nsid w:val="69E65FCA"/>
    <w:multiLevelType w:val="hybridMultilevel"/>
    <w:tmpl w:val="2DDA9380"/>
    <w:lvl w:ilvl="0" w:tplc="E5EC453E">
      <w:start w:val="1"/>
      <w:numFmt w:val="bullet"/>
      <w:pStyle w:val="Buletstile"/>
      <w:lvlText w:val=""/>
      <w:lvlJc w:val="left"/>
      <w:pPr>
        <w:ind w:left="720" w:hanging="360"/>
      </w:pPr>
      <w:rPr>
        <w:rFonts w:ascii="Symbol" w:hAnsi="Symbol" w:hint="default"/>
      </w:rPr>
    </w:lvl>
    <w:lvl w:ilvl="1" w:tplc="04020003">
      <w:start w:val="1"/>
      <w:numFmt w:val="decimal"/>
      <w:lvlText w:val="%2."/>
      <w:lvlJc w:val="left"/>
      <w:pPr>
        <w:ind w:left="1440" w:hanging="360"/>
      </w:pPr>
    </w:lvl>
    <w:lvl w:ilvl="2" w:tplc="04020005">
      <w:start w:val="1"/>
      <w:numFmt w:val="lowerRoman"/>
      <w:lvlText w:val="%3."/>
      <w:lvlJc w:val="right"/>
      <w:pPr>
        <w:ind w:left="2160" w:hanging="180"/>
      </w:pPr>
    </w:lvl>
    <w:lvl w:ilvl="3" w:tplc="04020001">
      <w:start w:val="1"/>
      <w:numFmt w:val="decimal"/>
      <w:lvlText w:val="%4."/>
      <w:lvlJc w:val="left"/>
      <w:pPr>
        <w:ind w:left="2880" w:hanging="360"/>
      </w:pPr>
    </w:lvl>
    <w:lvl w:ilvl="4" w:tplc="04020003">
      <w:start w:val="1"/>
      <w:numFmt w:val="lowerLetter"/>
      <w:lvlText w:val="%5."/>
      <w:lvlJc w:val="left"/>
      <w:pPr>
        <w:ind w:left="3600" w:hanging="360"/>
      </w:pPr>
    </w:lvl>
    <w:lvl w:ilvl="5" w:tplc="04020005">
      <w:start w:val="1"/>
      <w:numFmt w:val="lowerRoman"/>
      <w:lvlText w:val="%6."/>
      <w:lvlJc w:val="right"/>
      <w:pPr>
        <w:ind w:left="4320" w:hanging="180"/>
      </w:pPr>
    </w:lvl>
    <w:lvl w:ilvl="6" w:tplc="04020001">
      <w:start w:val="1"/>
      <w:numFmt w:val="decimal"/>
      <w:lvlText w:val="%7."/>
      <w:lvlJc w:val="left"/>
      <w:pPr>
        <w:ind w:left="5040" w:hanging="360"/>
      </w:pPr>
    </w:lvl>
    <w:lvl w:ilvl="7" w:tplc="04020003">
      <w:start w:val="1"/>
      <w:numFmt w:val="lowerLetter"/>
      <w:lvlText w:val="%8."/>
      <w:lvlJc w:val="left"/>
      <w:pPr>
        <w:ind w:left="5760" w:hanging="360"/>
      </w:pPr>
    </w:lvl>
    <w:lvl w:ilvl="8" w:tplc="04020005">
      <w:start w:val="1"/>
      <w:numFmt w:val="lowerRoman"/>
      <w:lvlText w:val="%9."/>
      <w:lvlJc w:val="right"/>
      <w:pPr>
        <w:ind w:left="6480" w:hanging="180"/>
      </w:pPr>
    </w:lvl>
  </w:abstractNum>
  <w:abstractNum w:abstractNumId="33">
    <w:nsid w:val="73DC0E64"/>
    <w:multiLevelType w:val="hybridMultilevel"/>
    <w:tmpl w:val="422CF540"/>
    <w:lvl w:ilvl="0" w:tplc="FFFFFFFF">
      <w:start w:val="10"/>
      <w:numFmt w:val="decimal"/>
      <w:pStyle w:val="NumPar1"/>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D04688F"/>
    <w:multiLevelType w:val="hybridMultilevel"/>
    <w:tmpl w:val="1E668EA2"/>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7FFA7E04"/>
    <w:multiLevelType w:val="hybridMultilevel"/>
    <w:tmpl w:val="5E54344E"/>
    <w:lvl w:ilvl="0" w:tplc="04020001">
      <w:start w:val="1"/>
      <w:numFmt w:val="bullet"/>
      <w:lvlText w:val=""/>
      <w:lvlJc w:val="left"/>
      <w:pPr>
        <w:ind w:left="783"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047BAB"/>
    <w:rsid w:val="00047BAB"/>
    <w:rsid w:val="000934CC"/>
    <w:rsid w:val="001068F5"/>
    <w:rsid w:val="001672F0"/>
    <w:rsid w:val="00180183"/>
    <w:rsid w:val="001E55A1"/>
    <w:rsid w:val="00207C15"/>
    <w:rsid w:val="00547AA4"/>
    <w:rsid w:val="00707A1F"/>
    <w:rsid w:val="008D241C"/>
    <w:rsid w:val="009735D1"/>
    <w:rsid w:val="00B2775B"/>
    <w:rsid w:val="00DA398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7BAB"/>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link w:val="Heading2Char"/>
    <w:semiHidden/>
    <w:unhideWhenUsed/>
    <w:qFormat/>
    <w:rsid w:val="00047BAB"/>
    <w:pPr>
      <w:keepNext/>
      <w:spacing w:before="240" w:after="60"/>
      <w:outlineLvl w:val="1"/>
    </w:pPr>
    <w:rPr>
      <w:rFonts w:ascii="Cambria" w:hAnsi="Cambria"/>
      <w:b/>
      <w:bCs/>
      <w:i/>
      <w:iCs/>
      <w:sz w:val="28"/>
      <w:szCs w:val="28"/>
      <w:lang w:val="en-US"/>
    </w:rPr>
  </w:style>
  <w:style w:type="paragraph" w:styleId="Heading3">
    <w:name w:val="heading 3"/>
    <w:aliases w:val="Знак"/>
    <w:basedOn w:val="Normal"/>
    <w:next w:val="Normal"/>
    <w:link w:val="Heading3Char"/>
    <w:semiHidden/>
    <w:unhideWhenUsed/>
    <w:qFormat/>
    <w:rsid w:val="00047BAB"/>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047BA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047BAB"/>
    <w:pPr>
      <w:spacing w:before="240" w:after="60"/>
      <w:outlineLvl w:val="4"/>
    </w:pPr>
    <w:rPr>
      <w:b/>
      <w:bCs/>
      <w:i/>
      <w:iCs/>
      <w:color w:val="000000"/>
      <w:sz w:val="26"/>
      <w:szCs w:val="26"/>
      <w:u w:val="single"/>
      <w:lang w:val="en-AU"/>
    </w:rPr>
  </w:style>
  <w:style w:type="paragraph" w:styleId="Heading6">
    <w:name w:val="heading 6"/>
    <w:basedOn w:val="Normal"/>
    <w:next w:val="Normal"/>
    <w:link w:val="Heading6Char"/>
    <w:semiHidden/>
    <w:unhideWhenUsed/>
    <w:qFormat/>
    <w:rsid w:val="00047BAB"/>
    <w:pPr>
      <w:spacing w:before="240" w:after="60"/>
      <w:outlineLvl w:val="5"/>
    </w:pPr>
    <w:rPr>
      <w:b/>
      <w:bCs/>
      <w:sz w:val="22"/>
      <w:szCs w:val="22"/>
    </w:rPr>
  </w:style>
  <w:style w:type="paragraph" w:styleId="Heading7">
    <w:name w:val="heading 7"/>
    <w:basedOn w:val="Normal"/>
    <w:next w:val="Normal"/>
    <w:link w:val="Heading7Char"/>
    <w:semiHidden/>
    <w:unhideWhenUsed/>
    <w:qFormat/>
    <w:rsid w:val="00047BAB"/>
    <w:pPr>
      <w:spacing w:before="240" w:after="60"/>
      <w:outlineLvl w:val="6"/>
    </w:pPr>
    <w:rPr>
      <w:color w:val="000000"/>
      <w:u w:val="single"/>
      <w:lang w:val="en-AU"/>
    </w:rPr>
  </w:style>
  <w:style w:type="paragraph" w:styleId="Heading8">
    <w:name w:val="heading 8"/>
    <w:basedOn w:val="Normal"/>
    <w:next w:val="Normal"/>
    <w:link w:val="Heading8Char"/>
    <w:semiHidden/>
    <w:unhideWhenUsed/>
    <w:qFormat/>
    <w:rsid w:val="00047BAB"/>
    <w:pPr>
      <w:keepNext/>
      <w:jc w:val="both"/>
      <w:outlineLvl w:val="7"/>
    </w:pPr>
    <w:rPr>
      <w:rFonts w:ascii="Bookman Old Style" w:hAnsi="Bookman Old Style"/>
      <w:b/>
      <w:i/>
      <w:szCs w:val="20"/>
    </w:rPr>
  </w:style>
  <w:style w:type="paragraph" w:styleId="Heading9">
    <w:name w:val="heading 9"/>
    <w:basedOn w:val="Normal"/>
    <w:next w:val="Normal"/>
    <w:link w:val="Heading9Char"/>
    <w:semiHidden/>
    <w:unhideWhenUsed/>
    <w:qFormat/>
    <w:rsid w:val="00047BAB"/>
    <w:pPr>
      <w:keepNext/>
      <w:jc w:val="center"/>
      <w:outlineLvl w:val="8"/>
    </w:pPr>
    <w:rPr>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BAB"/>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semiHidden/>
    <w:rsid w:val="00047BAB"/>
    <w:rPr>
      <w:rFonts w:ascii="Cambria" w:eastAsia="Times New Roman" w:hAnsi="Cambria" w:cs="Times New Roman"/>
      <w:b/>
      <w:bCs/>
      <w:i/>
      <w:iCs/>
      <w:sz w:val="28"/>
      <w:szCs w:val="28"/>
      <w:lang w:val="en-US"/>
    </w:rPr>
  </w:style>
  <w:style w:type="character" w:customStyle="1" w:styleId="Heading3Char">
    <w:name w:val="Heading 3 Char"/>
    <w:aliases w:val="Знак Char"/>
    <w:basedOn w:val="DefaultParagraphFont"/>
    <w:link w:val="Heading3"/>
    <w:semiHidden/>
    <w:rsid w:val="00047BAB"/>
    <w:rPr>
      <w:rFonts w:ascii="Arial" w:eastAsia="Times New Roman" w:hAnsi="Arial" w:cs="Times New Roman"/>
      <w:b/>
      <w:bCs/>
      <w:sz w:val="26"/>
      <w:szCs w:val="26"/>
    </w:rPr>
  </w:style>
  <w:style w:type="character" w:customStyle="1" w:styleId="Heading4Char">
    <w:name w:val="Heading 4 Char"/>
    <w:basedOn w:val="DefaultParagraphFont"/>
    <w:link w:val="Heading4"/>
    <w:semiHidden/>
    <w:rsid w:val="00047B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047BAB"/>
    <w:rPr>
      <w:rFonts w:ascii="Times New Roman" w:eastAsia="Times New Roman" w:hAnsi="Times New Roman" w:cs="Times New Roman"/>
      <w:b/>
      <w:bCs/>
      <w:i/>
      <w:iCs/>
      <w:color w:val="000000"/>
      <w:sz w:val="26"/>
      <w:szCs w:val="26"/>
      <w:u w:val="single"/>
      <w:lang w:val="en-AU"/>
    </w:rPr>
  </w:style>
  <w:style w:type="character" w:customStyle="1" w:styleId="Heading6Char">
    <w:name w:val="Heading 6 Char"/>
    <w:basedOn w:val="DefaultParagraphFont"/>
    <w:link w:val="Heading6"/>
    <w:semiHidden/>
    <w:rsid w:val="00047BAB"/>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047BAB"/>
    <w:rPr>
      <w:rFonts w:ascii="Times New Roman" w:eastAsia="Times New Roman" w:hAnsi="Times New Roman" w:cs="Times New Roman"/>
      <w:color w:val="000000"/>
      <w:sz w:val="24"/>
      <w:szCs w:val="24"/>
      <w:u w:val="single"/>
      <w:lang w:val="en-AU"/>
    </w:rPr>
  </w:style>
  <w:style w:type="character" w:customStyle="1" w:styleId="Heading8Char">
    <w:name w:val="Heading 8 Char"/>
    <w:basedOn w:val="DefaultParagraphFont"/>
    <w:link w:val="Heading8"/>
    <w:semiHidden/>
    <w:rsid w:val="00047BAB"/>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semiHidden/>
    <w:rsid w:val="00047BAB"/>
    <w:rPr>
      <w:rFonts w:ascii="Times New Roman" w:eastAsia="Times New Roman" w:hAnsi="Times New Roman" w:cs="Times New Roman"/>
      <w:b/>
      <w:sz w:val="36"/>
      <w:szCs w:val="20"/>
      <w:u w:val="single"/>
    </w:rPr>
  </w:style>
  <w:style w:type="character" w:styleId="Hyperlink">
    <w:name w:val="Hyperlink"/>
    <w:semiHidden/>
    <w:unhideWhenUsed/>
    <w:rsid w:val="00047BAB"/>
    <w:rPr>
      <w:color w:val="0000FF"/>
      <w:u w:val="single"/>
    </w:rPr>
  </w:style>
  <w:style w:type="character" w:styleId="FollowedHyperlink">
    <w:name w:val="FollowedHyperlink"/>
    <w:semiHidden/>
    <w:unhideWhenUsed/>
    <w:rsid w:val="00047BAB"/>
    <w:rPr>
      <w:color w:val="800080"/>
      <w:u w:val="single"/>
    </w:rPr>
  </w:style>
  <w:style w:type="character" w:customStyle="1" w:styleId="Heading3Char1">
    <w:name w:val="Heading 3 Char1"/>
    <w:aliases w:val="Знак Char1"/>
    <w:semiHidden/>
    <w:rsid w:val="00047BAB"/>
    <w:rPr>
      <w:rFonts w:ascii="Cambria" w:eastAsia="Times New Roman" w:hAnsi="Cambria" w:cs="Times New Roman" w:hint="default"/>
      <w:b/>
      <w:bCs/>
      <w:color w:val="4F81BD"/>
      <w:sz w:val="28"/>
      <w:u w:val="single"/>
      <w:lang w:val="en-AU" w:eastAsia="bg-BG"/>
    </w:rPr>
  </w:style>
  <w:style w:type="paragraph" w:styleId="NormalWeb">
    <w:name w:val="Normal (Web)"/>
    <w:basedOn w:val="Normal"/>
    <w:semiHidden/>
    <w:unhideWhenUsed/>
    <w:rsid w:val="00047BAB"/>
    <w:pPr>
      <w:spacing w:before="100" w:beforeAutospacing="1" w:after="100" w:afterAutospacing="1"/>
    </w:pPr>
    <w:rPr>
      <w:lang w:eastAsia="bg-BG"/>
    </w:rPr>
  </w:style>
  <w:style w:type="paragraph" w:styleId="TOC1">
    <w:name w:val="toc 1"/>
    <w:basedOn w:val="Normal"/>
    <w:next w:val="Normal"/>
    <w:autoRedefine/>
    <w:semiHidden/>
    <w:unhideWhenUsed/>
    <w:rsid w:val="00047BAB"/>
  </w:style>
  <w:style w:type="paragraph" w:styleId="TOC2">
    <w:name w:val="toc 2"/>
    <w:basedOn w:val="Normal"/>
    <w:next w:val="Normal"/>
    <w:autoRedefine/>
    <w:semiHidden/>
    <w:unhideWhenUsed/>
    <w:rsid w:val="00047BAB"/>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sz w:val="20"/>
      <w:szCs w:val="20"/>
      <w:lang w:val="en-US"/>
    </w:rPr>
  </w:style>
  <w:style w:type="paragraph" w:styleId="TOC3">
    <w:name w:val="toc 3"/>
    <w:basedOn w:val="TOC2"/>
    <w:next w:val="Normal"/>
    <w:autoRedefine/>
    <w:semiHidden/>
    <w:unhideWhenUsed/>
    <w:rsid w:val="00047BAB"/>
    <w:pPr>
      <w:spacing w:before="0"/>
      <w:ind w:left="1260" w:hanging="360"/>
    </w:pPr>
  </w:style>
  <w:style w:type="paragraph" w:styleId="TOC4">
    <w:name w:val="toc 4"/>
    <w:basedOn w:val="TOC3"/>
    <w:next w:val="TOC3"/>
    <w:autoRedefine/>
    <w:semiHidden/>
    <w:unhideWhenUsed/>
    <w:rsid w:val="00047BAB"/>
    <w:pPr>
      <w:tabs>
        <w:tab w:val="clear" w:pos="9630"/>
      </w:tabs>
      <w:ind w:left="1800"/>
    </w:pPr>
    <w:rPr>
      <w:rFonts w:cs="Times New Roman"/>
      <w:lang w:val="en-GB"/>
    </w:rPr>
  </w:style>
  <w:style w:type="paragraph" w:styleId="TOC5">
    <w:name w:val="toc 5"/>
    <w:basedOn w:val="Normal"/>
    <w:next w:val="Normal"/>
    <w:autoRedefine/>
    <w:semiHidden/>
    <w:unhideWhenUsed/>
    <w:rsid w:val="00047BAB"/>
    <w:pPr>
      <w:spacing w:after="100" w:line="276" w:lineRule="auto"/>
      <w:ind w:left="880"/>
    </w:pPr>
    <w:rPr>
      <w:rFonts w:ascii="Calibri" w:hAnsi="Calibri"/>
      <w:sz w:val="22"/>
      <w:szCs w:val="22"/>
      <w:lang w:eastAsia="bg-BG"/>
    </w:rPr>
  </w:style>
  <w:style w:type="paragraph" w:styleId="TOC6">
    <w:name w:val="toc 6"/>
    <w:basedOn w:val="Normal"/>
    <w:next w:val="Normal"/>
    <w:autoRedefine/>
    <w:semiHidden/>
    <w:unhideWhenUsed/>
    <w:rsid w:val="00047BAB"/>
    <w:pPr>
      <w:spacing w:after="100" w:line="276" w:lineRule="auto"/>
      <w:ind w:left="1100"/>
    </w:pPr>
    <w:rPr>
      <w:rFonts w:ascii="Calibri" w:hAnsi="Calibri"/>
      <w:sz w:val="22"/>
      <w:szCs w:val="22"/>
      <w:lang w:eastAsia="bg-BG"/>
    </w:rPr>
  </w:style>
  <w:style w:type="paragraph" w:styleId="TOC7">
    <w:name w:val="toc 7"/>
    <w:basedOn w:val="Normal"/>
    <w:next w:val="Normal"/>
    <w:autoRedefine/>
    <w:semiHidden/>
    <w:unhideWhenUsed/>
    <w:rsid w:val="00047BAB"/>
    <w:pPr>
      <w:spacing w:after="100" w:line="276" w:lineRule="auto"/>
      <w:ind w:left="1320"/>
    </w:pPr>
    <w:rPr>
      <w:rFonts w:ascii="Calibri" w:hAnsi="Calibri"/>
      <w:sz w:val="22"/>
      <w:szCs w:val="22"/>
      <w:lang w:eastAsia="bg-BG"/>
    </w:rPr>
  </w:style>
  <w:style w:type="paragraph" w:styleId="TOC8">
    <w:name w:val="toc 8"/>
    <w:basedOn w:val="Normal"/>
    <w:next w:val="Normal"/>
    <w:autoRedefine/>
    <w:semiHidden/>
    <w:unhideWhenUsed/>
    <w:rsid w:val="00047BAB"/>
    <w:pPr>
      <w:spacing w:after="100" w:line="276" w:lineRule="auto"/>
      <w:ind w:left="1540"/>
    </w:pPr>
    <w:rPr>
      <w:rFonts w:ascii="Calibri" w:hAnsi="Calibri"/>
      <w:sz w:val="22"/>
      <w:szCs w:val="22"/>
      <w:lang w:eastAsia="bg-BG"/>
    </w:rPr>
  </w:style>
  <w:style w:type="paragraph" w:styleId="TOC9">
    <w:name w:val="toc 9"/>
    <w:basedOn w:val="Normal"/>
    <w:next w:val="Normal"/>
    <w:autoRedefine/>
    <w:semiHidden/>
    <w:unhideWhenUsed/>
    <w:rsid w:val="00047BAB"/>
    <w:pPr>
      <w:spacing w:after="100" w:line="276" w:lineRule="auto"/>
      <w:ind w:left="1760"/>
    </w:pPr>
    <w:rPr>
      <w:rFonts w:ascii="Calibri" w:hAnsi="Calibri"/>
      <w:sz w:val="22"/>
      <w:szCs w:val="22"/>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047BAB"/>
    <w:rPr>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047BAB"/>
    <w:rPr>
      <w:rFonts w:asciiTheme="minorHAnsi" w:eastAsiaTheme="minorHAnsi" w:hAnsiTheme="minorHAnsi" w:cstheme="minorBidi"/>
      <w:sz w:val="22"/>
      <w:szCs w:val="22"/>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047BAB"/>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047BAB"/>
    <w:rPr>
      <w:sz w:val="20"/>
      <w:szCs w:val="20"/>
    </w:rPr>
  </w:style>
  <w:style w:type="character" w:customStyle="1" w:styleId="CommentTextChar">
    <w:name w:val="Comment Text Char"/>
    <w:basedOn w:val="DefaultParagraphFont"/>
    <w:link w:val="CommentText"/>
    <w:semiHidden/>
    <w:rsid w:val="00047BAB"/>
    <w:rPr>
      <w:rFonts w:ascii="Times New Roman" w:eastAsia="Times New Roman" w:hAnsi="Times New Roman" w:cs="Times New Roman"/>
      <w:sz w:val="20"/>
      <w:szCs w:val="20"/>
    </w:rPr>
  </w:style>
  <w:style w:type="character" w:customStyle="1" w:styleId="HeaderChar1">
    <w:name w:val="Header Char1"/>
    <w:aliases w:val="Знак Знак Char,Header1 Char,(17) EPR Header Char,Char Char Char Char Char Char,Char Char Char Char Char Char Char Char Char Char Char Char Char Char Char Char Char Char Char Char Char Char,Intestazione.int.intestazione Char2"/>
    <w:link w:val="Header"/>
    <w:semiHidden/>
    <w:locked/>
    <w:rsid w:val="00047BAB"/>
    <w:rPr>
      <w:b/>
      <w:caps/>
      <w:snapToGrid w:val="0"/>
      <w:sz w:val="24"/>
      <w:szCs w:val="24"/>
      <w:lang w:val="en-US"/>
    </w:rPr>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
    <w:basedOn w:val="Normal"/>
    <w:link w:val="HeaderChar1"/>
    <w:semiHidden/>
    <w:unhideWhenUsed/>
    <w:rsid w:val="00047BAB"/>
    <w:pPr>
      <w:widowControl w:val="0"/>
      <w:tabs>
        <w:tab w:val="left" w:pos="0"/>
      </w:tabs>
      <w:suppressAutoHyphens/>
      <w:snapToGrid w:val="0"/>
      <w:jc w:val="center"/>
    </w:pPr>
    <w:rPr>
      <w:rFonts w:asciiTheme="minorHAnsi" w:eastAsiaTheme="minorHAnsi" w:hAnsiTheme="minorHAnsi" w:cstheme="minorBidi"/>
      <w:b/>
      <w:caps/>
      <w:snapToGrid w:val="0"/>
      <w:lang w:val="en-US"/>
    </w:rPr>
  </w:style>
  <w:style w:type="character" w:customStyle="1" w:styleId="HeaderChar">
    <w:name w:val="Header Char"/>
    <w:aliases w:val="Знак Знак Char1,Header1 Char1,(17) EPR Header Char1,Char Char Char Char Char Char1,Char Char Char Char Char Char Char Char Char Char Char Char Char Char Char Char Char Char Char Char Char Char1,Intestazione.int.intestazione Char"/>
    <w:basedOn w:val="DefaultParagraphFont"/>
    <w:link w:val="Header"/>
    <w:semiHidden/>
    <w:rsid w:val="00047BAB"/>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047BAB"/>
    <w:pPr>
      <w:tabs>
        <w:tab w:val="center" w:pos="4536"/>
        <w:tab w:val="right" w:pos="9072"/>
      </w:tabs>
    </w:pPr>
    <w:rPr>
      <w:lang w:val="en-US"/>
    </w:rPr>
  </w:style>
  <w:style w:type="character" w:customStyle="1" w:styleId="FooterChar">
    <w:name w:val="Footer Char"/>
    <w:basedOn w:val="DefaultParagraphFont"/>
    <w:link w:val="Footer"/>
    <w:uiPriority w:val="99"/>
    <w:rsid w:val="00047BAB"/>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047BAB"/>
    <w:pPr>
      <w:autoSpaceDE w:val="0"/>
      <w:autoSpaceDN w:val="0"/>
      <w:adjustRightInd w:val="0"/>
      <w:spacing w:after="400"/>
      <w:ind w:right="140"/>
      <w:jc w:val="both"/>
    </w:pPr>
    <w:rPr>
      <w:rFonts w:ascii="Verdana" w:hAnsi="Verdana"/>
      <w:b/>
      <w:bCs/>
      <w:sz w:val="20"/>
      <w:szCs w:val="20"/>
      <w:lang w:eastAsia="bg-BG"/>
    </w:rPr>
  </w:style>
  <w:style w:type="paragraph" w:styleId="EndnoteText">
    <w:name w:val="endnote text"/>
    <w:basedOn w:val="Normal"/>
    <w:link w:val="EndnoteTextChar"/>
    <w:semiHidden/>
    <w:unhideWhenUsed/>
    <w:rsid w:val="00047BAB"/>
    <w:rPr>
      <w:sz w:val="20"/>
      <w:szCs w:val="20"/>
    </w:rPr>
  </w:style>
  <w:style w:type="character" w:customStyle="1" w:styleId="EndnoteTextChar">
    <w:name w:val="Endnote Text Char"/>
    <w:basedOn w:val="DefaultParagraphFont"/>
    <w:link w:val="EndnoteText"/>
    <w:semiHidden/>
    <w:rsid w:val="00047BAB"/>
    <w:rPr>
      <w:rFonts w:ascii="Times New Roman" w:eastAsia="Times New Roman" w:hAnsi="Times New Roman" w:cs="Times New Roman"/>
      <w:sz w:val="20"/>
      <w:szCs w:val="20"/>
    </w:rPr>
  </w:style>
  <w:style w:type="paragraph" w:styleId="TOAHeading">
    <w:name w:val="toa heading"/>
    <w:basedOn w:val="Normal"/>
    <w:next w:val="Normal"/>
    <w:autoRedefine/>
    <w:semiHidden/>
    <w:unhideWhenUsed/>
    <w:rsid w:val="00047BAB"/>
    <w:pPr>
      <w:shd w:val="clear" w:color="auto" w:fill="E0E0E0"/>
      <w:tabs>
        <w:tab w:val="right" w:pos="9630"/>
      </w:tabs>
      <w:autoSpaceDE w:val="0"/>
      <w:autoSpaceDN w:val="0"/>
      <w:adjustRightInd w:val="0"/>
      <w:spacing w:after="360"/>
      <w:jc w:val="center"/>
    </w:pPr>
    <w:rPr>
      <w:rFonts w:ascii="Tahoma" w:hAnsi="Tahoma" w:cs="Tahoma"/>
      <w:b/>
      <w:bCs/>
      <w:color w:val="000000"/>
      <w:sz w:val="28"/>
      <w:szCs w:val="20"/>
      <w:lang w:val="en-US"/>
    </w:rPr>
  </w:style>
  <w:style w:type="paragraph" w:styleId="List">
    <w:name w:val="List"/>
    <w:basedOn w:val="Normal"/>
    <w:semiHidden/>
    <w:unhideWhenUsed/>
    <w:rsid w:val="00047BAB"/>
    <w:pPr>
      <w:ind w:left="283" w:hanging="283"/>
    </w:pPr>
    <w:rPr>
      <w:sz w:val="28"/>
      <w:lang w:val="en-GB"/>
    </w:rPr>
  </w:style>
  <w:style w:type="paragraph" w:styleId="ListBullet">
    <w:name w:val="List Bullet"/>
    <w:basedOn w:val="Normal"/>
    <w:semiHidden/>
    <w:unhideWhenUsed/>
    <w:rsid w:val="00047BAB"/>
    <w:pPr>
      <w:numPr>
        <w:numId w:val="1"/>
      </w:numPr>
    </w:pPr>
    <w:rPr>
      <w:szCs w:val="20"/>
      <w:lang w:val="en-US"/>
    </w:rPr>
  </w:style>
  <w:style w:type="paragraph" w:styleId="ListNumber">
    <w:name w:val="List Number"/>
    <w:basedOn w:val="Normal"/>
    <w:semiHidden/>
    <w:unhideWhenUsed/>
    <w:rsid w:val="00047BAB"/>
    <w:pPr>
      <w:numPr>
        <w:numId w:val="2"/>
      </w:numPr>
    </w:pPr>
    <w:rPr>
      <w:szCs w:val="20"/>
      <w:lang w:val="en-US"/>
    </w:rPr>
  </w:style>
  <w:style w:type="paragraph" w:styleId="List2">
    <w:name w:val="List 2"/>
    <w:basedOn w:val="Normal"/>
    <w:semiHidden/>
    <w:unhideWhenUsed/>
    <w:rsid w:val="00047BAB"/>
    <w:pPr>
      <w:ind w:left="566" w:hanging="283"/>
    </w:pPr>
    <w:rPr>
      <w:sz w:val="28"/>
      <w:lang w:val="en-GB"/>
    </w:rPr>
  </w:style>
  <w:style w:type="paragraph" w:styleId="List3">
    <w:name w:val="List 3"/>
    <w:basedOn w:val="Normal"/>
    <w:semiHidden/>
    <w:unhideWhenUsed/>
    <w:rsid w:val="00047BAB"/>
    <w:pPr>
      <w:ind w:left="849" w:hanging="283"/>
    </w:pPr>
    <w:rPr>
      <w:sz w:val="28"/>
      <w:lang w:val="en-GB"/>
    </w:rPr>
  </w:style>
  <w:style w:type="paragraph" w:styleId="List4">
    <w:name w:val="List 4"/>
    <w:basedOn w:val="Normal"/>
    <w:semiHidden/>
    <w:unhideWhenUsed/>
    <w:rsid w:val="00047BAB"/>
    <w:pPr>
      <w:ind w:left="1132" w:hanging="283"/>
    </w:pPr>
    <w:rPr>
      <w:sz w:val="28"/>
      <w:lang w:val="en-GB"/>
    </w:rPr>
  </w:style>
  <w:style w:type="paragraph" w:styleId="List5">
    <w:name w:val="List 5"/>
    <w:basedOn w:val="Normal"/>
    <w:semiHidden/>
    <w:unhideWhenUsed/>
    <w:rsid w:val="00047BAB"/>
    <w:pPr>
      <w:ind w:left="1415" w:hanging="283"/>
    </w:pPr>
    <w:rPr>
      <w:sz w:val="28"/>
      <w:lang w:val="en-GB"/>
    </w:rPr>
  </w:style>
  <w:style w:type="paragraph" w:styleId="ListBullet4">
    <w:name w:val="List Bullet 4"/>
    <w:basedOn w:val="Normal"/>
    <w:semiHidden/>
    <w:unhideWhenUsed/>
    <w:rsid w:val="00047BAB"/>
    <w:pPr>
      <w:numPr>
        <w:numId w:val="3"/>
      </w:numPr>
    </w:pPr>
    <w:rPr>
      <w:sz w:val="28"/>
      <w:lang w:val="en-GB"/>
    </w:rPr>
  </w:style>
  <w:style w:type="character" w:customStyle="1" w:styleId="TitleChar">
    <w:name w:val="Title Char"/>
    <w:aliases w:val="Char Char Char"/>
    <w:basedOn w:val="DefaultParagraphFont"/>
    <w:link w:val="Title"/>
    <w:locked/>
    <w:rsid w:val="00047BAB"/>
    <w:rPr>
      <w:b/>
      <w:lang w:val="fr-FR"/>
    </w:rPr>
  </w:style>
  <w:style w:type="paragraph" w:styleId="Title">
    <w:name w:val="Title"/>
    <w:aliases w:val="Char Char"/>
    <w:basedOn w:val="Normal"/>
    <w:link w:val="TitleChar"/>
    <w:qFormat/>
    <w:rsid w:val="00047BAB"/>
    <w:pPr>
      <w:tabs>
        <w:tab w:val="left" w:pos="-1440"/>
        <w:tab w:val="left" w:pos="-720"/>
        <w:tab w:val="left" w:pos="828"/>
        <w:tab w:val="left" w:pos="1044"/>
        <w:tab w:val="left" w:pos="1260"/>
        <w:tab w:val="left" w:pos="1476"/>
        <w:tab w:val="left" w:pos="1692"/>
        <w:tab w:val="left" w:pos="2160"/>
      </w:tabs>
      <w:jc w:val="center"/>
    </w:pPr>
    <w:rPr>
      <w:rFonts w:asciiTheme="minorHAnsi" w:eastAsiaTheme="minorHAnsi" w:hAnsiTheme="minorHAnsi" w:cstheme="minorBidi"/>
      <w:b/>
      <w:sz w:val="22"/>
      <w:szCs w:val="22"/>
      <w:lang w:val="fr-FR"/>
    </w:rPr>
  </w:style>
  <w:style w:type="character" w:customStyle="1" w:styleId="TitleChar1">
    <w:name w:val="Title Char1"/>
    <w:aliases w:val="Char Char Char1"/>
    <w:basedOn w:val="DefaultParagraphFont"/>
    <w:link w:val="Title"/>
    <w:rsid w:val="00047BA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047BAB"/>
    <w:pPr>
      <w:spacing w:after="120"/>
    </w:pPr>
    <w:rPr>
      <w:lang w:eastAsia="bg-BG"/>
    </w:rPr>
  </w:style>
  <w:style w:type="character" w:customStyle="1" w:styleId="BodyTextChar">
    <w:name w:val="Body Text Char"/>
    <w:basedOn w:val="DefaultParagraphFont"/>
    <w:link w:val="BodyText"/>
    <w:semiHidden/>
    <w:rsid w:val="00047BAB"/>
    <w:rPr>
      <w:rFonts w:ascii="Times New Roman" w:eastAsia="Times New Roman" w:hAnsi="Times New Roman" w:cs="Times New Roman"/>
      <w:sz w:val="24"/>
      <w:szCs w:val="24"/>
      <w:lang w:eastAsia="bg-BG"/>
    </w:rPr>
  </w:style>
  <w:style w:type="paragraph" w:styleId="BodyTextIndent">
    <w:name w:val="Body Text Indent"/>
    <w:basedOn w:val="Normal"/>
    <w:link w:val="BodyTextIndentChar1"/>
    <w:unhideWhenUsed/>
    <w:rsid w:val="00047BAB"/>
    <w:pPr>
      <w:spacing w:after="120"/>
      <w:ind w:left="283"/>
    </w:pPr>
  </w:style>
  <w:style w:type="character" w:customStyle="1" w:styleId="BodyTextIndentChar">
    <w:name w:val="Body Text Indent Char"/>
    <w:basedOn w:val="DefaultParagraphFont"/>
    <w:link w:val="BodyTextIndent"/>
    <w:semiHidden/>
    <w:rsid w:val="00047BAB"/>
    <w:rPr>
      <w:rFonts w:ascii="Times New Roman" w:eastAsia="Times New Roman" w:hAnsi="Times New Roman" w:cs="Times New Roman"/>
      <w:sz w:val="24"/>
      <w:szCs w:val="24"/>
    </w:rPr>
  </w:style>
  <w:style w:type="paragraph" w:styleId="ListContinue2">
    <w:name w:val="List Continue 2"/>
    <w:basedOn w:val="Normal"/>
    <w:semiHidden/>
    <w:unhideWhenUsed/>
    <w:rsid w:val="00047BAB"/>
    <w:pPr>
      <w:spacing w:after="120"/>
      <w:ind w:left="566"/>
    </w:pPr>
    <w:rPr>
      <w:sz w:val="28"/>
      <w:lang w:val="en-GB"/>
    </w:rPr>
  </w:style>
  <w:style w:type="paragraph" w:styleId="ListContinue5">
    <w:name w:val="List Continue 5"/>
    <w:basedOn w:val="Normal"/>
    <w:semiHidden/>
    <w:unhideWhenUsed/>
    <w:rsid w:val="00047BAB"/>
    <w:pPr>
      <w:spacing w:after="120"/>
      <w:ind w:left="1415"/>
    </w:pPr>
    <w:rPr>
      <w:sz w:val="28"/>
      <w:lang w:val="en-GB"/>
    </w:rPr>
  </w:style>
  <w:style w:type="paragraph" w:styleId="Subtitle">
    <w:name w:val="Subtitle"/>
    <w:basedOn w:val="Normal"/>
    <w:link w:val="SubtitleChar"/>
    <w:qFormat/>
    <w:rsid w:val="00047BAB"/>
    <w:pPr>
      <w:spacing w:after="240" w:line="360" w:lineRule="auto"/>
    </w:pPr>
    <w:rPr>
      <w:b/>
      <w:szCs w:val="20"/>
    </w:rPr>
  </w:style>
  <w:style w:type="character" w:customStyle="1" w:styleId="SubtitleChar">
    <w:name w:val="Subtitle Char"/>
    <w:basedOn w:val="DefaultParagraphFont"/>
    <w:link w:val="Subtitle"/>
    <w:rsid w:val="00047BAB"/>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047BAB"/>
    <w:pPr>
      <w:ind w:firstLine="210"/>
    </w:pPr>
    <w:rPr>
      <w:sz w:val="28"/>
      <w:lang w:val="en-GB"/>
    </w:rPr>
  </w:style>
  <w:style w:type="character" w:customStyle="1" w:styleId="BodyTextFirstIndentChar">
    <w:name w:val="Body Text First Indent Char"/>
    <w:basedOn w:val="BodyTextChar"/>
    <w:link w:val="BodyTextFirstIndent"/>
    <w:semiHidden/>
    <w:rsid w:val="00047BAB"/>
    <w:rPr>
      <w:sz w:val="28"/>
      <w:lang w:val="en-GB"/>
    </w:rPr>
  </w:style>
  <w:style w:type="paragraph" w:styleId="BodyTextFirstIndent2">
    <w:name w:val="Body Text First Indent 2"/>
    <w:basedOn w:val="BodyTextIndent"/>
    <w:link w:val="BodyTextFirstIndent2Char"/>
    <w:semiHidden/>
    <w:unhideWhenUsed/>
    <w:rsid w:val="00047BAB"/>
    <w:pPr>
      <w:ind w:firstLine="210"/>
    </w:pPr>
    <w:rPr>
      <w:sz w:val="28"/>
      <w:lang w:val="en-GB"/>
    </w:rPr>
  </w:style>
  <w:style w:type="character" w:customStyle="1" w:styleId="BodyTextFirstIndent2Char">
    <w:name w:val="Body Text First Indent 2 Char"/>
    <w:basedOn w:val="BodyTextIndentChar"/>
    <w:link w:val="BodyTextFirstIndent2"/>
    <w:semiHidden/>
    <w:rsid w:val="00047BAB"/>
    <w:rPr>
      <w:sz w:val="28"/>
      <w:lang w:val="en-GB"/>
    </w:rPr>
  </w:style>
  <w:style w:type="paragraph" w:styleId="BodyText2">
    <w:name w:val="Body Text 2"/>
    <w:basedOn w:val="Normal"/>
    <w:link w:val="BodyText2Char"/>
    <w:semiHidden/>
    <w:unhideWhenUsed/>
    <w:rsid w:val="00047BAB"/>
    <w:pPr>
      <w:spacing w:after="120" w:line="480" w:lineRule="auto"/>
    </w:pPr>
    <w:rPr>
      <w:lang w:val="en-US"/>
    </w:rPr>
  </w:style>
  <w:style w:type="character" w:customStyle="1" w:styleId="BodyText2Char">
    <w:name w:val="Body Text 2 Char"/>
    <w:basedOn w:val="DefaultParagraphFont"/>
    <w:link w:val="BodyText2"/>
    <w:semiHidden/>
    <w:rsid w:val="00047BAB"/>
    <w:rPr>
      <w:rFonts w:ascii="Times New Roman" w:eastAsia="Times New Roman" w:hAnsi="Times New Roman" w:cs="Times New Roman"/>
      <w:sz w:val="24"/>
      <w:szCs w:val="24"/>
      <w:lang w:val="en-US"/>
    </w:rPr>
  </w:style>
  <w:style w:type="paragraph" w:styleId="BodyText3">
    <w:name w:val="Body Text 3"/>
    <w:basedOn w:val="BodyTextIndent"/>
    <w:link w:val="BodyText3Char"/>
    <w:semiHidden/>
    <w:unhideWhenUsed/>
    <w:rsid w:val="00047BAB"/>
    <w:pPr>
      <w:ind w:left="360"/>
    </w:pPr>
    <w:rPr>
      <w:rFonts w:ascii="TmsCyr" w:hAnsi="TmsCyr"/>
      <w:sz w:val="20"/>
      <w:szCs w:val="20"/>
    </w:rPr>
  </w:style>
  <w:style w:type="character" w:customStyle="1" w:styleId="BodyText3Char">
    <w:name w:val="Body Text 3 Char"/>
    <w:basedOn w:val="DefaultParagraphFont"/>
    <w:link w:val="BodyText3"/>
    <w:semiHidden/>
    <w:rsid w:val="00047BAB"/>
    <w:rPr>
      <w:rFonts w:ascii="TmsCyr" w:eastAsia="Times New Roman" w:hAnsi="TmsCyr" w:cs="Times New Roman"/>
      <w:sz w:val="20"/>
      <w:szCs w:val="20"/>
    </w:rPr>
  </w:style>
  <w:style w:type="paragraph" w:styleId="BodyTextIndent2">
    <w:name w:val="Body Text Indent 2"/>
    <w:basedOn w:val="Normal"/>
    <w:link w:val="BodyTextIndent2Char"/>
    <w:semiHidden/>
    <w:unhideWhenUsed/>
    <w:rsid w:val="00047BAB"/>
    <w:pPr>
      <w:spacing w:after="120" w:line="480" w:lineRule="auto"/>
      <w:ind w:left="283"/>
    </w:pPr>
  </w:style>
  <w:style w:type="character" w:customStyle="1" w:styleId="BodyTextIndent2Char">
    <w:name w:val="Body Text Indent 2 Char"/>
    <w:basedOn w:val="DefaultParagraphFont"/>
    <w:link w:val="BodyTextIndent2"/>
    <w:semiHidden/>
    <w:rsid w:val="00047BAB"/>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047BAB"/>
    <w:pPr>
      <w:spacing w:after="120"/>
      <w:ind w:left="283"/>
    </w:pPr>
    <w:rPr>
      <w:sz w:val="16"/>
      <w:szCs w:val="16"/>
      <w:lang w:eastAsia="bg-BG"/>
    </w:rPr>
  </w:style>
  <w:style w:type="character" w:customStyle="1" w:styleId="BodyTextIndent3Char">
    <w:name w:val="Body Text Indent 3 Char"/>
    <w:basedOn w:val="DefaultParagraphFont"/>
    <w:link w:val="BodyTextIndent3"/>
    <w:semiHidden/>
    <w:rsid w:val="00047BAB"/>
    <w:rPr>
      <w:rFonts w:ascii="Times New Roman" w:eastAsia="Times New Roman" w:hAnsi="Times New Roman" w:cs="Times New Roman"/>
      <w:sz w:val="16"/>
      <w:szCs w:val="16"/>
      <w:lang w:eastAsia="bg-BG"/>
    </w:rPr>
  </w:style>
  <w:style w:type="paragraph" w:styleId="BlockText">
    <w:name w:val="Block Text"/>
    <w:basedOn w:val="Normal"/>
    <w:semiHidden/>
    <w:unhideWhenUsed/>
    <w:rsid w:val="00047BAB"/>
    <w:pPr>
      <w:shd w:val="clear" w:color="auto" w:fill="FFFFFF"/>
      <w:spacing w:before="1642" w:line="206" w:lineRule="exact"/>
      <w:ind w:left="53" w:right="326"/>
      <w:jc w:val="both"/>
    </w:pPr>
    <w:rPr>
      <w:i/>
      <w:iCs/>
      <w:color w:val="000000"/>
      <w:spacing w:val="-1"/>
      <w:lang w:val="en-US"/>
    </w:rPr>
  </w:style>
  <w:style w:type="character" w:customStyle="1" w:styleId="DocumentMapChar">
    <w:name w:val="Document Map Char"/>
    <w:aliases w:val="Char1 Char"/>
    <w:link w:val="DocumentMap"/>
    <w:semiHidden/>
    <w:locked/>
    <w:rsid w:val="00047BAB"/>
    <w:rPr>
      <w:rFonts w:ascii="Tahoma" w:hAnsi="Tahoma" w:cs="Tahoma"/>
      <w:sz w:val="16"/>
      <w:szCs w:val="16"/>
    </w:rPr>
  </w:style>
  <w:style w:type="paragraph" w:styleId="DocumentMap">
    <w:name w:val="Document Map"/>
    <w:aliases w:val="Char1"/>
    <w:basedOn w:val="Normal"/>
    <w:link w:val="DocumentMapChar"/>
    <w:semiHidden/>
    <w:unhideWhenUsed/>
    <w:rsid w:val="00047BAB"/>
    <w:pPr>
      <w:tabs>
        <w:tab w:val="left" w:pos="709"/>
      </w:tabs>
    </w:pPr>
    <w:rPr>
      <w:rFonts w:ascii="Tahoma" w:eastAsiaTheme="minorHAnsi" w:hAnsi="Tahoma" w:cs="Tahoma"/>
      <w:sz w:val="16"/>
      <w:szCs w:val="16"/>
    </w:rPr>
  </w:style>
  <w:style w:type="character" w:customStyle="1" w:styleId="DocumentMapChar1">
    <w:name w:val="Document Map Char1"/>
    <w:aliases w:val="Char1 Char1"/>
    <w:basedOn w:val="DefaultParagraphFont"/>
    <w:link w:val="DocumentMap"/>
    <w:semiHidden/>
    <w:rsid w:val="00047BAB"/>
    <w:rPr>
      <w:rFonts w:ascii="Tahoma" w:eastAsia="Times New Roman" w:hAnsi="Tahoma" w:cs="Tahoma"/>
      <w:sz w:val="16"/>
      <w:szCs w:val="16"/>
    </w:rPr>
  </w:style>
  <w:style w:type="paragraph" w:styleId="PlainText">
    <w:name w:val="Plain Text"/>
    <w:basedOn w:val="Normal"/>
    <w:link w:val="PlainTextChar"/>
    <w:semiHidden/>
    <w:unhideWhenUsed/>
    <w:rsid w:val="00047BAB"/>
    <w:rPr>
      <w:rFonts w:ascii="Courier New" w:hAnsi="Courier New"/>
      <w:sz w:val="20"/>
      <w:szCs w:val="20"/>
    </w:rPr>
  </w:style>
  <w:style w:type="character" w:customStyle="1" w:styleId="PlainTextChar">
    <w:name w:val="Plain Text Char"/>
    <w:basedOn w:val="DefaultParagraphFont"/>
    <w:link w:val="PlainText"/>
    <w:semiHidden/>
    <w:rsid w:val="00047BAB"/>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047BAB"/>
    <w:rPr>
      <w:b/>
      <w:bCs/>
    </w:rPr>
  </w:style>
  <w:style w:type="character" w:customStyle="1" w:styleId="CommentSubjectChar">
    <w:name w:val="Comment Subject Char"/>
    <w:basedOn w:val="CommentTextChar"/>
    <w:link w:val="CommentSubject"/>
    <w:semiHidden/>
    <w:rsid w:val="00047BAB"/>
    <w:rPr>
      <w:b/>
      <w:bCs/>
    </w:rPr>
  </w:style>
  <w:style w:type="paragraph" w:styleId="BalloonText">
    <w:name w:val="Balloon Text"/>
    <w:basedOn w:val="Normal"/>
    <w:link w:val="BalloonTextChar"/>
    <w:semiHidden/>
    <w:unhideWhenUsed/>
    <w:rsid w:val="00047BAB"/>
    <w:rPr>
      <w:rFonts w:ascii="Tahoma" w:hAnsi="Tahoma"/>
      <w:sz w:val="16"/>
      <w:szCs w:val="16"/>
    </w:rPr>
  </w:style>
  <w:style w:type="character" w:customStyle="1" w:styleId="BalloonTextChar">
    <w:name w:val="Balloon Text Char"/>
    <w:basedOn w:val="DefaultParagraphFont"/>
    <w:link w:val="BalloonText"/>
    <w:semiHidden/>
    <w:rsid w:val="00047BAB"/>
    <w:rPr>
      <w:rFonts w:ascii="Tahoma" w:eastAsia="Times New Roman" w:hAnsi="Tahoma" w:cs="Times New Roman"/>
      <w:sz w:val="16"/>
      <w:szCs w:val="16"/>
    </w:rPr>
  </w:style>
  <w:style w:type="character" w:customStyle="1" w:styleId="NoSpacingChar">
    <w:name w:val="No Spacing Char"/>
    <w:link w:val="NoSpacing"/>
    <w:locked/>
    <w:rsid w:val="00047BAB"/>
    <w:rPr>
      <w:rFonts w:ascii="Times New Roman" w:eastAsia="Times New Roman" w:hAnsi="Times New Roman" w:cs="Times New Roman"/>
      <w:sz w:val="20"/>
      <w:szCs w:val="20"/>
      <w:lang w:eastAsia="bg-BG"/>
    </w:rPr>
  </w:style>
  <w:style w:type="paragraph" w:styleId="NoSpacing">
    <w:name w:val="No Spacing"/>
    <w:link w:val="NoSpacingChar"/>
    <w:qFormat/>
    <w:rsid w:val="00047BAB"/>
    <w:pPr>
      <w:spacing w:after="0" w:line="240" w:lineRule="auto"/>
    </w:pPr>
    <w:rPr>
      <w:rFonts w:ascii="Times New Roman" w:eastAsia="Times New Roman" w:hAnsi="Times New Roman" w:cs="Times New Roman"/>
      <w:sz w:val="20"/>
      <w:szCs w:val="20"/>
      <w:lang w:eastAsia="bg-BG"/>
    </w:rPr>
  </w:style>
  <w:style w:type="paragraph" w:styleId="Revision">
    <w:name w:val="Revision"/>
    <w:semiHidden/>
    <w:rsid w:val="00047BAB"/>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047BAB"/>
    <w:pPr>
      <w:ind w:left="708"/>
    </w:pPr>
  </w:style>
  <w:style w:type="paragraph" w:customStyle="1" w:styleId="CharCharCharCharCharCharChar1CharCharCharCharCharCharCharCharCharCharChar">
    <w:name w:val="Char Char Char Char Char Char Char1 Char Char Char Char Char Char Char Char Char Char Char"/>
    <w:basedOn w:val="Normal"/>
    <w:rsid w:val="00047BAB"/>
    <w:pPr>
      <w:tabs>
        <w:tab w:val="left" w:pos="709"/>
      </w:tabs>
    </w:pPr>
    <w:rPr>
      <w:rFonts w:ascii="Tahoma" w:hAnsi="Tahoma"/>
      <w:lang w:val="pl-PL" w:eastAsia="pl-PL"/>
    </w:rPr>
  </w:style>
  <w:style w:type="paragraph" w:customStyle="1" w:styleId="CharChar2CharCharCharCharCharCharCharCharChar">
    <w:name w:val="Char Char2 Char Char Char Char Char Char Char Char Char"/>
    <w:basedOn w:val="Normal"/>
    <w:rsid w:val="00047BAB"/>
    <w:pPr>
      <w:tabs>
        <w:tab w:val="left" w:pos="709"/>
      </w:tabs>
    </w:pPr>
    <w:rPr>
      <w:rFonts w:ascii="Tahoma" w:hAnsi="Tahoma"/>
      <w:lang w:val="pl-PL" w:eastAsia="pl-PL"/>
    </w:rPr>
  </w:style>
  <w:style w:type="paragraph" w:customStyle="1" w:styleId="Style">
    <w:name w:val="Style"/>
    <w:rsid w:val="00047BA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txurl">
    <w:name w:val="txurl"/>
    <w:basedOn w:val="Normal"/>
    <w:rsid w:val="00047BAB"/>
    <w:pPr>
      <w:spacing w:before="100" w:beforeAutospacing="1" w:after="100" w:afterAutospacing="1"/>
    </w:pPr>
    <w:rPr>
      <w:lang w:eastAsia="bg-BG"/>
    </w:rPr>
  </w:style>
  <w:style w:type="paragraph" w:customStyle="1" w:styleId="CharCharCharCharCharCharChar">
    <w:name w:val="Char Char Char Char Char Char Char"/>
    <w:basedOn w:val="Normal"/>
    <w:rsid w:val="00047BAB"/>
    <w:pPr>
      <w:tabs>
        <w:tab w:val="left" w:pos="709"/>
      </w:tabs>
      <w:spacing w:before="120" w:after="120"/>
      <w:ind w:left="360"/>
      <w:jc w:val="center"/>
    </w:pPr>
    <w:rPr>
      <w:rFonts w:ascii="Tahoma" w:hAnsi="Tahoma"/>
      <w:b/>
      <w:bCs/>
      <w:szCs w:val="28"/>
      <w:lang w:val="pl-PL" w:eastAsia="pl-PL"/>
    </w:rPr>
  </w:style>
  <w:style w:type="paragraph" w:customStyle="1" w:styleId="NumPar2">
    <w:name w:val="NumPar 2"/>
    <w:basedOn w:val="Heading2"/>
    <w:next w:val="Normal"/>
    <w:rsid w:val="00047BAB"/>
    <w:pPr>
      <w:keepNext w:val="0"/>
      <w:numPr>
        <w:ilvl w:val="1"/>
        <w:numId w:val="4"/>
      </w:numPr>
      <w:tabs>
        <w:tab w:val="num" w:pos="1440"/>
      </w:tabs>
      <w:spacing w:before="0" w:after="240"/>
      <w:ind w:left="1440" w:hanging="1440"/>
      <w:jc w:val="both"/>
      <w:outlineLvl w:val="9"/>
    </w:pPr>
    <w:rPr>
      <w:rFonts w:ascii="Times New Roman" w:hAnsi="Times New Roman"/>
      <w:b w:val="0"/>
      <w:bCs w:val="0"/>
      <w:i w:val="0"/>
      <w:iCs w:val="0"/>
      <w:szCs w:val="20"/>
      <w:lang w:val="en-GB"/>
    </w:rPr>
  </w:style>
  <w:style w:type="paragraph" w:customStyle="1" w:styleId="Text1">
    <w:name w:val="Text 1"/>
    <w:basedOn w:val="Normal"/>
    <w:rsid w:val="00047BAB"/>
    <w:pPr>
      <w:spacing w:after="240"/>
      <w:ind w:left="482"/>
      <w:jc w:val="both"/>
    </w:pPr>
    <w:rPr>
      <w:rFonts w:ascii="Arial" w:eastAsia="MS Mincho" w:hAnsi="Arial"/>
      <w:sz w:val="20"/>
      <w:szCs w:val="20"/>
      <w:lang w:val="en-GB" w:eastAsia="bg-BG"/>
    </w:rPr>
  </w:style>
  <w:style w:type="paragraph" w:customStyle="1" w:styleId="Default">
    <w:name w:val="Default"/>
    <w:rsid w:val="00047BA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1CharCharChar1CharCharCharCharCharCharCharCharCharCharCharCharChar">
    <w:name w:val="Char Char Char1 Char Char Char1 Char Char Char Char Char Char Char Char Char Char Char Char Char"/>
    <w:basedOn w:val="Normal"/>
    <w:rsid w:val="00047BAB"/>
    <w:pPr>
      <w:tabs>
        <w:tab w:val="left" w:pos="709"/>
      </w:tabs>
    </w:pPr>
    <w:rPr>
      <w:rFonts w:ascii="Tahoma" w:hAnsi="Tahoma"/>
      <w:lang w:val="pl-PL" w:eastAsia="pl-PL"/>
    </w:rPr>
  </w:style>
  <w:style w:type="paragraph" w:customStyle="1" w:styleId="ToR-TD1">
    <w:name w:val="ToR - TD 1"/>
    <w:basedOn w:val="Heading1"/>
    <w:rsid w:val="00047BAB"/>
    <w:pPr>
      <w:tabs>
        <w:tab w:val="left" w:pos="567"/>
        <w:tab w:val="num" w:pos="1800"/>
      </w:tabs>
      <w:spacing w:before="360" w:after="180"/>
      <w:ind w:left="1792" w:hanging="357"/>
    </w:pPr>
    <w:rPr>
      <w:rFonts w:ascii="Times New Roman" w:hAnsi="Times New Roman"/>
      <w:caps/>
      <w:color w:val="0000FF"/>
      <w:sz w:val="20"/>
      <w:szCs w:val="20"/>
    </w:rPr>
  </w:style>
  <w:style w:type="paragraph" w:customStyle="1" w:styleId="Style1">
    <w:name w:val="Style1"/>
    <w:rsid w:val="00047BAB"/>
    <w:pPr>
      <w:spacing w:after="0" w:line="240" w:lineRule="auto"/>
    </w:pPr>
    <w:rPr>
      <w:rFonts w:ascii="Times New Roman" w:eastAsia="Times New Roman" w:hAnsi="Times New Roman" w:cs="Arial"/>
      <w:bCs/>
      <w:color w:val="0000FF"/>
      <w:kern w:val="32"/>
      <w:sz w:val="24"/>
      <w:szCs w:val="24"/>
      <w:lang w:eastAsia="bg-BG"/>
    </w:rPr>
  </w:style>
  <w:style w:type="paragraph" w:customStyle="1" w:styleId="a">
    <w:name w:val="Знак Знак Знак Знак Знак"/>
    <w:basedOn w:val="Normal"/>
    <w:rsid w:val="00047BAB"/>
    <w:pPr>
      <w:tabs>
        <w:tab w:val="left" w:pos="709"/>
      </w:tabs>
    </w:pPr>
    <w:rPr>
      <w:rFonts w:ascii="Tahoma" w:hAnsi="Tahoma"/>
      <w:sz w:val="20"/>
      <w:szCs w:val="20"/>
      <w:lang w:val="pl-PL" w:eastAsia="pl-PL"/>
    </w:rPr>
  </w:style>
  <w:style w:type="paragraph" w:customStyle="1" w:styleId="OPACtext">
    <w:name w:val="OPAC text"/>
    <w:basedOn w:val="Normal"/>
    <w:rsid w:val="00047BAB"/>
    <w:pPr>
      <w:spacing w:before="120" w:after="120"/>
      <w:ind w:firstLine="709"/>
      <w:jc w:val="both"/>
    </w:pPr>
    <w:rPr>
      <w:rFonts w:eastAsia="MS Mincho"/>
      <w:szCs w:val="16"/>
    </w:rPr>
  </w:style>
  <w:style w:type="paragraph" w:customStyle="1" w:styleId="CharCharCharCharCharCharChar1CharCharCharCharCharCharCharCharCharChar">
    <w:name w:val="Char Char Char Char Char Char Char1 Char Char Char Char Char Char Char Char Char Char Знак Знак"/>
    <w:basedOn w:val="Normal"/>
    <w:rsid w:val="00047BAB"/>
    <w:pPr>
      <w:tabs>
        <w:tab w:val="left" w:pos="709"/>
      </w:tabs>
    </w:pPr>
    <w:rPr>
      <w:rFonts w:ascii="Tahoma" w:hAnsi="Tahoma"/>
      <w:lang w:val="pl-PL" w:eastAsia="pl-PL"/>
    </w:rPr>
  </w:style>
  <w:style w:type="paragraph" w:customStyle="1" w:styleId="firstline">
    <w:name w:val="firstline"/>
    <w:basedOn w:val="Normal"/>
    <w:rsid w:val="00047BAB"/>
    <w:pPr>
      <w:spacing w:before="100" w:beforeAutospacing="1" w:after="100" w:afterAutospacing="1"/>
    </w:pPr>
    <w:rPr>
      <w:lang w:eastAsia="bg-BG"/>
    </w:rPr>
  </w:style>
  <w:style w:type="paragraph" w:customStyle="1" w:styleId="m">
    <w:name w:val="m"/>
    <w:basedOn w:val="Normal"/>
    <w:rsid w:val="00047BAB"/>
    <w:pPr>
      <w:ind w:firstLine="990"/>
      <w:jc w:val="both"/>
    </w:pPr>
    <w:rPr>
      <w:color w:val="000000"/>
      <w:lang w:eastAsia="bg-BG"/>
    </w:rPr>
  </w:style>
  <w:style w:type="paragraph" w:customStyle="1" w:styleId="1CharCharCharChar">
    <w:name w:val="Знак Знак1 Char Char Знак Знак Char Char"/>
    <w:basedOn w:val="Normal"/>
    <w:uiPriority w:val="99"/>
    <w:rsid w:val="00047BAB"/>
    <w:pPr>
      <w:tabs>
        <w:tab w:val="left" w:pos="709"/>
      </w:tabs>
    </w:pPr>
    <w:rPr>
      <w:rFonts w:ascii="Tahoma" w:hAnsi="Tahoma" w:cs="Tahoma"/>
      <w:lang w:val="pl-PL" w:eastAsia="pl-PL"/>
    </w:rPr>
  </w:style>
  <w:style w:type="paragraph" w:customStyle="1" w:styleId="31">
    <w:name w:val="Основен текст 31"/>
    <w:basedOn w:val="Normal"/>
    <w:rsid w:val="00047BAB"/>
    <w:pPr>
      <w:suppressAutoHyphens/>
      <w:spacing w:after="120"/>
    </w:pPr>
    <w:rPr>
      <w:sz w:val="16"/>
      <w:szCs w:val="16"/>
    </w:rPr>
  </w:style>
  <w:style w:type="paragraph" w:customStyle="1" w:styleId="FreeForm">
    <w:name w:val="Free Form"/>
    <w:rsid w:val="00047BAB"/>
    <w:pPr>
      <w:spacing w:after="0" w:line="240" w:lineRule="auto"/>
    </w:pPr>
    <w:rPr>
      <w:rFonts w:ascii="Helvetica" w:eastAsia="ヒラギノ角ゴ Pro W3" w:hAnsi="Helvetica" w:cs="Times New Roman"/>
      <w:color w:val="000000"/>
      <w:sz w:val="24"/>
      <w:szCs w:val="20"/>
      <w:lang w:val="en-US" w:eastAsia="bg-BG"/>
    </w:rPr>
  </w:style>
  <w:style w:type="paragraph" w:customStyle="1" w:styleId="Style50">
    <w:name w:val="Style50"/>
    <w:basedOn w:val="Normal"/>
    <w:rsid w:val="00047BAB"/>
    <w:pPr>
      <w:widowControl w:val="0"/>
      <w:autoSpaceDE w:val="0"/>
      <w:autoSpaceDN w:val="0"/>
      <w:adjustRightInd w:val="0"/>
      <w:spacing w:line="271" w:lineRule="exact"/>
      <w:ind w:firstLine="715"/>
      <w:jc w:val="both"/>
    </w:pPr>
    <w:rPr>
      <w:rFonts w:ascii="Tahoma" w:eastAsia="Calibri" w:hAnsi="Tahoma" w:cs="Tahoma"/>
      <w:lang w:eastAsia="bg-BG"/>
    </w:rPr>
  </w:style>
  <w:style w:type="paragraph" w:customStyle="1" w:styleId="1">
    <w:name w:val="Списък на абзаци1"/>
    <w:basedOn w:val="Normal"/>
    <w:rsid w:val="00047BAB"/>
    <w:pPr>
      <w:spacing w:after="160" w:line="256" w:lineRule="auto"/>
      <w:ind w:left="720"/>
      <w:contextualSpacing/>
    </w:pPr>
    <w:rPr>
      <w:rFonts w:ascii="Calibri" w:hAnsi="Calibri"/>
      <w:sz w:val="22"/>
      <w:szCs w:val="22"/>
    </w:rPr>
  </w:style>
  <w:style w:type="paragraph" w:customStyle="1" w:styleId="FR1">
    <w:name w:val="FR1"/>
    <w:rsid w:val="00047BAB"/>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Bodytext0">
    <w:name w:val="Body text_"/>
    <w:link w:val="BodyText1"/>
    <w:locked/>
    <w:rsid w:val="00047BAB"/>
    <w:rPr>
      <w:rFonts w:eastAsia="ヒラギノ角ゴ Pro W3" w:cs="ヒラギノ角ゴ Pro W3"/>
      <w:color w:val="000000"/>
      <w:sz w:val="28"/>
    </w:rPr>
  </w:style>
  <w:style w:type="paragraph" w:customStyle="1" w:styleId="BodyText1">
    <w:name w:val="Body Text1"/>
    <w:link w:val="Bodytext0"/>
    <w:rsid w:val="00047BAB"/>
    <w:pPr>
      <w:spacing w:after="0" w:line="240" w:lineRule="auto"/>
    </w:pPr>
    <w:rPr>
      <w:rFonts w:eastAsia="ヒラギノ角ゴ Pro W3" w:cs="ヒラギノ角ゴ Pro W3"/>
      <w:color w:val="000000"/>
      <w:sz w:val="28"/>
    </w:rPr>
  </w:style>
  <w:style w:type="paragraph" w:customStyle="1" w:styleId="m62908091879655188gmail-style5">
    <w:name w:val="m_62908091879655188gmail-style5"/>
    <w:basedOn w:val="Normal"/>
    <w:rsid w:val="00047BAB"/>
    <w:pPr>
      <w:spacing w:before="100" w:beforeAutospacing="1" w:after="100" w:afterAutospacing="1"/>
    </w:pPr>
    <w:rPr>
      <w:lang w:eastAsia="bg-BG"/>
    </w:rPr>
  </w:style>
  <w:style w:type="character" w:customStyle="1" w:styleId="Heading10">
    <w:name w:val="Heading #1_"/>
    <w:link w:val="Heading11"/>
    <w:locked/>
    <w:rsid w:val="00047BAB"/>
    <w:rPr>
      <w:b/>
      <w:bCs/>
      <w:sz w:val="28"/>
      <w:szCs w:val="28"/>
      <w:shd w:val="clear" w:color="auto" w:fill="FFFFFF"/>
    </w:rPr>
  </w:style>
  <w:style w:type="paragraph" w:customStyle="1" w:styleId="Heading11">
    <w:name w:val="Heading #1"/>
    <w:basedOn w:val="Normal"/>
    <w:link w:val="Heading10"/>
    <w:rsid w:val="00047BAB"/>
    <w:pPr>
      <w:widowControl w:val="0"/>
      <w:shd w:val="clear" w:color="auto" w:fill="FFFFFF"/>
      <w:spacing w:after="720" w:line="0" w:lineRule="atLeast"/>
      <w:jc w:val="center"/>
      <w:outlineLvl w:val="0"/>
    </w:pPr>
    <w:rPr>
      <w:rFonts w:asciiTheme="minorHAnsi" w:eastAsiaTheme="minorHAnsi" w:hAnsiTheme="minorHAnsi" w:cstheme="minorBidi"/>
      <w:b/>
      <w:bCs/>
      <w:sz w:val="28"/>
      <w:szCs w:val="28"/>
    </w:rPr>
  </w:style>
  <w:style w:type="paragraph" w:customStyle="1" w:styleId="ListParagraph1">
    <w:name w:val="List Paragraph1"/>
    <w:basedOn w:val="Normal"/>
    <w:uiPriority w:val="99"/>
    <w:qFormat/>
    <w:rsid w:val="00047BAB"/>
    <w:pPr>
      <w:ind w:left="720"/>
    </w:pPr>
    <w:rPr>
      <w:rFonts w:eastAsia="MS Mincho"/>
      <w:lang w:eastAsia="bg-BG"/>
    </w:rPr>
  </w:style>
  <w:style w:type="character" w:customStyle="1" w:styleId="2">
    <w:name w:val="Основен текст (2)_"/>
    <w:link w:val="21"/>
    <w:locked/>
    <w:rsid w:val="00047BAB"/>
    <w:rPr>
      <w:shd w:val="clear" w:color="auto" w:fill="FFFFFF"/>
    </w:rPr>
  </w:style>
  <w:style w:type="paragraph" w:customStyle="1" w:styleId="21">
    <w:name w:val="Основен текст (2)1"/>
    <w:basedOn w:val="Normal"/>
    <w:link w:val="2"/>
    <w:rsid w:val="00047BAB"/>
    <w:pPr>
      <w:widowControl w:val="0"/>
      <w:shd w:val="clear" w:color="auto" w:fill="FFFFFF"/>
      <w:spacing w:before="480" w:line="274" w:lineRule="exact"/>
      <w:ind w:hanging="380"/>
    </w:pPr>
    <w:rPr>
      <w:rFonts w:asciiTheme="minorHAnsi" w:eastAsiaTheme="minorHAnsi" w:hAnsiTheme="minorHAnsi" w:cstheme="minorBidi"/>
      <w:sz w:val="22"/>
      <w:szCs w:val="22"/>
    </w:rPr>
  </w:style>
  <w:style w:type="character" w:customStyle="1" w:styleId="3">
    <w:name w:val="Основен текст (3)_"/>
    <w:link w:val="310"/>
    <w:locked/>
    <w:rsid w:val="00047BAB"/>
    <w:rPr>
      <w:b/>
      <w:bCs/>
      <w:shd w:val="clear" w:color="auto" w:fill="FFFFFF"/>
    </w:rPr>
  </w:style>
  <w:style w:type="paragraph" w:customStyle="1" w:styleId="310">
    <w:name w:val="Основен текст (3)1"/>
    <w:basedOn w:val="Normal"/>
    <w:link w:val="3"/>
    <w:rsid w:val="00047BAB"/>
    <w:pPr>
      <w:widowControl w:val="0"/>
      <w:shd w:val="clear" w:color="auto" w:fill="FFFFFF"/>
      <w:spacing w:before="60" w:after="60" w:line="0" w:lineRule="atLeast"/>
      <w:jc w:val="center"/>
    </w:pPr>
    <w:rPr>
      <w:rFonts w:asciiTheme="minorHAnsi" w:eastAsiaTheme="minorHAnsi" w:hAnsiTheme="minorHAnsi" w:cstheme="minorBidi"/>
      <w:b/>
      <w:bCs/>
      <w:sz w:val="22"/>
      <w:szCs w:val="22"/>
    </w:rPr>
  </w:style>
  <w:style w:type="character" w:customStyle="1" w:styleId="20">
    <w:name w:val="Заглавие #2_"/>
    <w:link w:val="210"/>
    <w:locked/>
    <w:rsid w:val="00047BAB"/>
    <w:rPr>
      <w:b/>
      <w:bCs/>
      <w:shd w:val="clear" w:color="auto" w:fill="FFFFFF"/>
    </w:rPr>
  </w:style>
  <w:style w:type="paragraph" w:customStyle="1" w:styleId="210">
    <w:name w:val="Заглавие #21"/>
    <w:basedOn w:val="Normal"/>
    <w:link w:val="20"/>
    <w:rsid w:val="00047BAB"/>
    <w:pPr>
      <w:widowControl w:val="0"/>
      <w:shd w:val="clear" w:color="auto" w:fill="FFFFFF"/>
      <w:spacing w:after="180" w:line="0" w:lineRule="atLeast"/>
      <w:jc w:val="both"/>
      <w:outlineLvl w:val="1"/>
    </w:pPr>
    <w:rPr>
      <w:rFonts w:asciiTheme="minorHAnsi" w:eastAsiaTheme="minorHAnsi" w:hAnsiTheme="minorHAnsi" w:cstheme="minorBidi"/>
      <w:b/>
      <w:bCs/>
      <w:sz w:val="22"/>
      <w:szCs w:val="22"/>
    </w:rPr>
  </w:style>
  <w:style w:type="character" w:customStyle="1" w:styleId="4">
    <w:name w:val="Основен текст (4)_"/>
    <w:link w:val="41"/>
    <w:locked/>
    <w:rsid w:val="00047BAB"/>
    <w:rPr>
      <w:sz w:val="17"/>
      <w:szCs w:val="17"/>
      <w:shd w:val="clear" w:color="auto" w:fill="FFFFFF"/>
    </w:rPr>
  </w:style>
  <w:style w:type="paragraph" w:customStyle="1" w:styleId="41">
    <w:name w:val="Основен текст (4)1"/>
    <w:basedOn w:val="Normal"/>
    <w:link w:val="4"/>
    <w:rsid w:val="00047BAB"/>
    <w:pPr>
      <w:widowControl w:val="0"/>
      <w:shd w:val="clear" w:color="auto" w:fill="FFFFFF"/>
      <w:spacing w:before="60" w:after="1020" w:line="269" w:lineRule="exact"/>
      <w:jc w:val="center"/>
    </w:pPr>
    <w:rPr>
      <w:rFonts w:asciiTheme="minorHAnsi" w:eastAsiaTheme="minorHAnsi" w:hAnsiTheme="minorHAnsi" w:cstheme="minorBidi"/>
      <w:sz w:val="17"/>
      <w:szCs w:val="17"/>
    </w:rPr>
  </w:style>
  <w:style w:type="character" w:customStyle="1" w:styleId="5">
    <w:name w:val="Основен текст (5)_"/>
    <w:link w:val="51"/>
    <w:locked/>
    <w:rsid w:val="00047BAB"/>
    <w:rPr>
      <w:i/>
      <w:iCs/>
      <w:shd w:val="clear" w:color="auto" w:fill="FFFFFF"/>
    </w:rPr>
  </w:style>
  <w:style w:type="paragraph" w:customStyle="1" w:styleId="51">
    <w:name w:val="Основен текст (5)1"/>
    <w:basedOn w:val="Normal"/>
    <w:link w:val="5"/>
    <w:rsid w:val="00047BAB"/>
    <w:pPr>
      <w:widowControl w:val="0"/>
      <w:shd w:val="clear" w:color="auto" w:fill="FFFFFF"/>
      <w:spacing w:before="480" w:after="60" w:line="331" w:lineRule="exact"/>
    </w:pPr>
    <w:rPr>
      <w:rFonts w:asciiTheme="minorHAnsi" w:eastAsiaTheme="minorHAnsi" w:hAnsiTheme="minorHAnsi" w:cstheme="minorBidi"/>
      <w:i/>
      <w:iCs/>
      <w:sz w:val="22"/>
      <w:szCs w:val="22"/>
    </w:rPr>
  </w:style>
  <w:style w:type="character" w:customStyle="1" w:styleId="a0">
    <w:name w:val="Заглавие на таблица_"/>
    <w:link w:val="a1"/>
    <w:locked/>
    <w:rsid w:val="00047BAB"/>
    <w:rPr>
      <w:shd w:val="clear" w:color="auto" w:fill="FFFFFF"/>
    </w:rPr>
  </w:style>
  <w:style w:type="paragraph" w:customStyle="1" w:styleId="a1">
    <w:name w:val="Заглавие на таблица"/>
    <w:basedOn w:val="Normal"/>
    <w:link w:val="a0"/>
    <w:rsid w:val="00047BAB"/>
    <w:pPr>
      <w:widowControl w:val="0"/>
      <w:shd w:val="clear" w:color="auto" w:fill="FFFFFF"/>
      <w:spacing w:line="0" w:lineRule="atLeast"/>
    </w:pPr>
    <w:rPr>
      <w:rFonts w:asciiTheme="minorHAnsi" w:eastAsiaTheme="minorHAnsi" w:hAnsiTheme="minorHAnsi" w:cstheme="minorBidi"/>
      <w:sz w:val="22"/>
      <w:szCs w:val="22"/>
    </w:rPr>
  </w:style>
  <w:style w:type="character" w:customStyle="1" w:styleId="10">
    <w:name w:val="Заглавие #1_"/>
    <w:link w:val="11"/>
    <w:locked/>
    <w:rsid w:val="00047BAB"/>
    <w:rPr>
      <w:b/>
      <w:bCs/>
      <w:shd w:val="clear" w:color="auto" w:fill="FFFFFF"/>
    </w:rPr>
  </w:style>
  <w:style w:type="paragraph" w:customStyle="1" w:styleId="11">
    <w:name w:val="Заглавие #1"/>
    <w:basedOn w:val="Normal"/>
    <w:link w:val="10"/>
    <w:rsid w:val="00047BAB"/>
    <w:pPr>
      <w:widowControl w:val="0"/>
      <w:shd w:val="clear" w:color="auto" w:fill="FFFFFF"/>
      <w:spacing w:after="240" w:line="0" w:lineRule="atLeast"/>
      <w:outlineLvl w:val="0"/>
    </w:pPr>
    <w:rPr>
      <w:rFonts w:asciiTheme="minorHAnsi" w:eastAsiaTheme="minorHAnsi" w:hAnsiTheme="minorHAnsi" w:cstheme="minorBidi"/>
      <w:b/>
      <w:bCs/>
      <w:sz w:val="22"/>
      <w:szCs w:val="22"/>
    </w:rPr>
  </w:style>
  <w:style w:type="character" w:customStyle="1" w:styleId="6">
    <w:name w:val="Основен текст (6)_"/>
    <w:link w:val="60"/>
    <w:locked/>
    <w:rsid w:val="00047BAB"/>
    <w:rPr>
      <w:shd w:val="clear" w:color="auto" w:fill="FFFFFF"/>
    </w:rPr>
  </w:style>
  <w:style w:type="paragraph" w:customStyle="1" w:styleId="60">
    <w:name w:val="Основен текст (6)"/>
    <w:basedOn w:val="Normal"/>
    <w:link w:val="6"/>
    <w:rsid w:val="00047BAB"/>
    <w:pPr>
      <w:widowControl w:val="0"/>
      <w:shd w:val="clear" w:color="auto" w:fill="FFFFFF"/>
      <w:spacing w:line="456" w:lineRule="exact"/>
    </w:pPr>
    <w:rPr>
      <w:rFonts w:asciiTheme="minorHAnsi" w:eastAsiaTheme="minorHAnsi" w:hAnsiTheme="minorHAnsi" w:cstheme="minorBidi"/>
      <w:sz w:val="22"/>
      <w:szCs w:val="22"/>
    </w:rPr>
  </w:style>
  <w:style w:type="character" w:customStyle="1" w:styleId="22">
    <w:name w:val="Заглавие #2 (2)_"/>
    <w:link w:val="221"/>
    <w:locked/>
    <w:rsid w:val="00047BAB"/>
    <w:rPr>
      <w:shd w:val="clear" w:color="auto" w:fill="FFFFFF"/>
    </w:rPr>
  </w:style>
  <w:style w:type="paragraph" w:customStyle="1" w:styleId="221">
    <w:name w:val="Заглавие #2 (2)1"/>
    <w:basedOn w:val="Normal"/>
    <w:link w:val="22"/>
    <w:rsid w:val="00047BAB"/>
    <w:pPr>
      <w:widowControl w:val="0"/>
      <w:shd w:val="clear" w:color="auto" w:fill="FFFFFF"/>
      <w:spacing w:after="660" w:line="451" w:lineRule="exact"/>
      <w:outlineLvl w:val="1"/>
    </w:pPr>
    <w:rPr>
      <w:rFonts w:asciiTheme="minorHAnsi" w:eastAsiaTheme="minorHAnsi" w:hAnsiTheme="minorHAnsi" w:cstheme="minorBidi"/>
      <w:sz w:val="22"/>
      <w:szCs w:val="22"/>
    </w:rPr>
  </w:style>
  <w:style w:type="paragraph" w:customStyle="1" w:styleId="Char">
    <w:name w:val="Char"/>
    <w:basedOn w:val="Normal"/>
    <w:rsid w:val="00047BAB"/>
    <w:pPr>
      <w:tabs>
        <w:tab w:val="left" w:pos="709"/>
      </w:tabs>
    </w:pPr>
    <w:rPr>
      <w:rFonts w:ascii="Tahoma" w:hAnsi="Tahoma"/>
      <w:lang w:val="pl-PL" w:eastAsia="pl-PL"/>
    </w:rPr>
  </w:style>
  <w:style w:type="paragraph" w:customStyle="1" w:styleId="CharCharCharChar">
    <w:name w:val="Знак Char Char Знак Char Char Знак"/>
    <w:basedOn w:val="Normal"/>
    <w:rsid w:val="00047BAB"/>
    <w:pPr>
      <w:spacing w:after="160" w:line="240" w:lineRule="exact"/>
    </w:pPr>
    <w:rPr>
      <w:rFonts w:ascii="Tahoma" w:hAnsi="Tahoma"/>
      <w:sz w:val="20"/>
      <w:szCs w:val="20"/>
      <w:lang w:val="en-US"/>
    </w:rPr>
  </w:style>
  <w:style w:type="paragraph" w:customStyle="1" w:styleId="12">
    <w:name w:val="1"/>
    <w:basedOn w:val="Normal"/>
    <w:rsid w:val="00047BAB"/>
    <w:pPr>
      <w:tabs>
        <w:tab w:val="left" w:pos="709"/>
      </w:tabs>
      <w:spacing w:before="120" w:after="120"/>
      <w:ind w:left="360"/>
      <w:jc w:val="center"/>
    </w:pPr>
    <w:rPr>
      <w:rFonts w:ascii="Tahoma" w:hAnsi="Tahoma"/>
      <w:b/>
      <w:bCs/>
      <w:szCs w:val="28"/>
      <w:lang w:val="pl-PL" w:eastAsia="pl-PL"/>
    </w:rPr>
  </w:style>
  <w:style w:type="paragraph" w:customStyle="1" w:styleId="Style16">
    <w:name w:val="Style16"/>
    <w:basedOn w:val="Normal"/>
    <w:rsid w:val="00047BAB"/>
    <w:pPr>
      <w:spacing w:before="120" w:after="120" w:line="280" w:lineRule="atLeast"/>
      <w:jc w:val="center"/>
    </w:pPr>
    <w:rPr>
      <w:b/>
      <w:bCs/>
      <w:sz w:val="28"/>
      <w:szCs w:val="28"/>
    </w:rPr>
  </w:style>
  <w:style w:type="paragraph" w:customStyle="1" w:styleId="Style18">
    <w:name w:val="Style18"/>
    <w:basedOn w:val="Normal"/>
    <w:rsid w:val="00047BAB"/>
    <w:pPr>
      <w:spacing w:before="120" w:after="120" w:line="280" w:lineRule="atLeast"/>
      <w:ind w:left="360"/>
      <w:jc w:val="center"/>
    </w:pPr>
    <w:rPr>
      <w:bCs/>
      <w:sz w:val="28"/>
      <w:szCs w:val="32"/>
    </w:rPr>
  </w:style>
  <w:style w:type="paragraph" w:customStyle="1" w:styleId="FR2">
    <w:name w:val="FR2"/>
    <w:rsid w:val="00047BAB"/>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0">
    <w:name w:val="Char Char Char Char"/>
    <w:basedOn w:val="Normal"/>
    <w:rsid w:val="00047BA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047BAB"/>
    <w:pPr>
      <w:tabs>
        <w:tab w:val="left" w:pos="709"/>
      </w:tabs>
    </w:pPr>
    <w:rPr>
      <w:rFonts w:ascii="Tahoma" w:hAnsi="Tahoma"/>
      <w:lang w:val="pl-PL" w:eastAsia="pl-PL"/>
    </w:rPr>
  </w:style>
  <w:style w:type="paragraph" w:customStyle="1" w:styleId="BodyText21">
    <w:name w:val="Body Text 21"/>
    <w:basedOn w:val="Normal"/>
    <w:rsid w:val="00047BAB"/>
    <w:pPr>
      <w:widowControl w:val="0"/>
      <w:overflowPunct w:val="0"/>
      <w:autoSpaceDE w:val="0"/>
      <w:autoSpaceDN w:val="0"/>
      <w:adjustRightInd w:val="0"/>
      <w:jc w:val="center"/>
    </w:pPr>
    <w:rPr>
      <w:rFonts w:ascii="Arial" w:hAnsi="Arial"/>
      <w:b/>
      <w:szCs w:val="20"/>
      <w:lang w:val="en-US"/>
    </w:rPr>
  </w:style>
  <w:style w:type="paragraph" w:customStyle="1" w:styleId="Annexetitle">
    <w:name w:val="Annexe_title"/>
    <w:basedOn w:val="Heading1"/>
    <w:next w:val="Normal"/>
    <w:rsid w:val="00047BAB"/>
    <w:pPr>
      <w:keepNext w:val="0"/>
      <w:pageBreakBefore/>
      <w:tabs>
        <w:tab w:val="left" w:pos="1701"/>
        <w:tab w:val="left" w:pos="2552"/>
      </w:tabs>
      <w:suppressAutoHyphens/>
      <w:spacing w:after="240"/>
      <w:jc w:val="center"/>
    </w:pPr>
    <w:rPr>
      <w:rFonts w:ascii="Times New Roman" w:hAnsi="Times New Roman" w:cs="Times New Roman"/>
      <w:bCs w:val="0"/>
      <w:caps/>
      <w:smallCaps/>
      <w:kern w:val="2"/>
      <w:sz w:val="28"/>
      <w:szCs w:val="28"/>
      <w:lang w:val="en-GB" w:eastAsia="ar-SA"/>
    </w:rPr>
  </w:style>
  <w:style w:type="paragraph" w:customStyle="1" w:styleId="normaltableau">
    <w:name w:val="normal_tableau"/>
    <w:basedOn w:val="Normal"/>
    <w:rsid w:val="00047BAB"/>
    <w:pPr>
      <w:suppressAutoHyphens/>
      <w:spacing w:before="120" w:after="120"/>
      <w:jc w:val="both"/>
    </w:pPr>
    <w:rPr>
      <w:rFonts w:ascii="Optima" w:hAnsi="Optima"/>
      <w:sz w:val="22"/>
      <w:szCs w:val="20"/>
      <w:lang w:val="en-GB" w:eastAsia="ar-SA"/>
    </w:rPr>
  </w:style>
  <w:style w:type="paragraph" w:customStyle="1" w:styleId="Spreadsheet">
    <w:name w:val="Spreadsheet"/>
    <w:basedOn w:val="Normal"/>
    <w:rsid w:val="00047BAB"/>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lang w:val="en-US" w:eastAsia="bg-BG"/>
    </w:rPr>
  </w:style>
  <w:style w:type="paragraph" w:customStyle="1" w:styleId="tabletxt">
    <w:name w:val="table_txt"/>
    <w:basedOn w:val="Normal"/>
    <w:rsid w:val="00047BAB"/>
    <w:pPr>
      <w:suppressAutoHyphens/>
      <w:autoSpaceDE w:val="0"/>
      <w:autoSpaceDN w:val="0"/>
      <w:adjustRightInd w:val="0"/>
      <w:spacing w:after="120"/>
      <w:ind w:right="140"/>
    </w:pPr>
    <w:rPr>
      <w:rFonts w:ascii="Verdana" w:hAnsi="Verdana"/>
      <w:sz w:val="22"/>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047BAB"/>
    <w:pPr>
      <w:tabs>
        <w:tab w:val="left" w:pos="709"/>
      </w:tabs>
    </w:pPr>
    <w:rPr>
      <w:rFonts w:ascii="Tahoma" w:hAnsi="Tahoma"/>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047BAB"/>
    <w:pPr>
      <w:tabs>
        <w:tab w:val="left" w:pos="709"/>
      </w:tabs>
      <w:spacing w:before="120" w:after="120"/>
      <w:ind w:left="360"/>
      <w:jc w:val="center"/>
    </w:pPr>
    <w:rPr>
      <w:rFonts w:ascii="Tahoma" w:hAnsi="Tahoma"/>
      <w:b/>
      <w:bCs/>
      <w:szCs w:val="28"/>
      <w:lang w:val="pl-PL" w:eastAsia="pl-PL"/>
    </w:rPr>
  </w:style>
  <w:style w:type="paragraph" w:customStyle="1" w:styleId="TenderTableofContentsHeading">
    <w:name w:val="Tender Table of Contents Heading"/>
    <w:basedOn w:val="Normal"/>
    <w:next w:val="Normal"/>
    <w:rsid w:val="00047BAB"/>
    <w:pPr>
      <w:spacing w:before="120" w:line="360" w:lineRule="auto"/>
    </w:pPr>
    <w:rPr>
      <w:rFonts w:ascii="Verdana" w:hAnsi="Verdana"/>
      <w:b/>
      <w:smallCaps/>
      <w:kern w:val="24"/>
      <w:sz w:val="26"/>
      <w:szCs w:val="26"/>
      <w:lang w:bidi="en-US"/>
    </w:rPr>
  </w:style>
  <w:style w:type="paragraph" w:customStyle="1" w:styleId="Application2">
    <w:name w:val="Application2"/>
    <w:basedOn w:val="Normal"/>
    <w:autoRedefine/>
    <w:rsid w:val="00047BAB"/>
    <w:pPr>
      <w:widowControl w:val="0"/>
      <w:suppressAutoHyphens/>
      <w:snapToGrid w:val="0"/>
      <w:spacing w:before="120" w:after="120"/>
    </w:pPr>
    <w:rPr>
      <w:spacing w:val="-2"/>
    </w:rPr>
  </w:style>
  <w:style w:type="character" w:customStyle="1" w:styleId="BuletstileChar">
    <w:name w:val="Bulet stile Char"/>
    <w:link w:val="Buletstile"/>
    <w:locked/>
    <w:rsid w:val="00047BAB"/>
    <w:rPr>
      <w:rFonts w:ascii="Verdana" w:hAnsi="Verdana"/>
      <w:lang w:val="en-US"/>
    </w:rPr>
  </w:style>
  <w:style w:type="paragraph" w:customStyle="1" w:styleId="Buletstile">
    <w:name w:val="Bulet stile"/>
    <w:basedOn w:val="Normal"/>
    <w:link w:val="BuletstileChar"/>
    <w:qFormat/>
    <w:rsid w:val="00047BAB"/>
    <w:pPr>
      <w:numPr>
        <w:numId w:val="5"/>
      </w:numPr>
      <w:autoSpaceDE w:val="0"/>
      <w:autoSpaceDN w:val="0"/>
      <w:adjustRightInd w:val="0"/>
      <w:spacing w:after="400"/>
      <w:ind w:right="140"/>
      <w:jc w:val="both"/>
    </w:pPr>
    <w:rPr>
      <w:rFonts w:ascii="Verdana" w:eastAsiaTheme="minorHAnsi" w:hAnsi="Verdana" w:cstheme="minorBidi"/>
      <w:sz w:val="22"/>
      <w:szCs w:val="22"/>
      <w:lang w:val="en-US"/>
    </w:rPr>
  </w:style>
  <w:style w:type="paragraph" w:customStyle="1" w:styleId="Text2">
    <w:name w:val="Text 2"/>
    <w:basedOn w:val="Normal"/>
    <w:rsid w:val="00047BAB"/>
    <w:pPr>
      <w:tabs>
        <w:tab w:val="left" w:pos="2161"/>
      </w:tabs>
      <w:spacing w:after="240"/>
      <w:ind w:left="1202" w:firstLine="720"/>
      <w:jc w:val="both"/>
    </w:pPr>
    <w:rPr>
      <w:szCs w:val="20"/>
      <w:lang w:eastAsia="en-GB"/>
    </w:rPr>
  </w:style>
  <w:style w:type="paragraph" w:customStyle="1" w:styleId="Application4">
    <w:name w:val="Application4"/>
    <w:basedOn w:val="Normal"/>
    <w:autoRedefine/>
    <w:rsid w:val="00047BAB"/>
    <w:pPr>
      <w:widowControl w:val="0"/>
      <w:numPr>
        <w:numId w:val="6"/>
      </w:numPr>
      <w:snapToGrid w:val="0"/>
      <w:spacing w:before="120" w:after="120"/>
      <w:jc w:val="both"/>
    </w:pPr>
    <w:rPr>
      <w:spacing w:val="-2"/>
      <w:sz w:val="20"/>
    </w:rPr>
  </w:style>
  <w:style w:type="paragraph" w:customStyle="1" w:styleId="Char1CharCharCharCharCharCharCharCharCharCharCharCharCharChar">
    <w:name w:val="Char1 Char Char Char Char Char Char Char Char Char Char Char Char Char Char"/>
    <w:basedOn w:val="Normal"/>
    <w:rsid w:val="00047BAB"/>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047BAB"/>
    <w:pPr>
      <w:tabs>
        <w:tab w:val="left" w:pos="709"/>
      </w:tabs>
    </w:pPr>
    <w:rPr>
      <w:rFonts w:ascii="Tahoma" w:hAnsi="Tahoma"/>
      <w:lang w:val="pl-PL" w:eastAsia="pl-PL"/>
    </w:rPr>
  </w:style>
  <w:style w:type="paragraph" w:customStyle="1" w:styleId="Bulet">
    <w:name w:val="Bulet"/>
    <w:basedOn w:val="Normal"/>
    <w:rsid w:val="00047BAB"/>
    <w:pPr>
      <w:numPr>
        <w:numId w:val="7"/>
      </w:numPr>
      <w:jc w:val="both"/>
    </w:pPr>
    <w:rPr>
      <w:lang w:val="en-US"/>
    </w:rPr>
  </w:style>
  <w:style w:type="paragraph" w:customStyle="1" w:styleId="Style8">
    <w:name w:val="Style8"/>
    <w:basedOn w:val="Normal"/>
    <w:rsid w:val="00047BAB"/>
    <w:pPr>
      <w:spacing w:before="120" w:after="120" w:line="280" w:lineRule="atLeast"/>
      <w:ind w:left="360"/>
      <w:jc w:val="center"/>
    </w:pPr>
    <w:rPr>
      <w:bCs/>
      <w:sz w:val="28"/>
      <w:szCs w:val="28"/>
    </w:rPr>
  </w:style>
  <w:style w:type="paragraph" w:customStyle="1" w:styleId="Table">
    <w:name w:val="Table"/>
    <w:basedOn w:val="Normal"/>
    <w:rsid w:val="00047BAB"/>
    <w:pPr>
      <w:keepLines/>
    </w:pPr>
    <w:rPr>
      <w:rFonts w:ascii="Arial Narrow" w:hAnsi="Arial Narrow" w:cs="Arial"/>
      <w:sz w:val="20"/>
    </w:rPr>
  </w:style>
  <w:style w:type="paragraph" w:customStyle="1" w:styleId="Style9">
    <w:name w:val="Style9"/>
    <w:basedOn w:val="Normal"/>
    <w:rsid w:val="00047BAB"/>
    <w:pPr>
      <w:numPr>
        <w:numId w:val="8"/>
      </w:numPr>
      <w:spacing w:before="120" w:after="120" w:line="280" w:lineRule="atLeast"/>
      <w:jc w:val="center"/>
    </w:pPr>
    <w:rPr>
      <w:b/>
      <w:bCs/>
      <w:sz w:val="28"/>
      <w:szCs w:val="28"/>
    </w:rPr>
  </w:style>
  <w:style w:type="paragraph" w:customStyle="1" w:styleId="CharCharChar">
    <w:name w:val="Char Char Char Знак"/>
    <w:basedOn w:val="Normal"/>
    <w:rsid w:val="00047BAB"/>
    <w:pPr>
      <w:tabs>
        <w:tab w:val="left" w:pos="709"/>
      </w:tabs>
    </w:pPr>
    <w:rPr>
      <w:rFonts w:ascii="Tahoma" w:hAnsi="Tahoma"/>
      <w:lang w:val="pl-PL" w:eastAsia="pl-PL"/>
    </w:rPr>
  </w:style>
  <w:style w:type="paragraph" w:customStyle="1" w:styleId="Style15">
    <w:name w:val="Style15"/>
    <w:basedOn w:val="Normal"/>
    <w:rsid w:val="00047BAB"/>
    <w:pPr>
      <w:widowControl w:val="0"/>
      <w:autoSpaceDE w:val="0"/>
      <w:autoSpaceDN w:val="0"/>
      <w:adjustRightInd w:val="0"/>
      <w:spacing w:line="245" w:lineRule="exact"/>
      <w:jc w:val="center"/>
    </w:pPr>
    <w:rPr>
      <w:rFonts w:ascii="Verdana" w:eastAsia="SimSun" w:hAnsi="Verdana"/>
      <w:lang w:eastAsia="zh-CN"/>
    </w:rPr>
  </w:style>
  <w:style w:type="paragraph" w:customStyle="1" w:styleId="Style27">
    <w:name w:val="Style27"/>
    <w:basedOn w:val="Normal"/>
    <w:rsid w:val="00047BAB"/>
    <w:pPr>
      <w:widowControl w:val="0"/>
      <w:autoSpaceDE w:val="0"/>
      <w:autoSpaceDN w:val="0"/>
      <w:adjustRightInd w:val="0"/>
      <w:spacing w:line="240" w:lineRule="exact"/>
      <w:jc w:val="both"/>
    </w:pPr>
    <w:rPr>
      <w:rFonts w:ascii="Verdana" w:eastAsia="SimSun" w:hAnsi="Verdana"/>
      <w:lang w:eastAsia="zh-CN"/>
    </w:rPr>
  </w:style>
  <w:style w:type="paragraph" w:customStyle="1" w:styleId="Style22">
    <w:name w:val="Style22"/>
    <w:basedOn w:val="Normal"/>
    <w:rsid w:val="00047BAB"/>
    <w:pPr>
      <w:widowControl w:val="0"/>
      <w:autoSpaceDE w:val="0"/>
      <w:autoSpaceDN w:val="0"/>
      <w:adjustRightInd w:val="0"/>
      <w:spacing w:line="243" w:lineRule="exact"/>
      <w:ind w:firstLine="710"/>
      <w:jc w:val="both"/>
    </w:pPr>
    <w:rPr>
      <w:rFonts w:ascii="Verdana" w:eastAsia="SimSun" w:hAnsi="Verdana"/>
      <w:lang w:eastAsia="zh-CN"/>
    </w:rPr>
  </w:style>
  <w:style w:type="paragraph" w:customStyle="1" w:styleId="Style24">
    <w:name w:val="Style24"/>
    <w:basedOn w:val="Normal"/>
    <w:rsid w:val="00047BAB"/>
    <w:pPr>
      <w:widowControl w:val="0"/>
      <w:autoSpaceDE w:val="0"/>
      <w:autoSpaceDN w:val="0"/>
      <w:adjustRightInd w:val="0"/>
      <w:spacing w:line="242" w:lineRule="exact"/>
      <w:jc w:val="both"/>
    </w:pPr>
    <w:rPr>
      <w:rFonts w:ascii="Verdana" w:eastAsia="SimSun" w:hAnsi="Verdana"/>
      <w:lang w:eastAsia="zh-CN"/>
    </w:rPr>
  </w:style>
  <w:style w:type="paragraph" w:customStyle="1" w:styleId="Style39">
    <w:name w:val="Style39"/>
    <w:basedOn w:val="Normal"/>
    <w:rsid w:val="00047BAB"/>
    <w:pPr>
      <w:widowControl w:val="0"/>
      <w:autoSpaceDE w:val="0"/>
      <w:autoSpaceDN w:val="0"/>
      <w:adjustRightInd w:val="0"/>
      <w:spacing w:line="250" w:lineRule="exact"/>
      <w:jc w:val="both"/>
    </w:pPr>
    <w:rPr>
      <w:rFonts w:ascii="Verdana" w:eastAsia="SimSun" w:hAnsi="Verdana"/>
      <w:lang w:eastAsia="zh-CN"/>
    </w:rPr>
  </w:style>
  <w:style w:type="paragraph" w:customStyle="1" w:styleId="Style45">
    <w:name w:val="Style45"/>
    <w:basedOn w:val="Normal"/>
    <w:rsid w:val="00047BAB"/>
    <w:pPr>
      <w:widowControl w:val="0"/>
      <w:autoSpaceDE w:val="0"/>
      <w:autoSpaceDN w:val="0"/>
      <w:adjustRightInd w:val="0"/>
      <w:spacing w:line="242" w:lineRule="exact"/>
      <w:jc w:val="both"/>
    </w:pPr>
    <w:rPr>
      <w:rFonts w:ascii="Verdana" w:eastAsia="SimSun" w:hAnsi="Verdana"/>
      <w:lang w:eastAsia="zh-CN"/>
    </w:rPr>
  </w:style>
  <w:style w:type="paragraph" w:customStyle="1" w:styleId="Style46">
    <w:name w:val="Style46"/>
    <w:basedOn w:val="Normal"/>
    <w:rsid w:val="00047BAB"/>
    <w:pPr>
      <w:widowControl w:val="0"/>
      <w:autoSpaceDE w:val="0"/>
      <w:autoSpaceDN w:val="0"/>
      <w:adjustRightInd w:val="0"/>
      <w:spacing w:line="240" w:lineRule="exact"/>
      <w:ind w:firstLine="715"/>
      <w:jc w:val="both"/>
    </w:pPr>
    <w:rPr>
      <w:rFonts w:ascii="Verdana" w:eastAsia="SimSun" w:hAnsi="Verdana"/>
      <w:lang w:eastAsia="zh-CN"/>
    </w:rPr>
  </w:style>
  <w:style w:type="paragraph" w:customStyle="1" w:styleId="Style4">
    <w:name w:val="Style4"/>
    <w:basedOn w:val="Normal"/>
    <w:rsid w:val="00047BAB"/>
    <w:pPr>
      <w:widowControl w:val="0"/>
      <w:autoSpaceDE w:val="0"/>
      <w:autoSpaceDN w:val="0"/>
      <w:adjustRightInd w:val="0"/>
      <w:spacing w:line="245" w:lineRule="exact"/>
      <w:jc w:val="center"/>
    </w:pPr>
    <w:rPr>
      <w:rFonts w:ascii="Verdana" w:eastAsia="SimSun" w:hAnsi="Verdana"/>
      <w:lang w:eastAsia="zh-CN"/>
    </w:rPr>
  </w:style>
  <w:style w:type="paragraph" w:customStyle="1" w:styleId="Style43">
    <w:name w:val="Style43"/>
    <w:basedOn w:val="Normal"/>
    <w:rsid w:val="00047BAB"/>
    <w:pPr>
      <w:widowControl w:val="0"/>
      <w:autoSpaceDE w:val="0"/>
      <w:autoSpaceDN w:val="0"/>
      <w:adjustRightInd w:val="0"/>
      <w:spacing w:line="245" w:lineRule="exact"/>
      <w:ind w:firstLine="710"/>
    </w:pPr>
    <w:rPr>
      <w:rFonts w:ascii="Verdana" w:eastAsia="SimSun" w:hAnsi="Verdana"/>
      <w:lang w:eastAsia="zh-CN"/>
    </w:rPr>
  </w:style>
  <w:style w:type="paragraph" w:customStyle="1" w:styleId="Style17">
    <w:name w:val="Style17"/>
    <w:basedOn w:val="Normal"/>
    <w:rsid w:val="00047BAB"/>
    <w:pPr>
      <w:widowControl w:val="0"/>
      <w:autoSpaceDE w:val="0"/>
      <w:autoSpaceDN w:val="0"/>
      <w:adjustRightInd w:val="0"/>
      <w:spacing w:line="268" w:lineRule="exact"/>
      <w:jc w:val="both"/>
    </w:pPr>
    <w:rPr>
      <w:lang w:eastAsia="bg-BG"/>
    </w:rPr>
  </w:style>
  <w:style w:type="paragraph" w:customStyle="1" w:styleId="Style21">
    <w:name w:val="Style21"/>
    <w:basedOn w:val="Normal"/>
    <w:rsid w:val="00047BAB"/>
    <w:pPr>
      <w:widowControl w:val="0"/>
      <w:autoSpaceDE w:val="0"/>
      <w:autoSpaceDN w:val="0"/>
      <w:adjustRightInd w:val="0"/>
      <w:spacing w:line="242" w:lineRule="exact"/>
      <w:ind w:firstLine="547"/>
      <w:jc w:val="both"/>
    </w:pPr>
    <w:rPr>
      <w:rFonts w:ascii="Verdana" w:eastAsia="SimSun" w:hAnsi="Verdana"/>
      <w:lang w:eastAsia="zh-CN"/>
    </w:rPr>
  </w:style>
  <w:style w:type="paragraph" w:customStyle="1" w:styleId="Style2">
    <w:name w:val="Style2"/>
    <w:basedOn w:val="Normal"/>
    <w:rsid w:val="00047BAB"/>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rPr>
  </w:style>
  <w:style w:type="paragraph" w:customStyle="1" w:styleId="p1">
    <w:name w:val="p1"/>
    <w:basedOn w:val="Normal"/>
    <w:rsid w:val="00047BAB"/>
    <w:pPr>
      <w:spacing w:before="100" w:beforeAutospacing="1" w:after="100" w:afterAutospacing="1"/>
      <w:ind w:left="-181" w:right="-23"/>
      <w:jc w:val="both"/>
    </w:pPr>
    <w:rPr>
      <w:lang w:eastAsia="bg-BG"/>
    </w:rPr>
  </w:style>
  <w:style w:type="paragraph" w:customStyle="1" w:styleId="CharChar19CharChar">
    <w:name w:val="Char Char19 Char Char"/>
    <w:basedOn w:val="Normal"/>
    <w:rsid w:val="00047BAB"/>
    <w:pPr>
      <w:spacing w:after="160" w:line="240" w:lineRule="exact"/>
    </w:pPr>
    <w:rPr>
      <w:rFonts w:ascii="Tahoma" w:hAnsi="Tahoma"/>
      <w:sz w:val="20"/>
      <w:szCs w:val="20"/>
      <w:lang w:val="en-US"/>
    </w:rPr>
  </w:style>
  <w:style w:type="character" w:customStyle="1" w:styleId="a2">
    <w:name w:val="Основен текст_"/>
    <w:link w:val="13"/>
    <w:locked/>
    <w:rsid w:val="00047BAB"/>
    <w:rPr>
      <w:rFonts w:ascii="Verdana" w:hAnsi="Verdana"/>
      <w:spacing w:val="2"/>
      <w:sz w:val="18"/>
      <w:szCs w:val="18"/>
    </w:rPr>
  </w:style>
  <w:style w:type="paragraph" w:customStyle="1" w:styleId="13">
    <w:name w:val="Основен текст1"/>
    <w:basedOn w:val="Normal"/>
    <w:link w:val="a2"/>
    <w:rsid w:val="00047BAB"/>
    <w:pPr>
      <w:spacing w:before="900" w:after="900" w:line="240" w:lineRule="atLeast"/>
      <w:jc w:val="center"/>
    </w:pPr>
    <w:rPr>
      <w:rFonts w:ascii="Verdana" w:eastAsiaTheme="minorHAnsi" w:hAnsi="Verdana" w:cstheme="minorBidi"/>
      <w:spacing w:val="2"/>
      <w:sz w:val="18"/>
      <w:szCs w:val="18"/>
    </w:rPr>
  </w:style>
  <w:style w:type="character" w:customStyle="1" w:styleId="30">
    <w:name w:val="Заглавие #3_"/>
    <w:link w:val="311"/>
    <w:locked/>
    <w:rsid w:val="00047BAB"/>
    <w:rPr>
      <w:rFonts w:ascii="Verdana" w:hAnsi="Verdana"/>
      <w:b/>
      <w:bCs/>
      <w:spacing w:val="2"/>
      <w:sz w:val="18"/>
      <w:szCs w:val="18"/>
    </w:rPr>
  </w:style>
  <w:style w:type="paragraph" w:customStyle="1" w:styleId="311">
    <w:name w:val="Заглавие #31"/>
    <w:basedOn w:val="Normal"/>
    <w:link w:val="30"/>
    <w:rsid w:val="00047BAB"/>
    <w:pPr>
      <w:spacing w:before="60" w:line="245" w:lineRule="exact"/>
      <w:jc w:val="both"/>
      <w:outlineLvl w:val="2"/>
    </w:pPr>
    <w:rPr>
      <w:rFonts w:ascii="Verdana" w:eastAsiaTheme="minorHAnsi" w:hAnsi="Verdana" w:cstheme="minorBidi"/>
      <w:b/>
      <w:bCs/>
      <w:spacing w:val="2"/>
      <w:sz w:val="18"/>
      <w:szCs w:val="18"/>
    </w:rPr>
  </w:style>
  <w:style w:type="paragraph" w:customStyle="1" w:styleId="htleft">
    <w:name w:val="htleft"/>
    <w:basedOn w:val="Normal"/>
    <w:rsid w:val="00047BAB"/>
    <w:pPr>
      <w:spacing w:before="100" w:beforeAutospacing="1" w:after="100" w:afterAutospacing="1"/>
    </w:pPr>
    <w:rPr>
      <w:lang w:eastAsia="bg-BG"/>
    </w:rPr>
  </w:style>
  <w:style w:type="paragraph" w:customStyle="1" w:styleId="htcenter">
    <w:name w:val="htcenter"/>
    <w:basedOn w:val="Normal"/>
    <w:rsid w:val="00047BAB"/>
    <w:pPr>
      <w:spacing w:before="100" w:beforeAutospacing="1" w:after="100" w:afterAutospacing="1"/>
      <w:jc w:val="center"/>
    </w:pPr>
    <w:rPr>
      <w:lang w:eastAsia="bg-BG"/>
    </w:rPr>
  </w:style>
  <w:style w:type="paragraph" w:customStyle="1" w:styleId="w1">
    <w:name w:val="w1"/>
    <w:basedOn w:val="Normal"/>
    <w:rsid w:val="00047BAB"/>
    <w:pPr>
      <w:jc w:val="both"/>
    </w:pPr>
    <w:rPr>
      <w:color w:val="000000"/>
      <w:lang w:eastAsia="bg-BG"/>
    </w:rPr>
  </w:style>
  <w:style w:type="paragraph" w:customStyle="1" w:styleId="CharChar11CharCharCharCharCharCharCharChar">
    <w:name w:val="Char Char11 Char Char Char Char Char Char Char Char"/>
    <w:basedOn w:val="Normal"/>
    <w:rsid w:val="00047BAB"/>
    <w:pPr>
      <w:tabs>
        <w:tab w:val="left" w:pos="709"/>
      </w:tabs>
    </w:pPr>
    <w:rPr>
      <w:rFonts w:ascii="Tahoma" w:hAnsi="Tahoma"/>
      <w:lang w:val="pl-PL" w:eastAsia="pl-PL"/>
    </w:rPr>
  </w:style>
  <w:style w:type="paragraph" w:customStyle="1" w:styleId="c-ui-artc-title">
    <w:name w:val="c-ui-artc-title"/>
    <w:basedOn w:val="Normal"/>
    <w:rsid w:val="00047BAB"/>
    <w:pPr>
      <w:spacing w:before="100" w:beforeAutospacing="1" w:after="100" w:afterAutospacing="1"/>
    </w:pPr>
    <w:rPr>
      <w:lang w:eastAsia="bg-BG"/>
    </w:rPr>
  </w:style>
  <w:style w:type="character" w:customStyle="1" w:styleId="CustomisedNormalChar">
    <w:name w:val="Customised Normal Char"/>
    <w:link w:val="CustomisedNormal"/>
    <w:locked/>
    <w:rsid w:val="00047BAB"/>
    <w:rPr>
      <w:sz w:val="24"/>
      <w:szCs w:val="24"/>
      <w:lang w:eastAsia="ar-SA"/>
    </w:rPr>
  </w:style>
  <w:style w:type="paragraph" w:customStyle="1" w:styleId="CustomisedNormal">
    <w:name w:val="Customised Normal"/>
    <w:basedOn w:val="Normal"/>
    <w:link w:val="CustomisedNormalChar"/>
    <w:qFormat/>
    <w:rsid w:val="00047BAB"/>
    <w:pPr>
      <w:suppressAutoHyphens/>
      <w:spacing w:before="120" w:after="120"/>
      <w:ind w:firstLine="709"/>
      <w:jc w:val="both"/>
    </w:pPr>
    <w:rPr>
      <w:rFonts w:asciiTheme="minorHAnsi" w:eastAsiaTheme="minorHAnsi" w:hAnsiTheme="minorHAnsi" w:cstheme="minorBidi"/>
      <w:lang w:eastAsia="ar-SA"/>
    </w:rPr>
  </w:style>
  <w:style w:type="paragraph" w:customStyle="1" w:styleId="Tiret0">
    <w:name w:val="Tiret 0"/>
    <w:basedOn w:val="Normal"/>
    <w:rsid w:val="00047BAB"/>
    <w:pPr>
      <w:numPr>
        <w:numId w:val="9"/>
      </w:numPr>
      <w:spacing w:before="120" w:after="120"/>
      <w:jc w:val="both"/>
    </w:pPr>
    <w:rPr>
      <w:rFonts w:eastAsia="Calibri"/>
      <w:szCs w:val="22"/>
      <w:lang w:eastAsia="bg-BG"/>
    </w:rPr>
  </w:style>
  <w:style w:type="paragraph" w:customStyle="1" w:styleId="Tiret1">
    <w:name w:val="Tiret 1"/>
    <w:basedOn w:val="Normal"/>
    <w:rsid w:val="00047BAB"/>
    <w:pPr>
      <w:numPr>
        <w:numId w:val="10"/>
      </w:numPr>
      <w:spacing w:before="120" w:after="120"/>
      <w:jc w:val="both"/>
    </w:pPr>
    <w:rPr>
      <w:rFonts w:eastAsia="Calibri"/>
      <w:szCs w:val="22"/>
      <w:lang w:eastAsia="bg-BG"/>
    </w:rPr>
  </w:style>
  <w:style w:type="paragraph" w:customStyle="1" w:styleId="NumPar1">
    <w:name w:val="NumPar 1"/>
    <w:basedOn w:val="Normal"/>
    <w:next w:val="Normal"/>
    <w:rsid w:val="00047BAB"/>
    <w:pPr>
      <w:numPr>
        <w:numId w:val="11"/>
      </w:numPr>
      <w:spacing w:before="120" w:after="120"/>
      <w:jc w:val="both"/>
    </w:pPr>
    <w:rPr>
      <w:rFonts w:eastAsia="Calibri"/>
      <w:szCs w:val="22"/>
      <w:lang w:eastAsia="bg-BG"/>
    </w:rPr>
  </w:style>
  <w:style w:type="paragraph" w:customStyle="1" w:styleId="NumPar3">
    <w:name w:val="NumPar 3"/>
    <w:basedOn w:val="Normal"/>
    <w:next w:val="Normal"/>
    <w:rsid w:val="00047BAB"/>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047BAB"/>
    <w:pPr>
      <w:tabs>
        <w:tab w:val="num" w:pos="850"/>
      </w:tabs>
      <w:spacing w:before="120" w:after="120"/>
      <w:ind w:left="850" w:hanging="850"/>
      <w:jc w:val="both"/>
    </w:pPr>
    <w:rPr>
      <w:rFonts w:eastAsia="Calibri"/>
      <w:szCs w:val="22"/>
      <w:lang w:eastAsia="bg-BG"/>
    </w:rPr>
  </w:style>
  <w:style w:type="paragraph" w:customStyle="1" w:styleId="Numbered">
    <w:name w:val="Numbered"/>
    <w:basedOn w:val="Normal"/>
    <w:rsid w:val="00047BAB"/>
    <w:pPr>
      <w:suppressAutoHyphens/>
      <w:spacing w:before="120"/>
      <w:jc w:val="both"/>
    </w:pPr>
    <w:rPr>
      <w:rFonts w:ascii="Arial" w:hAnsi="Arial" w:cs="Arial"/>
      <w:sz w:val="22"/>
      <w:lang w:eastAsia="ar-SA"/>
    </w:rPr>
  </w:style>
  <w:style w:type="paragraph" w:customStyle="1" w:styleId="Standard">
    <w:name w:val="Standard"/>
    <w:rsid w:val="00047BAB"/>
    <w:pPr>
      <w:widowControl w:val="0"/>
      <w:suppressAutoHyphens/>
      <w:autoSpaceDN w:val="0"/>
      <w:spacing w:after="0" w:line="240" w:lineRule="auto"/>
    </w:pPr>
    <w:rPr>
      <w:rFonts w:ascii="Verdana" w:eastAsia="SimSun" w:hAnsi="Verdana" w:cs="Mangal"/>
      <w:kern w:val="3"/>
      <w:sz w:val="21"/>
      <w:szCs w:val="24"/>
      <w:lang w:eastAsia="zh-CN" w:bidi="hi-IN"/>
    </w:rPr>
  </w:style>
  <w:style w:type="character" w:customStyle="1" w:styleId="NormalBoldChar">
    <w:name w:val="NormalBold Char"/>
    <w:link w:val="NormalBold"/>
    <w:locked/>
    <w:rsid w:val="00047BAB"/>
    <w:rPr>
      <w:b/>
      <w:sz w:val="24"/>
    </w:rPr>
  </w:style>
  <w:style w:type="paragraph" w:customStyle="1" w:styleId="NormalBold">
    <w:name w:val="NormalBold"/>
    <w:basedOn w:val="Normal"/>
    <w:link w:val="NormalBoldChar"/>
    <w:rsid w:val="00047BAB"/>
    <w:pPr>
      <w:widowControl w:val="0"/>
    </w:pPr>
    <w:rPr>
      <w:rFonts w:asciiTheme="minorHAnsi" w:eastAsiaTheme="minorHAnsi" w:hAnsiTheme="minorHAnsi" w:cstheme="minorBidi"/>
      <w:b/>
      <w:szCs w:val="22"/>
    </w:rPr>
  </w:style>
  <w:style w:type="paragraph" w:customStyle="1" w:styleId="NormalLeft">
    <w:name w:val="Normal Left"/>
    <w:basedOn w:val="Normal"/>
    <w:rsid w:val="00047BAB"/>
    <w:pPr>
      <w:spacing w:before="120" w:after="120"/>
    </w:pPr>
    <w:rPr>
      <w:rFonts w:eastAsia="Calibri"/>
      <w:szCs w:val="22"/>
      <w:lang w:eastAsia="bg-BG"/>
    </w:rPr>
  </w:style>
  <w:style w:type="paragraph" w:customStyle="1" w:styleId="ChapterTitle">
    <w:name w:val="ChapterTitle"/>
    <w:basedOn w:val="Normal"/>
    <w:next w:val="Normal"/>
    <w:rsid w:val="00047BAB"/>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047BAB"/>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047BAB"/>
    <w:pPr>
      <w:spacing w:before="120" w:after="120"/>
      <w:jc w:val="center"/>
    </w:pPr>
    <w:rPr>
      <w:rFonts w:eastAsia="Calibri"/>
      <w:b/>
      <w:szCs w:val="22"/>
      <w:u w:val="single"/>
      <w:lang w:eastAsia="bg-BG"/>
    </w:rPr>
  </w:style>
  <w:style w:type="character" w:customStyle="1" w:styleId="02CharChar">
    <w:name w:val="02 ДИ Char Char"/>
    <w:basedOn w:val="DefaultParagraphFont"/>
    <w:link w:val="02"/>
    <w:locked/>
    <w:rsid w:val="00047BAB"/>
    <w:rPr>
      <w:b/>
      <w:bCs/>
      <w:sz w:val="24"/>
      <w:szCs w:val="24"/>
    </w:rPr>
  </w:style>
  <w:style w:type="paragraph" w:customStyle="1" w:styleId="02">
    <w:name w:val="02 ДИ"/>
    <w:basedOn w:val="Normal"/>
    <w:link w:val="02CharChar"/>
    <w:rsid w:val="00047BAB"/>
    <w:pPr>
      <w:spacing w:before="240" w:after="120"/>
    </w:pPr>
    <w:rPr>
      <w:rFonts w:asciiTheme="minorHAnsi" w:eastAsiaTheme="minorHAnsi" w:hAnsiTheme="minorHAnsi" w:cstheme="minorBidi"/>
      <w:b/>
      <w:bC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semiHidden/>
    <w:unhideWhenUsed/>
    <w:rsid w:val="00047BAB"/>
    <w:rPr>
      <w:vertAlign w:val="superscript"/>
    </w:rPr>
  </w:style>
  <w:style w:type="character" w:styleId="CommentReference">
    <w:name w:val="annotation reference"/>
    <w:uiPriority w:val="99"/>
    <w:semiHidden/>
    <w:unhideWhenUsed/>
    <w:rsid w:val="00047BAB"/>
    <w:rPr>
      <w:sz w:val="16"/>
      <w:szCs w:val="16"/>
    </w:rPr>
  </w:style>
  <w:style w:type="character" w:styleId="EndnoteReference">
    <w:name w:val="endnote reference"/>
    <w:semiHidden/>
    <w:unhideWhenUsed/>
    <w:rsid w:val="00047BAB"/>
    <w:rPr>
      <w:vertAlign w:val="superscript"/>
    </w:rPr>
  </w:style>
  <w:style w:type="character" w:customStyle="1" w:styleId="FooterChar1">
    <w:name w:val="Footer Char1"/>
    <w:link w:val="Footer"/>
    <w:uiPriority w:val="99"/>
    <w:locked/>
    <w:rsid w:val="00047BAB"/>
    <w:rPr>
      <w:rFonts w:ascii="Times New Roman" w:eastAsia="Times New Roman" w:hAnsi="Times New Roman" w:cs="Times New Roman"/>
      <w:sz w:val="24"/>
      <w:szCs w:val="24"/>
      <w:lang w:val="en-US"/>
    </w:rPr>
  </w:style>
  <w:style w:type="character" w:customStyle="1" w:styleId="googqs-tidbit-1">
    <w:name w:val="goog_qs-tidbit-1"/>
    <w:basedOn w:val="DefaultParagraphFont"/>
    <w:rsid w:val="00047BAB"/>
  </w:style>
  <w:style w:type="character" w:customStyle="1" w:styleId="newdocreference1">
    <w:name w:val="newdocreference1"/>
    <w:rsid w:val="00047BAB"/>
    <w:rPr>
      <w:i w:val="0"/>
      <w:iCs w:val="0"/>
      <w:color w:val="0000FF"/>
      <w:u w:val="single"/>
    </w:rPr>
  </w:style>
  <w:style w:type="character" w:customStyle="1" w:styleId="post1">
    <w:name w:val="post1"/>
    <w:uiPriority w:val="99"/>
    <w:rsid w:val="00047BAB"/>
    <w:rPr>
      <w:rFonts w:ascii="Times New Roman" w:hAnsi="Times New Roman" w:cs="Times New Roman" w:hint="default"/>
    </w:rPr>
  </w:style>
  <w:style w:type="character" w:customStyle="1" w:styleId="lnheight">
    <w:name w:val="ln_height"/>
    <w:rsid w:val="00047BAB"/>
  </w:style>
  <w:style w:type="character" w:customStyle="1" w:styleId="blue1">
    <w:name w:val="blue1"/>
    <w:rsid w:val="00047BAB"/>
    <w:rPr>
      <w:rFonts w:ascii="Times New Roman" w:hAnsi="Times New Roman" w:cs="Times New Roman" w:hint="default"/>
      <w:color w:val="0000FF"/>
      <w:sz w:val="24"/>
      <w:szCs w:val="24"/>
    </w:rPr>
  </w:style>
  <w:style w:type="character" w:customStyle="1" w:styleId="timark">
    <w:name w:val="timark"/>
    <w:basedOn w:val="DefaultParagraphFont"/>
    <w:rsid w:val="00047BAB"/>
  </w:style>
  <w:style w:type="character" w:customStyle="1" w:styleId="apple-converted-space">
    <w:name w:val="apple-converted-space"/>
    <w:basedOn w:val="DefaultParagraphFont"/>
    <w:rsid w:val="00047BAB"/>
  </w:style>
  <w:style w:type="character" w:customStyle="1" w:styleId="nomark">
    <w:name w:val="nomark"/>
    <w:rsid w:val="00047BAB"/>
  </w:style>
  <w:style w:type="character" w:customStyle="1" w:styleId="txcpv">
    <w:name w:val="txcpv"/>
    <w:basedOn w:val="DefaultParagraphFont"/>
    <w:rsid w:val="00047BAB"/>
  </w:style>
  <w:style w:type="character" w:customStyle="1" w:styleId="inputvalue">
    <w:name w:val="input_value"/>
    <w:basedOn w:val="DefaultParagraphFont"/>
    <w:rsid w:val="00047BAB"/>
  </w:style>
  <w:style w:type="character" w:customStyle="1" w:styleId="FontStyle11">
    <w:name w:val="Font Style11"/>
    <w:rsid w:val="00047BAB"/>
    <w:rPr>
      <w:rFonts w:ascii="Times New Roman" w:hAnsi="Times New Roman" w:cs="Times New Roman" w:hint="default"/>
      <w:b/>
      <w:bCs/>
      <w:sz w:val="26"/>
      <w:szCs w:val="26"/>
    </w:rPr>
  </w:style>
  <w:style w:type="character" w:customStyle="1" w:styleId="FontStyle12">
    <w:name w:val="Font Style12"/>
    <w:rsid w:val="00047BAB"/>
    <w:rPr>
      <w:rFonts w:ascii="Times New Roman" w:hAnsi="Times New Roman" w:cs="Times New Roman" w:hint="default"/>
      <w:sz w:val="26"/>
      <w:szCs w:val="26"/>
    </w:rPr>
  </w:style>
  <w:style w:type="character" w:customStyle="1" w:styleId="BodytextBold">
    <w:name w:val="Body text + Bold"/>
    <w:rsid w:val="00047BAB"/>
    <w:rPr>
      <w:rFonts w:eastAsia="ヒラギノ角ゴ Pro W3" w:cs="ヒラギノ角ゴ Pro W3" w:hint="eastAsia"/>
      <w:b/>
      <w:bCs/>
      <w:color w:val="000000"/>
      <w:spacing w:val="0"/>
      <w:w w:val="100"/>
      <w:position w:val="0"/>
      <w:sz w:val="28"/>
      <w:lang w:val="bg-BG" w:eastAsia="bg-BG" w:bidi="ar-SA"/>
    </w:rPr>
  </w:style>
  <w:style w:type="character" w:customStyle="1" w:styleId="Bodytext2NotBold">
    <w:name w:val="Body text (2) + Not Bold"/>
    <w:rsid w:val="00047BAB"/>
    <w:rPr>
      <w:b/>
      <w:bCs/>
      <w:color w:val="000000"/>
      <w:spacing w:val="0"/>
      <w:w w:val="100"/>
      <w:position w:val="0"/>
      <w:sz w:val="23"/>
      <w:szCs w:val="23"/>
      <w:shd w:val="clear" w:color="auto" w:fill="FFFFFF"/>
      <w:lang w:val="bg-BG"/>
    </w:rPr>
  </w:style>
  <w:style w:type="character" w:customStyle="1" w:styleId="68">
    <w:name w:val="Основен текст68"/>
    <w:uiPriority w:val="99"/>
    <w:rsid w:val="00047BAB"/>
    <w:rPr>
      <w:sz w:val="21"/>
      <w:szCs w:val="21"/>
      <w:shd w:val="clear" w:color="auto" w:fill="FFFFFF"/>
      <w:lang w:val="en-GB" w:eastAsia="en-US"/>
    </w:rPr>
  </w:style>
  <w:style w:type="character" w:customStyle="1" w:styleId="67">
    <w:name w:val="Основен текст67"/>
    <w:uiPriority w:val="99"/>
    <w:rsid w:val="00047BAB"/>
    <w:rPr>
      <w:noProof/>
      <w:sz w:val="21"/>
      <w:szCs w:val="21"/>
      <w:shd w:val="clear" w:color="auto" w:fill="FFFFFF"/>
      <w:lang w:val="en-GB" w:eastAsia="en-US"/>
    </w:rPr>
  </w:style>
  <w:style w:type="character" w:customStyle="1" w:styleId="23">
    <w:name w:val="Основен текст (2) + Удебелен"/>
    <w:rsid w:val="00047BA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4">
    <w:name w:val="Основен текст (2) + Курсив"/>
    <w:rsid w:val="00047BA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3Exact">
    <w:name w:val="Основен текст (3) Exact"/>
    <w:rsid w:val="00047BAB"/>
    <w:rPr>
      <w:rFonts w:ascii="Times New Roman" w:eastAsia="Times New Roman" w:hAnsi="Times New Roman" w:cs="Times New Roman" w:hint="default"/>
      <w:b/>
      <w:bCs/>
      <w:i w:val="0"/>
      <w:iCs w:val="0"/>
      <w:smallCaps w:val="0"/>
      <w:strike w:val="0"/>
      <w:dstrike w:val="0"/>
      <w:u w:val="none"/>
      <w:effect w:val="none"/>
    </w:rPr>
  </w:style>
  <w:style w:type="character" w:customStyle="1" w:styleId="2Exact">
    <w:name w:val="Заглавие #2 Exact"/>
    <w:rsid w:val="00047BAB"/>
    <w:rPr>
      <w:rFonts w:ascii="Times New Roman" w:eastAsia="Times New Roman" w:hAnsi="Times New Roman" w:cs="Times New Roman" w:hint="default"/>
      <w:b/>
      <w:bCs/>
      <w:i w:val="0"/>
      <w:iCs w:val="0"/>
      <w:smallCaps w:val="0"/>
      <w:strike w:val="0"/>
      <w:dstrike w:val="0"/>
      <w:u w:val="none"/>
      <w:effect w:val="none"/>
    </w:rPr>
  </w:style>
  <w:style w:type="character" w:customStyle="1" w:styleId="4105pt">
    <w:name w:val="Основен текст (4) + 10.5 pt"/>
    <w:rsid w:val="00047BAB"/>
    <w:rPr>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rsid w:val="00047BAB"/>
    <w:rPr>
      <w:color w:val="000000"/>
      <w:spacing w:val="0"/>
      <w:w w:val="100"/>
      <w:position w:val="0"/>
      <w:sz w:val="21"/>
      <w:szCs w:val="21"/>
      <w:u w:val="single"/>
      <w:shd w:val="clear" w:color="auto" w:fill="FFFFFF"/>
      <w:lang w:val="en-US" w:eastAsia="en-US" w:bidi="en-US"/>
    </w:rPr>
  </w:style>
  <w:style w:type="character" w:customStyle="1" w:styleId="40">
    <w:name w:val="Основен текст (4)"/>
    <w:rsid w:val="00047BAB"/>
    <w:rPr>
      <w:color w:val="000000"/>
      <w:spacing w:val="0"/>
      <w:w w:val="100"/>
      <w:position w:val="0"/>
      <w:sz w:val="17"/>
      <w:szCs w:val="17"/>
      <w:shd w:val="clear" w:color="auto" w:fill="FFFFFF"/>
      <w:lang w:val="bg-BG" w:eastAsia="bg-BG" w:bidi="bg-BG"/>
    </w:rPr>
  </w:style>
  <w:style w:type="character" w:customStyle="1" w:styleId="42">
    <w:name w:val="Основен текст (4)2"/>
    <w:rsid w:val="00047BAB"/>
    <w:rPr>
      <w:color w:val="000000"/>
      <w:spacing w:val="0"/>
      <w:w w:val="100"/>
      <w:position w:val="0"/>
      <w:sz w:val="17"/>
      <w:szCs w:val="17"/>
      <w:shd w:val="clear" w:color="auto" w:fill="FFFFFF"/>
      <w:lang w:val="bg-BG" w:eastAsia="bg-BG" w:bidi="bg-BG"/>
    </w:rPr>
  </w:style>
  <w:style w:type="character" w:customStyle="1" w:styleId="50">
    <w:name w:val="Основен текст (5) + Не е курсив"/>
    <w:rsid w:val="00047BAB"/>
    <w:rPr>
      <w:i/>
      <w:iCs/>
      <w:color w:val="000000"/>
      <w:spacing w:val="0"/>
      <w:w w:val="100"/>
      <w:position w:val="0"/>
      <w:sz w:val="24"/>
      <w:szCs w:val="24"/>
      <w:shd w:val="clear" w:color="auto" w:fill="FFFFFF"/>
      <w:lang w:val="en-US" w:eastAsia="en-US" w:bidi="en-US"/>
    </w:rPr>
  </w:style>
  <w:style w:type="character" w:customStyle="1" w:styleId="25">
    <w:name w:val="Заглавие #2"/>
    <w:rsid w:val="00047BA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6">
    <w:name w:val="Заглавие #2 + Не е удебелен"/>
    <w:rsid w:val="00047BA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2">
    <w:name w:val="Основен текст (5)"/>
    <w:rsid w:val="00047BAB"/>
    <w:rPr>
      <w:i/>
      <w:iCs/>
      <w:color w:val="000000"/>
      <w:spacing w:val="0"/>
      <w:w w:val="100"/>
      <w:position w:val="0"/>
      <w:sz w:val="24"/>
      <w:szCs w:val="24"/>
      <w:u w:val="single"/>
      <w:shd w:val="clear" w:color="auto" w:fill="FFFFFF"/>
      <w:lang w:val="bg-BG" w:eastAsia="bg-BG" w:bidi="bg-BG"/>
    </w:rPr>
  </w:style>
  <w:style w:type="character" w:customStyle="1" w:styleId="32">
    <w:name w:val="Основен текст (3) + Не е удебелен"/>
    <w:rsid w:val="00047BA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7">
    <w:name w:val="Основен текст (2)"/>
    <w:rsid w:val="00047BA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rsid w:val="00047BA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a3">
    <w:name w:val="Заглавие на таблица + Удебелен"/>
    <w:rsid w:val="00047BAB"/>
    <w:rPr>
      <w:b/>
      <w:bCs/>
      <w:color w:val="000000"/>
      <w:spacing w:val="0"/>
      <w:w w:val="100"/>
      <w:position w:val="0"/>
      <w:sz w:val="24"/>
      <w:szCs w:val="24"/>
      <w:shd w:val="clear" w:color="auto" w:fill="FFFFFF"/>
      <w:lang w:val="bg-BG" w:eastAsia="bg-BG" w:bidi="bg-BG"/>
    </w:rPr>
  </w:style>
  <w:style w:type="character" w:customStyle="1" w:styleId="24pt">
    <w:name w:val="Заглавие #2 + 4 pt"/>
    <w:rsid w:val="00047BAB"/>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4pt">
    <w:name w:val="Основен текст (3) + 4 pt"/>
    <w:rsid w:val="00047BAB"/>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3">
    <w:name w:val="Основен текст (3)"/>
    <w:rsid w:val="00047BA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612pt">
    <w:name w:val="Основен текст (6) + 12 pt"/>
    <w:rsid w:val="00047BAB"/>
    <w:rPr>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rsid w:val="00047BAB"/>
    <w:rPr>
      <w:smallCaps/>
      <w:color w:val="000000"/>
      <w:spacing w:val="0"/>
      <w:w w:val="100"/>
      <w:position w:val="0"/>
      <w:sz w:val="22"/>
      <w:szCs w:val="22"/>
      <w:shd w:val="clear" w:color="auto" w:fill="FFFFFF"/>
      <w:lang w:val="bg-BG" w:eastAsia="bg-BG" w:bidi="bg-BG"/>
    </w:rPr>
  </w:style>
  <w:style w:type="character" w:customStyle="1" w:styleId="311pt">
    <w:name w:val="Основен текст (3) + 11 pt"/>
    <w:rsid w:val="00047BAB"/>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bg-BG" w:eastAsia="bg-BG" w:bidi="bg-BG"/>
    </w:rPr>
  </w:style>
  <w:style w:type="character" w:customStyle="1" w:styleId="220">
    <w:name w:val="Заглавие #2 (2)"/>
    <w:rsid w:val="00047BAB"/>
    <w:rPr>
      <w:color w:val="000000"/>
      <w:spacing w:val="0"/>
      <w:w w:val="100"/>
      <w:position w:val="0"/>
      <w:sz w:val="24"/>
      <w:szCs w:val="24"/>
      <w:u w:val="single"/>
      <w:shd w:val="clear" w:color="auto" w:fill="FFFFFF"/>
      <w:lang w:val="bg-BG" w:eastAsia="bg-BG" w:bidi="bg-BG"/>
    </w:rPr>
  </w:style>
  <w:style w:type="character" w:customStyle="1" w:styleId="222">
    <w:name w:val="Основен текст (2)2"/>
    <w:rsid w:val="00047BA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Corbel">
    <w:name w:val="Основен текст (2) + Corbel"/>
    <w:rsid w:val="00047BAB"/>
    <w:rPr>
      <w:rFonts w:ascii="Corbel" w:eastAsia="Corbel" w:hAnsi="Corbel" w:cs="Corbel"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Corbel">
    <w:name w:val="Основен текст (5) + Corbel"/>
    <w:rsid w:val="00047BAB"/>
    <w:rPr>
      <w:rFonts w:ascii="Corbel" w:eastAsia="Corbel" w:hAnsi="Corbel" w:cs="Corbel" w:hint="default"/>
      <w:i/>
      <w:iCs/>
      <w:color w:val="000000"/>
      <w:spacing w:val="0"/>
      <w:w w:val="100"/>
      <w:position w:val="0"/>
      <w:sz w:val="24"/>
      <w:szCs w:val="24"/>
      <w:shd w:val="clear" w:color="auto" w:fill="FFFFFF"/>
      <w:lang w:val="bg-BG" w:eastAsia="bg-BG" w:bidi="bg-BG"/>
    </w:rPr>
  </w:style>
  <w:style w:type="character" w:customStyle="1" w:styleId="samedocreference1">
    <w:name w:val="samedocreference1"/>
    <w:rsid w:val="00047BAB"/>
    <w:rPr>
      <w:i w:val="0"/>
      <w:iCs w:val="0"/>
      <w:color w:val="8B0000"/>
      <w:u w:val="single"/>
    </w:rPr>
  </w:style>
  <w:style w:type="character" w:customStyle="1" w:styleId="BodyTextIndentChar1">
    <w:name w:val="Body Text Indent Char1"/>
    <w:link w:val="BodyTextIndent"/>
    <w:locked/>
    <w:rsid w:val="00047BAB"/>
    <w:rPr>
      <w:rFonts w:ascii="Times New Roman" w:eastAsia="Times New Roman" w:hAnsi="Times New Roman" w:cs="Times New Roman"/>
      <w:sz w:val="24"/>
      <w:szCs w:val="24"/>
    </w:rPr>
  </w:style>
  <w:style w:type="character" w:customStyle="1" w:styleId="FontStyle60">
    <w:name w:val="Font Style60"/>
    <w:rsid w:val="00047BAB"/>
    <w:rPr>
      <w:rFonts w:ascii="Verdana" w:hAnsi="Verdana" w:cs="Verdana" w:hint="default"/>
      <w:b/>
      <w:bCs/>
      <w:sz w:val="20"/>
      <w:szCs w:val="20"/>
    </w:rPr>
  </w:style>
  <w:style w:type="character" w:customStyle="1" w:styleId="CharChar4">
    <w:name w:val="Char Char4"/>
    <w:locked/>
    <w:rsid w:val="00047BAB"/>
    <w:rPr>
      <w:color w:val="000000"/>
      <w:sz w:val="28"/>
      <w:u w:val="single"/>
      <w:lang w:val="en-AU" w:eastAsia="bg-BG" w:bidi="ar-SA"/>
    </w:rPr>
  </w:style>
  <w:style w:type="character" w:customStyle="1" w:styleId="CharChar10">
    <w:name w:val="Char Char10"/>
    <w:rsid w:val="00047BAB"/>
    <w:rPr>
      <w:rFonts w:ascii="Times New Roman" w:eastAsia="Times New Roman" w:hAnsi="Times New Roman" w:cs="Times New Roman" w:hint="default"/>
      <w:sz w:val="24"/>
      <w:szCs w:val="20"/>
      <w:lang w:val="en-US"/>
    </w:rPr>
  </w:style>
  <w:style w:type="character" w:customStyle="1" w:styleId="titleemph1">
    <w:name w:val="title_emph1"/>
    <w:rsid w:val="00047BAB"/>
    <w:rPr>
      <w:rFonts w:ascii="Arial" w:hAnsi="Arial" w:cs="Arial" w:hint="default"/>
      <w:b/>
      <w:bCs/>
      <w:sz w:val="18"/>
      <w:szCs w:val="18"/>
    </w:rPr>
  </w:style>
  <w:style w:type="character" w:customStyle="1" w:styleId="eleven1">
    <w:name w:val="eleven1"/>
    <w:rsid w:val="00047BAB"/>
    <w:rPr>
      <w:rFonts w:ascii="Verdana" w:hAnsi="Verdana" w:hint="default"/>
      <w:color w:val="000000"/>
      <w:sz w:val="17"/>
      <w:szCs w:val="17"/>
    </w:rPr>
  </w:style>
  <w:style w:type="character" w:customStyle="1" w:styleId="ldef">
    <w:name w:val="ldef"/>
    <w:basedOn w:val="DefaultParagraphFont"/>
    <w:rsid w:val="00047BAB"/>
  </w:style>
  <w:style w:type="character" w:customStyle="1" w:styleId="BoichoGeorgiev">
    <w:name w:val="Boicho Georgiev"/>
    <w:semiHidden/>
    <w:rsid w:val="00047BAB"/>
    <w:rPr>
      <w:rFonts w:ascii="Arial" w:hAnsi="Arial" w:cs="Arial" w:hint="default"/>
      <w:color w:val="auto"/>
      <w:sz w:val="20"/>
      <w:szCs w:val="20"/>
    </w:rPr>
  </w:style>
  <w:style w:type="character" w:customStyle="1" w:styleId="alcapt1">
    <w:name w:val="al_capt1"/>
    <w:rsid w:val="00047BAB"/>
    <w:rPr>
      <w:i/>
      <w:iCs/>
      <w:vanish/>
      <w:webHidden w:val="0"/>
      <w:specVanish/>
    </w:rPr>
  </w:style>
  <w:style w:type="character" w:customStyle="1" w:styleId="hiddenref1">
    <w:name w:val="hiddenref1"/>
    <w:rsid w:val="00047BAB"/>
    <w:rPr>
      <w:color w:val="000000"/>
      <w:u w:val="single"/>
    </w:rPr>
  </w:style>
  <w:style w:type="character" w:customStyle="1" w:styleId="articlehistory1">
    <w:name w:val="article_history1"/>
    <w:basedOn w:val="DefaultParagraphFont"/>
    <w:rsid w:val="00047BAB"/>
  </w:style>
  <w:style w:type="character" w:customStyle="1" w:styleId="parcapt1">
    <w:name w:val="par_capt1"/>
    <w:rsid w:val="00047BAB"/>
    <w:rPr>
      <w:b/>
      <w:bCs/>
      <w:vanish/>
      <w:webHidden w:val="0"/>
      <w:specVanish/>
    </w:rPr>
  </w:style>
  <w:style w:type="character" w:customStyle="1" w:styleId="ala1">
    <w:name w:val="al_a1"/>
    <w:rsid w:val="00047BAB"/>
    <w:rPr>
      <w:vanish/>
      <w:webHidden w:val="0"/>
      <w:specVanish/>
    </w:rPr>
  </w:style>
  <w:style w:type="character" w:customStyle="1" w:styleId="FontStyle63">
    <w:name w:val="Font Style63"/>
    <w:rsid w:val="00047BAB"/>
    <w:rPr>
      <w:rFonts w:ascii="Verdana" w:hAnsi="Verdana" w:cs="Verdana" w:hint="default"/>
      <w:sz w:val="20"/>
      <w:szCs w:val="20"/>
    </w:rPr>
  </w:style>
  <w:style w:type="character" w:customStyle="1" w:styleId="FontStyle62">
    <w:name w:val="Font Style62"/>
    <w:rsid w:val="00047BAB"/>
    <w:rPr>
      <w:rFonts w:ascii="Verdana" w:hAnsi="Verdana" w:cs="Verdana" w:hint="default"/>
      <w:b/>
      <w:bCs/>
      <w:i/>
      <w:iCs/>
      <w:sz w:val="20"/>
      <w:szCs w:val="20"/>
    </w:rPr>
  </w:style>
  <w:style w:type="character" w:customStyle="1" w:styleId="FontStyle54">
    <w:name w:val="Font Style54"/>
    <w:rsid w:val="00047BAB"/>
    <w:rPr>
      <w:rFonts w:ascii="Verdana" w:hAnsi="Verdana" w:cs="Verdana" w:hint="default"/>
      <w:i/>
      <w:iCs/>
      <w:sz w:val="20"/>
      <w:szCs w:val="20"/>
    </w:rPr>
  </w:style>
  <w:style w:type="character" w:customStyle="1" w:styleId="ala">
    <w:name w:val="al_a"/>
    <w:rsid w:val="00047BAB"/>
  </w:style>
  <w:style w:type="character" w:customStyle="1" w:styleId="alt">
    <w:name w:val="al_t"/>
    <w:rsid w:val="00047BAB"/>
  </w:style>
  <w:style w:type="character" w:customStyle="1" w:styleId="FontStyle17">
    <w:name w:val="Font Style17"/>
    <w:rsid w:val="00047BAB"/>
    <w:rPr>
      <w:rFonts w:ascii="Verdana" w:hAnsi="Verdana" w:cs="Verdana" w:hint="default"/>
      <w:b/>
      <w:bCs/>
      <w:sz w:val="18"/>
      <w:szCs w:val="18"/>
    </w:rPr>
  </w:style>
  <w:style w:type="character" w:customStyle="1" w:styleId="FontStyle19">
    <w:name w:val="Font Style19"/>
    <w:rsid w:val="00047BAB"/>
    <w:rPr>
      <w:rFonts w:ascii="Verdana" w:hAnsi="Verdana" w:cs="Verdana" w:hint="default"/>
      <w:sz w:val="18"/>
      <w:szCs w:val="18"/>
    </w:rPr>
  </w:style>
  <w:style w:type="character" w:customStyle="1" w:styleId="CharChar26">
    <w:name w:val="Char Char26"/>
    <w:rsid w:val="00047BAB"/>
    <w:rPr>
      <w:b/>
      <w:bCs/>
      <w:sz w:val="28"/>
      <w:szCs w:val="28"/>
      <w:lang w:val="bg-BG" w:eastAsia="en-US" w:bidi="ar-SA"/>
    </w:rPr>
  </w:style>
  <w:style w:type="character" w:customStyle="1" w:styleId="ala2">
    <w:name w:val="al_a2"/>
    <w:rsid w:val="00047BAB"/>
    <w:rPr>
      <w:vanish w:val="0"/>
      <w:webHidden w:val="0"/>
      <w:specVanish w:val="0"/>
    </w:rPr>
  </w:style>
  <w:style w:type="character" w:customStyle="1" w:styleId="223">
    <w:name w:val="Основен текст + Удебелен22"/>
    <w:rsid w:val="00047BAB"/>
    <w:rPr>
      <w:rFonts w:ascii="Verdana" w:hAnsi="Verdana" w:cs="Verdana" w:hint="default"/>
      <w:b/>
      <w:bCs/>
      <w:spacing w:val="2"/>
      <w:sz w:val="18"/>
      <w:szCs w:val="18"/>
    </w:rPr>
  </w:style>
  <w:style w:type="character" w:customStyle="1" w:styleId="alt2">
    <w:name w:val="al_t2"/>
    <w:rsid w:val="00047BAB"/>
    <w:rPr>
      <w:vanish w:val="0"/>
      <w:webHidden w:val="0"/>
      <w:specVanish w:val="0"/>
    </w:rPr>
  </w:style>
  <w:style w:type="character" w:customStyle="1" w:styleId="spelle">
    <w:name w:val="spelle"/>
    <w:rsid w:val="00047BAB"/>
  </w:style>
  <w:style w:type="character" w:customStyle="1" w:styleId="grame">
    <w:name w:val="grame"/>
    <w:rsid w:val="00047BAB"/>
  </w:style>
  <w:style w:type="character" w:customStyle="1" w:styleId="move-down">
    <w:name w:val="move-down"/>
    <w:basedOn w:val="DefaultParagraphFont"/>
    <w:rsid w:val="00047BAB"/>
  </w:style>
  <w:style w:type="character" w:customStyle="1" w:styleId="FontStyle23">
    <w:name w:val="Font Style23"/>
    <w:rsid w:val="00047BAB"/>
    <w:rPr>
      <w:rFonts w:ascii="Franklin Gothic Medium Cond" w:hAnsi="Franklin Gothic Medium Cond" w:cs="Franklin Gothic Medium Cond" w:hint="default"/>
      <w:sz w:val="22"/>
      <w:szCs w:val="22"/>
    </w:rPr>
  </w:style>
  <w:style w:type="character" w:customStyle="1" w:styleId="FontStyle28">
    <w:name w:val="Font Style28"/>
    <w:rsid w:val="00047BAB"/>
    <w:rPr>
      <w:rFonts w:ascii="Verdana" w:hAnsi="Verdana" w:cs="Verdana" w:hint="default"/>
      <w:b/>
      <w:bCs/>
      <w:spacing w:val="-10"/>
      <w:sz w:val="20"/>
      <w:szCs w:val="20"/>
    </w:rPr>
  </w:style>
  <w:style w:type="character" w:customStyle="1" w:styleId="p">
    <w:name w:val="p"/>
    <w:rsid w:val="00047BAB"/>
  </w:style>
  <w:style w:type="character" w:customStyle="1" w:styleId="WW8Num16z4">
    <w:name w:val="WW8Num16z4"/>
    <w:rsid w:val="00047BAB"/>
    <w:rPr>
      <w:rFonts w:ascii="Courier New" w:hAnsi="Courier New" w:cs="Courier New" w:hint="default"/>
    </w:rPr>
  </w:style>
  <w:style w:type="character" w:customStyle="1" w:styleId="DeltaViewInsertion">
    <w:name w:val="DeltaView Insertion"/>
    <w:rsid w:val="00047BAB"/>
    <w:rPr>
      <w:b/>
      <w:bCs w:val="0"/>
      <w:i/>
      <w:iCs w:val="0"/>
      <w:spacing w:val="0"/>
      <w:lang w:val="bg-BG" w:eastAsia="bg-BG"/>
    </w:rPr>
  </w:style>
  <w:style w:type="character" w:customStyle="1" w:styleId="m3564157964550768070gmail-inputvalue">
    <w:name w:val="m_3564157964550768070gmail-inputvalue"/>
    <w:basedOn w:val="DefaultParagraphFont"/>
    <w:rsid w:val="00047BAB"/>
  </w:style>
  <w:style w:type="character" w:customStyle="1" w:styleId="FontStyle13">
    <w:name w:val="Font Style13"/>
    <w:rsid w:val="00047BAB"/>
    <w:rPr>
      <w:rFonts w:ascii="Times New Roman" w:hAnsi="Times New Roman" w:cs="Times New Roman" w:hint="default"/>
      <w:b/>
      <w:bCs/>
      <w:sz w:val="22"/>
      <w:szCs w:val="22"/>
    </w:rPr>
  </w:style>
  <w:style w:type="character" w:customStyle="1" w:styleId="HeaderChar2">
    <w:name w:val="Header Char2"/>
    <w:aliases w:val="Intestazione.int.intestazione Char1,Intestazione.int Char1,Header Char Char1,Char1 Char Char1"/>
    <w:locked/>
    <w:rsid w:val="00047BAB"/>
    <w:rPr>
      <w:sz w:val="24"/>
      <w:lang w:val="bg-BG" w:eastAsia="bg-BG"/>
    </w:rPr>
  </w:style>
  <w:style w:type="character" w:customStyle="1" w:styleId="FontStyle18">
    <w:name w:val="Font Style18"/>
    <w:rsid w:val="00047BAB"/>
    <w:rPr>
      <w:rFonts w:ascii="Century Gothic" w:hAnsi="Century Gothic" w:hint="default"/>
      <w:i/>
      <w:iCs w:val="0"/>
      <w:sz w:val="20"/>
    </w:rPr>
  </w:style>
  <w:style w:type="table" w:styleId="TableGrid">
    <w:name w:val="Table Grid"/>
    <w:basedOn w:val="TableNormal"/>
    <w:uiPriority w:val="59"/>
    <w:rsid w:val="00047B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47BAB"/>
    <w:rPr>
      <w:b/>
      <w:bCs/>
    </w:rPr>
  </w:style>
  <w:style w:type="numbering" w:customStyle="1" w:styleId="WW8Num17">
    <w:name w:val="WW8Num17"/>
    <w:rsid w:val="00047BAB"/>
    <w:pPr>
      <w:numPr>
        <w:numId w:val="35"/>
      </w:numPr>
    </w:pPr>
  </w:style>
  <w:style w:type="numbering" w:styleId="111111">
    <w:name w:val="Outline List 2"/>
    <w:basedOn w:val="NoList"/>
    <w:semiHidden/>
    <w:unhideWhenUsed/>
    <w:rsid w:val="00047BAB"/>
    <w:pPr>
      <w:numPr>
        <w:numId w:val="3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8932</Words>
  <Characters>50919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6</cp:revision>
  <dcterms:created xsi:type="dcterms:W3CDTF">2019-01-14T12:05:00Z</dcterms:created>
  <dcterms:modified xsi:type="dcterms:W3CDTF">2019-01-22T07:59:00Z</dcterms:modified>
</cp:coreProperties>
</file>