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0B" w:rsidRDefault="00625EDF" w:rsidP="00E4060B">
      <w:pPr>
        <w:jc w:val="center"/>
        <w:outlineLvl w:val="0"/>
        <w:rPr>
          <w:b/>
          <w:sz w:val="27"/>
          <w:szCs w:val="27"/>
        </w:rPr>
      </w:pPr>
      <w:r w:rsidRPr="00625EDF">
        <w:rPr>
          <w:noProof/>
          <w:lang w:val="en-US" w:eastAsia="en-US"/>
        </w:rPr>
        <w:pict>
          <v:group id="Group 2" o:spid="_x0000_s1031" style="position:absolute;left:0;text-align:left;margin-left:-13.9pt;margin-top:-29.8pt;width:44.95pt;height:73.8pt;z-index:251662336" coordorigin="864,1008" coordsize="899,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2" type="#_x0000_t15" style="position:absolute;left:1033;top:1127;width:537;height:300;rotation:-596030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It8MA&#10;AADaAAAADwAAAGRycy9kb3ducmV2LnhtbESPQWsCMRSE7wX/Q3hCbzVbC6KrUYpu0VOh6qW3181z&#10;N7h5WZNUd/+9KRQ8DjPzDbNYdbYRV/LBOFbwOspAEJdOG64UHA8fL1MQISJrbByTgp4CrJaDpwXm&#10;2t34i677WIkE4ZCjgjrGNpcylDVZDCPXEifv5LzFmKSvpPZ4S3DbyHGWTaRFw2mhxpbWNZXn/a9V&#10;8C0/i0L/HIt+Nus3U7s1Z38xSj0Pu/c5iEhdfIT/2zut4A3+rq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fIt8MAAADaAAAADwAAAAAAAAAAAAAAAACYAgAAZHJzL2Rv&#10;d25yZXYueG1sUEsFBgAAAAAEAAQA9QAAAIgDAAAAAA==&#10;" strokeweight="4.5pt">
              <v:stroke linestyle="thinThi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033" type="#_x0000_t9" style="position:absolute;left:972;top:1332;width:671;height:599;rotation:-577807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crcIA&#10;AADaAAAADwAAAGRycy9kb3ducmV2LnhtbESPwWrDMBBE74H+g9hCb7HcYIJxo4TU1NBTIE6gPS7W&#10;1jKxVsZSbffvq0Chx2Fm3jC7w2J7MdHoO8cKnpMUBHHjdMetguulWucgfEDW2DsmBT/k4bB/WO2w&#10;0G7mM011aEWEsC9QgQlhKKT0jSGLPnEDcfS+3GgxRDm2Uo84R7jt5SZNt9Jix3HB4ECloeZWf1sF&#10;Ps9OmyrXH5fy9S2jT5yncpmVenpcji8gAi3hP/zXftcKMrhfi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ZytwgAAANoAAAAPAAAAAAAAAAAAAAAAAJgCAABkcnMvZG93&#10;bnJldi54bWxQSwUGAAAAAAQABAD1AAAAhwMAAAAA&#10;" strokeweight="4.5pt">
              <v:stroke linestyle="thinThick"/>
            </v:shape>
            <v:shape id="AutoShape 5" o:spid="_x0000_s1034" type="#_x0000_t9" style="position:absolute;left:844;top:1565;width:939;height:899;rotation:-588768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LQsQA&#10;AADaAAAADwAAAGRycy9kb3ducmV2LnhtbESPQWvCQBSE74X+h+UVvIhulFpKdJVWEPXgwRjB4yP7&#10;TNJm34bdVdN/7wpCj8PMfMPMFp1pxJWcry0rGA0TEMSF1TWXCvLDavAJwgdkjY1lUvBHHhbz15cZ&#10;ptreeE/XLJQiQtinqKAKoU2l9EVFBv3QtsTRO1tnMETpSqkd3iLcNHKcJB/SYM1xocKWlhUVv9nF&#10;KOjvdutDfvrpb0/HyXt+Cd/ebTqlem/d1xREoC78h5/tjVYwgceVe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C0LEAAAA2gAAAA8AAAAAAAAAAAAAAAAAmAIAAGRycy9k&#10;b3ducmV2LnhtbFBLBQYAAAAABAAEAPUAAACJAwAAAAA=&#10;" strokeweight="4.5pt">
              <v:stroke linestyle="thinThick"/>
            </v:shape>
          </v:group>
        </w:pict>
      </w:r>
      <w:r w:rsidR="00E4060B">
        <w:rPr>
          <w:b/>
          <w:sz w:val="27"/>
          <w:szCs w:val="27"/>
        </w:rPr>
        <w:t xml:space="preserve">    </w:t>
      </w:r>
      <w:r w:rsidR="00E4060B">
        <w:rPr>
          <w:b/>
          <w:sz w:val="27"/>
          <w:szCs w:val="27"/>
        </w:rPr>
        <w:tab/>
        <w:t xml:space="preserve"> ХИМИКОТЕХНОЛОГИЧЕН И МЕТАЛУРГИЧЕН УНИВЕРСИТЕТ</w:t>
      </w:r>
    </w:p>
    <w:p w:rsidR="00E4060B" w:rsidRDefault="004D5ADE" w:rsidP="00E4060B">
      <w:pPr>
        <w:jc w:val="center"/>
        <w:rPr>
          <w:sz w:val="20"/>
          <w:szCs w:val="20"/>
        </w:rPr>
      </w:pPr>
      <w:r>
        <w:rPr>
          <w:sz w:val="20"/>
          <w:szCs w:val="20"/>
        </w:rPr>
        <w:t xml:space="preserve">    </w:t>
      </w:r>
      <w:r>
        <w:rPr>
          <w:sz w:val="20"/>
          <w:szCs w:val="20"/>
        </w:rPr>
        <w:tab/>
        <w:t>1756</w:t>
      </w:r>
      <w:r w:rsidR="00E4060B">
        <w:rPr>
          <w:sz w:val="20"/>
          <w:szCs w:val="20"/>
        </w:rPr>
        <w:t xml:space="preserve"> София, Бул. „Климент Охридски” №8, тел. 02/8163120, факс 02 9689026,  </w:t>
      </w:r>
      <w:hyperlink r:id="rId8" w:history="1">
        <w:r w:rsidR="00E4060B">
          <w:rPr>
            <w:rStyle w:val="Hyperlink"/>
            <w:sz w:val="20"/>
          </w:rPr>
          <w:t>www.</w:t>
        </w:r>
        <w:r w:rsidR="00E4060B">
          <w:rPr>
            <w:rStyle w:val="Hyperlink"/>
            <w:sz w:val="20"/>
            <w:lang w:val="en-US"/>
          </w:rPr>
          <w:t>uctm</w:t>
        </w:r>
        <w:r w:rsidR="00E4060B">
          <w:rPr>
            <w:rStyle w:val="Hyperlink"/>
            <w:sz w:val="20"/>
          </w:rPr>
          <w:t>.</w:t>
        </w:r>
        <w:r w:rsidR="00E4060B">
          <w:rPr>
            <w:rStyle w:val="Hyperlink"/>
            <w:sz w:val="20"/>
            <w:lang w:val="en-US"/>
          </w:rPr>
          <w:t>edu</w:t>
        </w:r>
      </w:hyperlink>
      <w:r w:rsidR="00E4060B">
        <w:rPr>
          <w:sz w:val="20"/>
          <w:szCs w:val="20"/>
        </w:rPr>
        <w:t xml:space="preserve"> </w:t>
      </w:r>
    </w:p>
    <w:p w:rsidR="00E4060B" w:rsidRDefault="00E4060B" w:rsidP="00E4060B">
      <w:pPr>
        <w:jc w:val="center"/>
        <w:rPr>
          <w:b/>
          <w:sz w:val="19"/>
          <w:szCs w:val="19"/>
        </w:rPr>
      </w:pPr>
    </w:p>
    <w:p w:rsidR="00E4060B" w:rsidRDefault="00E4060B" w:rsidP="00E4060B">
      <w:pPr>
        <w:jc w:val="center"/>
        <w:rPr>
          <w:b/>
          <w:sz w:val="19"/>
          <w:szCs w:val="19"/>
        </w:rPr>
      </w:pPr>
    </w:p>
    <w:p w:rsidR="00E4060B" w:rsidRDefault="00E4060B" w:rsidP="00E4060B">
      <w:pPr>
        <w:jc w:val="center"/>
        <w:rPr>
          <w:b/>
          <w:sz w:val="19"/>
          <w:szCs w:val="19"/>
        </w:rPr>
      </w:pPr>
    </w:p>
    <w:p w:rsidR="00E4060B" w:rsidRDefault="00E4060B" w:rsidP="00E4060B">
      <w:pPr>
        <w:jc w:val="center"/>
        <w:rPr>
          <w:b/>
          <w:sz w:val="19"/>
          <w:szCs w:val="19"/>
        </w:rPr>
      </w:pPr>
    </w:p>
    <w:p w:rsidR="00E4060B" w:rsidRDefault="00E4060B" w:rsidP="00E4060B">
      <w:pPr>
        <w:outlineLvl w:val="0"/>
        <w:rPr>
          <w:b/>
          <w:sz w:val="27"/>
          <w:szCs w:val="27"/>
        </w:rPr>
      </w:pPr>
    </w:p>
    <w:p w:rsidR="00E4060B" w:rsidRDefault="00E4060B" w:rsidP="00E4060B">
      <w:pPr>
        <w:outlineLvl w:val="0"/>
        <w:rPr>
          <w:b/>
          <w:sz w:val="28"/>
          <w:szCs w:val="28"/>
        </w:rPr>
      </w:pPr>
    </w:p>
    <w:p w:rsidR="00E4060B" w:rsidRDefault="00E4060B" w:rsidP="00E4060B">
      <w:pPr>
        <w:outlineLvl w:val="0"/>
        <w:rPr>
          <w:b/>
          <w:sz w:val="28"/>
          <w:szCs w:val="28"/>
        </w:rPr>
      </w:pPr>
      <w:r>
        <w:rPr>
          <w:b/>
          <w:sz w:val="28"/>
          <w:szCs w:val="28"/>
        </w:rPr>
        <w:t xml:space="preserve"> Одобрявам:</w:t>
      </w:r>
    </w:p>
    <w:p w:rsidR="00E4060B" w:rsidRDefault="00E4060B" w:rsidP="00E4060B">
      <w:pPr>
        <w:outlineLvl w:val="0"/>
        <w:rPr>
          <w:b/>
          <w:sz w:val="28"/>
          <w:szCs w:val="28"/>
        </w:rPr>
      </w:pPr>
    </w:p>
    <w:p w:rsidR="00E4060B" w:rsidRDefault="00E4060B" w:rsidP="00E4060B">
      <w:pPr>
        <w:outlineLvl w:val="0"/>
        <w:rPr>
          <w:b/>
          <w:sz w:val="28"/>
          <w:szCs w:val="28"/>
        </w:rPr>
      </w:pPr>
      <w:r>
        <w:rPr>
          <w:b/>
          <w:sz w:val="28"/>
          <w:szCs w:val="28"/>
        </w:rPr>
        <w:t xml:space="preserve">  Ректор :..............п.* ..............</w:t>
      </w:r>
    </w:p>
    <w:p w:rsidR="00E4060B" w:rsidRDefault="00E4060B" w:rsidP="00E4060B">
      <w:pPr>
        <w:rPr>
          <w:b/>
          <w:sz w:val="28"/>
          <w:szCs w:val="28"/>
        </w:rPr>
      </w:pPr>
      <w:r>
        <w:rPr>
          <w:b/>
          <w:sz w:val="28"/>
          <w:szCs w:val="28"/>
        </w:rPr>
        <w:t xml:space="preserve">              (проф. д-р инж.  Митко Георгиев)</w:t>
      </w:r>
    </w:p>
    <w:p w:rsidR="00E4060B" w:rsidRDefault="00E4060B" w:rsidP="00E4060B">
      <w:pPr>
        <w:rPr>
          <w:sz w:val="28"/>
          <w:szCs w:val="28"/>
        </w:rPr>
      </w:pPr>
    </w:p>
    <w:p w:rsidR="00E4060B" w:rsidRDefault="00E4060B" w:rsidP="00E4060B"/>
    <w:p w:rsidR="00E4060B" w:rsidRDefault="00E4060B" w:rsidP="00E4060B"/>
    <w:p w:rsidR="00E4060B" w:rsidRDefault="00E4060B" w:rsidP="00E4060B"/>
    <w:p w:rsidR="00E4060B" w:rsidRDefault="00E4060B" w:rsidP="00E4060B">
      <w:pPr>
        <w:rPr>
          <w:sz w:val="23"/>
          <w:szCs w:val="23"/>
        </w:rPr>
      </w:pPr>
    </w:p>
    <w:p w:rsidR="00E4060B" w:rsidRDefault="00E4060B" w:rsidP="00E4060B">
      <w:pPr>
        <w:rPr>
          <w:sz w:val="23"/>
          <w:szCs w:val="23"/>
        </w:rPr>
      </w:pPr>
    </w:p>
    <w:p w:rsidR="00E4060B" w:rsidRDefault="00E4060B" w:rsidP="00E4060B">
      <w:pPr>
        <w:jc w:val="center"/>
        <w:outlineLvl w:val="0"/>
        <w:rPr>
          <w:b/>
          <w:sz w:val="40"/>
          <w:szCs w:val="40"/>
        </w:rPr>
      </w:pPr>
      <w:r>
        <w:rPr>
          <w:b/>
          <w:sz w:val="40"/>
          <w:szCs w:val="40"/>
        </w:rPr>
        <w:t>Д О К У М Е Н Т А Ц И Я</w:t>
      </w:r>
    </w:p>
    <w:p w:rsidR="00E4060B" w:rsidRDefault="00E4060B" w:rsidP="00E4060B">
      <w:pPr>
        <w:jc w:val="center"/>
        <w:rPr>
          <w:b/>
          <w:sz w:val="40"/>
          <w:szCs w:val="40"/>
        </w:rPr>
      </w:pPr>
    </w:p>
    <w:p w:rsidR="00E4060B" w:rsidRDefault="00E4060B" w:rsidP="00E4060B">
      <w:pPr>
        <w:jc w:val="center"/>
        <w:rPr>
          <w:b/>
          <w:sz w:val="27"/>
          <w:szCs w:val="27"/>
        </w:rPr>
      </w:pPr>
    </w:p>
    <w:p w:rsidR="00E4060B" w:rsidRDefault="00E4060B" w:rsidP="00E4060B">
      <w:pPr>
        <w:jc w:val="center"/>
        <w:outlineLvl w:val="0"/>
        <w:rPr>
          <w:sz w:val="28"/>
          <w:szCs w:val="28"/>
        </w:rPr>
      </w:pPr>
      <w:r>
        <w:rPr>
          <w:sz w:val="27"/>
          <w:szCs w:val="27"/>
        </w:rPr>
        <w:t xml:space="preserve">За </w:t>
      </w:r>
      <w:r>
        <w:rPr>
          <w:sz w:val="28"/>
          <w:szCs w:val="28"/>
        </w:rPr>
        <w:t>участие в обществена поръчка чрез събиране на оферти с обява</w:t>
      </w:r>
      <w:r>
        <w:rPr>
          <w:b/>
          <w:sz w:val="28"/>
          <w:szCs w:val="28"/>
        </w:rPr>
        <w:t xml:space="preserve"> </w:t>
      </w:r>
      <w:r>
        <w:rPr>
          <w:sz w:val="28"/>
          <w:szCs w:val="28"/>
        </w:rPr>
        <w:t>по реда на Глава ХХVІ, чл. 187 - 189 от ЗОП с предмет:</w:t>
      </w:r>
    </w:p>
    <w:p w:rsidR="00E4060B" w:rsidRDefault="00E4060B" w:rsidP="00E4060B">
      <w:pPr>
        <w:jc w:val="center"/>
        <w:outlineLvl w:val="0"/>
        <w:rPr>
          <w:sz w:val="27"/>
          <w:szCs w:val="27"/>
        </w:rPr>
      </w:pPr>
    </w:p>
    <w:p w:rsidR="00406AA3" w:rsidRPr="00406AA3" w:rsidRDefault="00366699" w:rsidP="00406AA3">
      <w:pPr>
        <w:ind w:firstLine="720"/>
        <w:jc w:val="center"/>
        <w:rPr>
          <w:b/>
          <w:sz w:val="32"/>
          <w:szCs w:val="32"/>
        </w:rPr>
      </w:pPr>
      <w:r>
        <w:rPr>
          <w:b/>
          <w:sz w:val="32"/>
          <w:szCs w:val="32"/>
        </w:rPr>
        <w:t xml:space="preserve">„Доставка, </w:t>
      </w:r>
      <w:r w:rsidR="00406AA3" w:rsidRPr="00406AA3">
        <w:rPr>
          <w:b/>
          <w:sz w:val="32"/>
          <w:szCs w:val="32"/>
        </w:rPr>
        <w:t>монтаж</w:t>
      </w:r>
      <w:r>
        <w:rPr>
          <w:b/>
          <w:sz w:val="32"/>
          <w:szCs w:val="32"/>
        </w:rPr>
        <w:t xml:space="preserve"> и инсталиране</w:t>
      </w:r>
      <w:r w:rsidR="00406AA3" w:rsidRPr="00406AA3">
        <w:rPr>
          <w:b/>
          <w:sz w:val="32"/>
          <w:szCs w:val="32"/>
        </w:rPr>
        <w:t xml:space="preserve"> на пожароизве</w:t>
      </w:r>
      <w:r w:rsidR="007F4A1A">
        <w:rPr>
          <w:b/>
          <w:sz w:val="32"/>
          <w:szCs w:val="32"/>
        </w:rPr>
        <w:t>стителна система в СО бл. 42 - А</w:t>
      </w:r>
      <w:r w:rsidR="00406AA3" w:rsidRPr="00406AA3">
        <w:rPr>
          <w:b/>
          <w:sz w:val="32"/>
          <w:szCs w:val="32"/>
        </w:rPr>
        <w:t xml:space="preserve"> на ХТМУ”</w:t>
      </w:r>
    </w:p>
    <w:p w:rsidR="00406AA3" w:rsidRPr="00406AA3" w:rsidRDefault="00406AA3" w:rsidP="00406AA3">
      <w:pPr>
        <w:ind w:firstLine="720"/>
        <w:jc w:val="center"/>
        <w:rPr>
          <w:b/>
          <w:sz w:val="32"/>
          <w:szCs w:val="32"/>
        </w:rPr>
      </w:pPr>
    </w:p>
    <w:p w:rsidR="00E4060B" w:rsidRDefault="00E4060B" w:rsidP="00E4060B">
      <w:pPr>
        <w:jc w:val="center"/>
        <w:rPr>
          <w:b/>
          <w:sz w:val="27"/>
          <w:szCs w:val="27"/>
        </w:rPr>
      </w:pPr>
    </w:p>
    <w:p w:rsidR="00E4060B" w:rsidRDefault="00E4060B" w:rsidP="00E4060B">
      <w:pPr>
        <w:jc w:val="center"/>
        <w:rPr>
          <w:b/>
          <w:sz w:val="27"/>
          <w:szCs w:val="27"/>
        </w:rPr>
      </w:pPr>
    </w:p>
    <w:p w:rsidR="00E4060B" w:rsidRDefault="00E4060B" w:rsidP="00E4060B">
      <w:pPr>
        <w:jc w:val="center"/>
        <w:rPr>
          <w:b/>
          <w:sz w:val="27"/>
          <w:szCs w:val="27"/>
        </w:rPr>
      </w:pPr>
    </w:p>
    <w:p w:rsidR="00511DD5" w:rsidRDefault="00E4060B" w:rsidP="00E4060B">
      <w:pPr>
        <w:rPr>
          <w:b/>
          <w:sz w:val="27"/>
          <w:szCs w:val="27"/>
        </w:rPr>
      </w:pPr>
      <w:r>
        <w:rPr>
          <w:b/>
          <w:sz w:val="27"/>
          <w:szCs w:val="27"/>
        </w:rPr>
        <w:t>Изготвил:</w:t>
      </w:r>
      <w:r>
        <w:rPr>
          <w:b/>
          <w:sz w:val="27"/>
          <w:szCs w:val="27"/>
        </w:rPr>
        <w:tab/>
      </w:r>
      <w:r w:rsidR="00511DD5" w:rsidRPr="00511DD5">
        <w:rPr>
          <w:b/>
          <w:sz w:val="28"/>
          <w:szCs w:val="28"/>
        </w:rPr>
        <w:t>гл. ас. д-р инж</w:t>
      </w:r>
      <w:r w:rsidR="00A67CE1">
        <w:rPr>
          <w:b/>
          <w:sz w:val="28"/>
          <w:szCs w:val="28"/>
        </w:rPr>
        <w:t>.</w:t>
      </w:r>
      <w:r w:rsidR="00511DD5" w:rsidRPr="00511DD5">
        <w:rPr>
          <w:b/>
          <w:sz w:val="26"/>
          <w:szCs w:val="26"/>
        </w:rPr>
        <w:t xml:space="preserve"> Петър Петров – </w:t>
      </w:r>
      <w:r w:rsidR="00511DD5" w:rsidRPr="00511DD5">
        <w:rPr>
          <w:b/>
          <w:sz w:val="28"/>
          <w:szCs w:val="28"/>
        </w:rPr>
        <w:t xml:space="preserve">отдел „Безопасност и здраве </w:t>
      </w:r>
      <w:r w:rsidR="0099241D">
        <w:rPr>
          <w:b/>
          <w:sz w:val="28"/>
          <w:szCs w:val="28"/>
        </w:rPr>
        <w:tab/>
      </w:r>
      <w:r w:rsidR="0099241D">
        <w:rPr>
          <w:b/>
          <w:sz w:val="28"/>
          <w:szCs w:val="28"/>
        </w:rPr>
        <w:tab/>
      </w:r>
      <w:r w:rsidR="00511DD5" w:rsidRPr="00511DD5">
        <w:rPr>
          <w:b/>
          <w:sz w:val="28"/>
          <w:szCs w:val="28"/>
        </w:rPr>
        <w:t>при работа”</w:t>
      </w:r>
      <w:r w:rsidR="0099241D">
        <w:rPr>
          <w:b/>
          <w:sz w:val="28"/>
          <w:szCs w:val="28"/>
        </w:rPr>
        <w:tab/>
      </w:r>
      <w:r w:rsidR="0099241D">
        <w:rPr>
          <w:b/>
          <w:sz w:val="28"/>
          <w:szCs w:val="28"/>
        </w:rPr>
        <w:tab/>
      </w:r>
      <w:r w:rsidR="0099241D">
        <w:rPr>
          <w:b/>
          <w:sz w:val="28"/>
          <w:szCs w:val="28"/>
        </w:rPr>
        <w:tab/>
      </w:r>
      <w:r w:rsidR="0099241D">
        <w:rPr>
          <w:b/>
          <w:sz w:val="28"/>
          <w:szCs w:val="28"/>
        </w:rPr>
        <w:tab/>
      </w:r>
      <w:r w:rsidR="0099241D">
        <w:rPr>
          <w:b/>
          <w:sz w:val="28"/>
          <w:szCs w:val="28"/>
        </w:rPr>
        <w:tab/>
      </w:r>
      <w:r w:rsidR="0099241D">
        <w:rPr>
          <w:b/>
          <w:sz w:val="28"/>
          <w:szCs w:val="28"/>
        </w:rPr>
        <w:tab/>
      </w:r>
      <w:r w:rsidRPr="00511DD5">
        <w:rPr>
          <w:b/>
          <w:sz w:val="27"/>
          <w:szCs w:val="27"/>
        </w:rPr>
        <w:t>п.*</w:t>
      </w:r>
    </w:p>
    <w:p w:rsidR="00E4060B" w:rsidRPr="00511DD5" w:rsidRDefault="00A67CE1" w:rsidP="00E4060B">
      <w:pPr>
        <w:rPr>
          <w:b/>
          <w:sz w:val="27"/>
          <w:szCs w:val="27"/>
        </w:rPr>
      </w:pPr>
      <w:r>
        <w:rPr>
          <w:b/>
          <w:sz w:val="27"/>
          <w:szCs w:val="27"/>
        </w:rPr>
        <w:t xml:space="preserve">                      </w:t>
      </w:r>
      <w:r w:rsidR="00E4060B" w:rsidRPr="00511DD5">
        <w:rPr>
          <w:b/>
          <w:sz w:val="27"/>
          <w:szCs w:val="27"/>
        </w:rPr>
        <w:t>Христина Джамбова – ст. експерт служба ОП</w:t>
      </w:r>
      <w:r w:rsidR="00E4060B" w:rsidRPr="00511DD5">
        <w:rPr>
          <w:b/>
          <w:sz w:val="27"/>
          <w:szCs w:val="27"/>
        </w:rPr>
        <w:tab/>
        <w:t>п.*</w:t>
      </w:r>
    </w:p>
    <w:p w:rsidR="00E4060B" w:rsidRPr="00511DD5" w:rsidRDefault="00E4060B" w:rsidP="00E4060B">
      <w:pPr>
        <w:rPr>
          <w:b/>
          <w:sz w:val="27"/>
          <w:szCs w:val="27"/>
        </w:rPr>
      </w:pPr>
      <w:r w:rsidRPr="00511DD5">
        <w:rPr>
          <w:b/>
          <w:sz w:val="27"/>
          <w:szCs w:val="27"/>
        </w:rPr>
        <w:tab/>
      </w:r>
      <w:r w:rsidRPr="00511DD5">
        <w:rPr>
          <w:b/>
          <w:sz w:val="27"/>
          <w:szCs w:val="27"/>
        </w:rPr>
        <w:tab/>
        <w:t>Ива Славкова - експерт служба ОП</w:t>
      </w:r>
      <w:r w:rsidRPr="00511DD5">
        <w:rPr>
          <w:b/>
          <w:sz w:val="27"/>
          <w:szCs w:val="27"/>
        </w:rPr>
        <w:tab/>
      </w:r>
      <w:r w:rsidRPr="00511DD5">
        <w:rPr>
          <w:b/>
          <w:sz w:val="27"/>
          <w:szCs w:val="27"/>
        </w:rPr>
        <w:tab/>
        <w:t xml:space="preserve">п.*   </w:t>
      </w:r>
    </w:p>
    <w:p w:rsidR="00E4060B" w:rsidRDefault="00E4060B" w:rsidP="00E4060B">
      <w:pPr>
        <w:rPr>
          <w:b/>
          <w:sz w:val="27"/>
          <w:szCs w:val="27"/>
        </w:rPr>
      </w:pPr>
    </w:p>
    <w:p w:rsidR="00E4060B" w:rsidRDefault="00E4060B" w:rsidP="00E4060B">
      <w:pPr>
        <w:rPr>
          <w:b/>
          <w:sz w:val="27"/>
          <w:szCs w:val="27"/>
        </w:rPr>
      </w:pPr>
    </w:p>
    <w:p w:rsidR="00E4060B" w:rsidRDefault="00E4060B" w:rsidP="00E4060B">
      <w:pPr>
        <w:rPr>
          <w:b/>
          <w:sz w:val="27"/>
          <w:szCs w:val="27"/>
        </w:rPr>
      </w:pPr>
      <w:r>
        <w:rPr>
          <w:b/>
          <w:sz w:val="27"/>
          <w:szCs w:val="27"/>
        </w:rPr>
        <w:t>Съгласувал:</w:t>
      </w:r>
      <w:r>
        <w:rPr>
          <w:b/>
          <w:sz w:val="27"/>
          <w:szCs w:val="27"/>
        </w:rPr>
        <w:tab/>
        <w:t>1.</w:t>
      </w:r>
      <w:r>
        <w:rPr>
          <w:b/>
          <w:sz w:val="27"/>
          <w:szCs w:val="27"/>
        </w:rPr>
        <w:tab/>
        <w:t xml:space="preserve">п.* </w:t>
      </w:r>
    </w:p>
    <w:p w:rsidR="00E4060B" w:rsidRDefault="00E4060B" w:rsidP="00E4060B">
      <w:pPr>
        <w:rPr>
          <w:b/>
          <w:sz w:val="27"/>
          <w:szCs w:val="27"/>
        </w:rPr>
      </w:pPr>
    </w:p>
    <w:p w:rsidR="00E4060B" w:rsidRPr="00E4060B" w:rsidRDefault="00E4060B" w:rsidP="00E4060B">
      <w:pPr>
        <w:rPr>
          <w:sz w:val="27"/>
          <w:szCs w:val="27"/>
        </w:rPr>
      </w:pPr>
      <w:r>
        <w:rPr>
          <w:b/>
          <w:sz w:val="27"/>
          <w:szCs w:val="27"/>
        </w:rPr>
        <w:tab/>
      </w:r>
      <w:r>
        <w:rPr>
          <w:b/>
          <w:sz w:val="27"/>
          <w:szCs w:val="27"/>
        </w:rPr>
        <w:tab/>
      </w:r>
      <w:r>
        <w:rPr>
          <w:b/>
          <w:sz w:val="27"/>
          <w:szCs w:val="27"/>
        </w:rPr>
        <w:tab/>
        <w:t>2.</w:t>
      </w:r>
      <w:r>
        <w:rPr>
          <w:b/>
          <w:sz w:val="27"/>
          <w:szCs w:val="27"/>
        </w:rPr>
        <w:tab/>
        <w:t>п.*</w:t>
      </w:r>
    </w:p>
    <w:p w:rsidR="00E4060B" w:rsidRDefault="00E4060B" w:rsidP="00E4060B">
      <w:pPr>
        <w:pStyle w:val="ListParagraph"/>
        <w:ind w:left="1080"/>
        <w:rPr>
          <w:i/>
          <w:sz w:val="18"/>
          <w:szCs w:val="18"/>
        </w:rPr>
      </w:pPr>
      <w:r>
        <w:rPr>
          <w:sz w:val="27"/>
          <w:szCs w:val="27"/>
        </w:rPr>
        <w:t>*</w:t>
      </w:r>
      <w:r>
        <w:rPr>
          <w:i/>
          <w:sz w:val="18"/>
          <w:szCs w:val="18"/>
        </w:rPr>
        <w:t>заличени данни съгл. чл. 2 от ЗЗЛД</w:t>
      </w:r>
    </w:p>
    <w:p w:rsidR="00511DD5" w:rsidRPr="008B1798" w:rsidRDefault="00511DD5" w:rsidP="00E4060B">
      <w:pPr>
        <w:pStyle w:val="ListParagraph"/>
        <w:ind w:left="1080"/>
        <w:rPr>
          <w:b/>
          <w:i/>
          <w:sz w:val="18"/>
          <w:szCs w:val="18"/>
        </w:rPr>
      </w:pPr>
    </w:p>
    <w:p w:rsidR="00E4060B" w:rsidRDefault="00E4060B" w:rsidP="00E4060B">
      <w:pPr>
        <w:jc w:val="center"/>
        <w:outlineLvl w:val="0"/>
        <w:rPr>
          <w:b/>
          <w:sz w:val="23"/>
          <w:szCs w:val="23"/>
        </w:rPr>
      </w:pPr>
    </w:p>
    <w:p w:rsidR="00E4060B" w:rsidRDefault="001A04C2" w:rsidP="00E4060B">
      <w:pPr>
        <w:jc w:val="center"/>
        <w:outlineLvl w:val="0"/>
        <w:rPr>
          <w:b/>
          <w:sz w:val="23"/>
          <w:szCs w:val="23"/>
        </w:rPr>
      </w:pPr>
      <w:r>
        <w:rPr>
          <w:b/>
          <w:sz w:val="23"/>
          <w:szCs w:val="23"/>
        </w:rPr>
        <w:t>декември</w:t>
      </w:r>
      <w:r w:rsidR="00E4060B">
        <w:rPr>
          <w:b/>
          <w:sz w:val="23"/>
          <w:szCs w:val="23"/>
        </w:rPr>
        <w:t>, 2017 г.</w:t>
      </w:r>
    </w:p>
    <w:p w:rsidR="00406AA3" w:rsidRDefault="00406AA3" w:rsidP="00E4060B">
      <w:pPr>
        <w:jc w:val="center"/>
        <w:outlineLvl w:val="0"/>
        <w:rPr>
          <w:b/>
          <w:sz w:val="23"/>
          <w:szCs w:val="23"/>
        </w:rPr>
      </w:pPr>
    </w:p>
    <w:p w:rsidR="00406AA3" w:rsidRDefault="00406AA3" w:rsidP="00E4060B">
      <w:pPr>
        <w:jc w:val="center"/>
        <w:outlineLvl w:val="0"/>
        <w:rPr>
          <w:b/>
          <w:sz w:val="23"/>
          <w:szCs w:val="23"/>
        </w:rPr>
      </w:pPr>
    </w:p>
    <w:p w:rsidR="00E4060B" w:rsidRDefault="00E4060B" w:rsidP="00E4060B">
      <w:pPr>
        <w:jc w:val="center"/>
        <w:outlineLvl w:val="0"/>
        <w:rPr>
          <w:b/>
          <w:sz w:val="28"/>
          <w:szCs w:val="28"/>
        </w:rPr>
      </w:pPr>
      <w:r>
        <w:rPr>
          <w:b/>
          <w:sz w:val="28"/>
          <w:szCs w:val="28"/>
        </w:rPr>
        <w:t>СЪДЪРЖАНИЕ</w:t>
      </w:r>
    </w:p>
    <w:p w:rsidR="00E4060B" w:rsidRDefault="00E4060B" w:rsidP="00E4060B">
      <w:pPr>
        <w:spacing w:line="360" w:lineRule="auto"/>
        <w:jc w:val="center"/>
        <w:rPr>
          <w:sz w:val="28"/>
          <w:szCs w:val="28"/>
        </w:rPr>
      </w:pPr>
    </w:p>
    <w:p w:rsidR="00E4060B" w:rsidRDefault="00E4060B" w:rsidP="00E4060B">
      <w:pPr>
        <w:spacing w:line="360" w:lineRule="auto"/>
        <w:jc w:val="center"/>
        <w:rPr>
          <w:sz w:val="28"/>
          <w:szCs w:val="28"/>
        </w:rPr>
      </w:pPr>
      <w:r>
        <w:rPr>
          <w:sz w:val="28"/>
          <w:szCs w:val="28"/>
        </w:rPr>
        <w:t>на</w:t>
      </w:r>
    </w:p>
    <w:p w:rsidR="00E4060B" w:rsidRPr="00882270" w:rsidRDefault="00E4060B" w:rsidP="00E4060B">
      <w:pPr>
        <w:spacing w:line="360" w:lineRule="auto"/>
        <w:jc w:val="both"/>
        <w:rPr>
          <w:b/>
          <w:sz w:val="28"/>
          <w:szCs w:val="28"/>
        </w:rPr>
      </w:pPr>
      <w:r>
        <w:rPr>
          <w:sz w:val="28"/>
          <w:szCs w:val="28"/>
        </w:rPr>
        <w:t>документацията за участие в обществена поръчка чрез събиране на оферти с обява с предмет:</w:t>
      </w:r>
      <w:r w:rsidR="006F2A6D">
        <w:rPr>
          <w:sz w:val="28"/>
          <w:szCs w:val="28"/>
        </w:rPr>
        <w:t xml:space="preserve"> „Доставка, </w:t>
      </w:r>
      <w:r w:rsidR="0002709C">
        <w:rPr>
          <w:sz w:val="28"/>
          <w:szCs w:val="28"/>
        </w:rPr>
        <w:t>монтаж</w:t>
      </w:r>
      <w:r w:rsidR="006F2A6D">
        <w:rPr>
          <w:sz w:val="28"/>
          <w:szCs w:val="28"/>
        </w:rPr>
        <w:t xml:space="preserve"> и инсталиране</w:t>
      </w:r>
      <w:r w:rsidR="0002709C">
        <w:rPr>
          <w:sz w:val="28"/>
          <w:szCs w:val="28"/>
        </w:rPr>
        <w:t xml:space="preserve"> на пожароизве</w:t>
      </w:r>
      <w:r w:rsidR="00D225EC">
        <w:rPr>
          <w:sz w:val="28"/>
          <w:szCs w:val="28"/>
        </w:rPr>
        <w:t>стителна система в СО бл. 42 - А</w:t>
      </w:r>
      <w:r w:rsidR="0002709C">
        <w:rPr>
          <w:sz w:val="28"/>
          <w:szCs w:val="28"/>
        </w:rPr>
        <w:t xml:space="preserve"> на ХТМУ” </w:t>
      </w:r>
      <w:r w:rsidR="0002709C">
        <w:rPr>
          <w:b/>
          <w:sz w:val="28"/>
          <w:szCs w:val="28"/>
        </w:rPr>
        <w:t>;</w:t>
      </w:r>
    </w:p>
    <w:p w:rsidR="00E4060B" w:rsidRPr="00FB5193" w:rsidRDefault="00E4060B" w:rsidP="00E4060B">
      <w:pPr>
        <w:pStyle w:val="Style5"/>
        <w:widowControl/>
        <w:spacing w:line="276" w:lineRule="auto"/>
        <w:ind w:firstLine="0"/>
        <w:rPr>
          <w:b/>
          <w:color w:val="000000"/>
          <w:sz w:val="28"/>
          <w:szCs w:val="28"/>
          <w:lang w:val="bg-BG"/>
        </w:rPr>
      </w:pPr>
    </w:p>
    <w:p w:rsidR="00E4060B" w:rsidRDefault="00E4060B" w:rsidP="00E4060B">
      <w:pPr>
        <w:spacing w:line="276" w:lineRule="auto"/>
        <w:jc w:val="both"/>
        <w:rPr>
          <w:b/>
          <w:sz w:val="27"/>
          <w:szCs w:val="27"/>
        </w:rPr>
      </w:pPr>
    </w:p>
    <w:p w:rsidR="00E4060B" w:rsidRDefault="00E4060B" w:rsidP="00E4060B">
      <w:pPr>
        <w:spacing w:line="360" w:lineRule="auto"/>
        <w:jc w:val="both"/>
        <w:rPr>
          <w:b/>
          <w:sz w:val="28"/>
          <w:szCs w:val="28"/>
        </w:rPr>
      </w:pPr>
    </w:p>
    <w:p w:rsidR="00E4060B" w:rsidRDefault="00E4060B" w:rsidP="00E4060B">
      <w:pPr>
        <w:spacing w:line="276" w:lineRule="auto"/>
        <w:jc w:val="center"/>
        <w:rPr>
          <w:b/>
          <w:sz w:val="28"/>
          <w:szCs w:val="28"/>
        </w:rPr>
      </w:pPr>
    </w:p>
    <w:p w:rsidR="00E4060B" w:rsidRDefault="00E4060B" w:rsidP="00E4060B">
      <w:pPr>
        <w:pStyle w:val="ListParagraph1"/>
        <w:numPr>
          <w:ilvl w:val="0"/>
          <w:numId w:val="1"/>
        </w:numPr>
        <w:spacing w:line="276" w:lineRule="auto"/>
        <w:ind w:left="0" w:firstLine="0"/>
        <w:jc w:val="both"/>
        <w:rPr>
          <w:sz w:val="28"/>
          <w:szCs w:val="28"/>
          <w:lang w:val="ru-RU"/>
        </w:rPr>
      </w:pPr>
      <w:r>
        <w:rPr>
          <w:sz w:val="28"/>
          <w:szCs w:val="28"/>
        </w:rPr>
        <w:t>Пълно описание на предмета на поръчката;</w:t>
      </w:r>
    </w:p>
    <w:p w:rsidR="00E4060B" w:rsidRDefault="00E4060B" w:rsidP="00E4060B">
      <w:pPr>
        <w:pStyle w:val="ListParagraph1"/>
        <w:numPr>
          <w:ilvl w:val="0"/>
          <w:numId w:val="1"/>
        </w:numPr>
        <w:spacing w:line="276" w:lineRule="auto"/>
        <w:ind w:left="0" w:firstLine="0"/>
        <w:jc w:val="both"/>
        <w:rPr>
          <w:sz w:val="28"/>
          <w:szCs w:val="28"/>
          <w:lang w:val="ru-RU"/>
        </w:rPr>
      </w:pPr>
      <w:r>
        <w:rPr>
          <w:sz w:val="28"/>
          <w:szCs w:val="28"/>
          <w:lang w:val="ru-RU"/>
        </w:rPr>
        <w:t>Техническа спецификация;</w:t>
      </w:r>
    </w:p>
    <w:p w:rsidR="00E4060B" w:rsidRDefault="00E4060B" w:rsidP="00E4060B">
      <w:pPr>
        <w:pStyle w:val="ListParagraph1"/>
        <w:numPr>
          <w:ilvl w:val="0"/>
          <w:numId w:val="1"/>
        </w:numPr>
        <w:spacing w:line="276" w:lineRule="auto"/>
        <w:ind w:left="0" w:firstLine="0"/>
        <w:jc w:val="both"/>
        <w:rPr>
          <w:sz w:val="28"/>
          <w:szCs w:val="28"/>
          <w:lang w:val="ru-RU"/>
        </w:rPr>
      </w:pPr>
      <w:r>
        <w:rPr>
          <w:sz w:val="28"/>
          <w:szCs w:val="28"/>
          <w:lang w:val="ru-RU"/>
        </w:rPr>
        <w:t xml:space="preserve">Указания и изисквания към участниците за подготовка на офертите, </w:t>
      </w:r>
      <w:r w:rsidR="00A67CE1">
        <w:rPr>
          <w:sz w:val="28"/>
          <w:szCs w:val="28"/>
          <w:lang w:val="ru-RU"/>
        </w:rPr>
        <w:tab/>
      </w:r>
      <w:r>
        <w:rPr>
          <w:sz w:val="28"/>
          <w:szCs w:val="28"/>
          <w:lang w:val="ru-RU"/>
        </w:rPr>
        <w:t xml:space="preserve">реда и условията за възлагане на поръчката по реда на </w:t>
      </w:r>
      <w:r>
        <w:rPr>
          <w:sz w:val="28"/>
          <w:szCs w:val="28"/>
        </w:rPr>
        <w:t xml:space="preserve">Глава ХХVІ, </w:t>
      </w:r>
      <w:r w:rsidR="00A67CE1">
        <w:rPr>
          <w:sz w:val="28"/>
          <w:szCs w:val="28"/>
        </w:rPr>
        <w:tab/>
      </w:r>
      <w:r>
        <w:rPr>
          <w:sz w:val="28"/>
          <w:szCs w:val="28"/>
        </w:rPr>
        <w:t xml:space="preserve">чл. 187 - 189 </w:t>
      </w:r>
      <w:r>
        <w:rPr>
          <w:sz w:val="28"/>
          <w:szCs w:val="28"/>
          <w:lang w:val="ru-RU"/>
        </w:rPr>
        <w:t>от ЗОП;</w:t>
      </w:r>
    </w:p>
    <w:p w:rsidR="00E4060B" w:rsidRDefault="00E4060B" w:rsidP="00E4060B">
      <w:pPr>
        <w:pStyle w:val="ListParagraph1"/>
        <w:numPr>
          <w:ilvl w:val="0"/>
          <w:numId w:val="1"/>
        </w:numPr>
        <w:spacing w:line="276" w:lineRule="auto"/>
        <w:ind w:left="0" w:firstLine="0"/>
        <w:jc w:val="both"/>
        <w:rPr>
          <w:sz w:val="28"/>
          <w:szCs w:val="28"/>
          <w:lang w:val="ru-RU"/>
        </w:rPr>
      </w:pPr>
      <w:r>
        <w:rPr>
          <w:sz w:val="28"/>
          <w:szCs w:val="28"/>
          <w:lang w:val="ru-RU"/>
        </w:rPr>
        <w:t>Образци.</w:t>
      </w:r>
    </w:p>
    <w:p w:rsidR="00E4060B" w:rsidRPr="00573928" w:rsidRDefault="00E4060B" w:rsidP="00E4060B">
      <w:pPr>
        <w:spacing w:line="276" w:lineRule="auto"/>
        <w:ind w:left="709"/>
        <w:rPr>
          <w:i/>
          <w:sz w:val="28"/>
          <w:szCs w:val="28"/>
        </w:rPr>
      </w:pPr>
      <w:r>
        <w:rPr>
          <w:b/>
          <w:sz w:val="28"/>
          <w:szCs w:val="28"/>
        </w:rPr>
        <w:t xml:space="preserve">4.1. </w:t>
      </w:r>
      <w:r w:rsidRPr="004D788F">
        <w:rPr>
          <w:sz w:val="28"/>
          <w:szCs w:val="28"/>
        </w:rPr>
        <w:t>Представяне на участника</w:t>
      </w:r>
      <w:r>
        <w:rPr>
          <w:sz w:val="28"/>
          <w:szCs w:val="28"/>
        </w:rPr>
        <w:t xml:space="preserve"> – </w:t>
      </w:r>
      <w:r>
        <w:rPr>
          <w:i/>
          <w:sz w:val="28"/>
          <w:szCs w:val="28"/>
        </w:rPr>
        <w:t>Образец № 1.</w:t>
      </w:r>
    </w:p>
    <w:p w:rsidR="00E4060B" w:rsidRDefault="00E4060B" w:rsidP="00E4060B">
      <w:pPr>
        <w:spacing w:line="276" w:lineRule="auto"/>
        <w:ind w:left="709"/>
        <w:rPr>
          <w:sz w:val="28"/>
          <w:szCs w:val="28"/>
        </w:rPr>
      </w:pPr>
      <w:r>
        <w:rPr>
          <w:b/>
          <w:sz w:val="28"/>
          <w:szCs w:val="28"/>
        </w:rPr>
        <w:t xml:space="preserve">4.2. </w:t>
      </w:r>
      <w:r w:rsidRPr="004D788F">
        <w:rPr>
          <w:sz w:val="28"/>
          <w:szCs w:val="28"/>
        </w:rPr>
        <w:t>Декларация за липса на обстоятелства по чл. 54, ал. 1,</w:t>
      </w:r>
      <w:r>
        <w:rPr>
          <w:sz w:val="28"/>
          <w:szCs w:val="28"/>
        </w:rPr>
        <w:t xml:space="preserve"> т. 1-5 и 7 от ЗОП - </w:t>
      </w:r>
      <w:r>
        <w:rPr>
          <w:i/>
          <w:sz w:val="28"/>
          <w:szCs w:val="28"/>
        </w:rPr>
        <w:t>Образец № 2.</w:t>
      </w:r>
    </w:p>
    <w:p w:rsidR="00E4060B" w:rsidRDefault="00E4060B" w:rsidP="00E4060B">
      <w:pPr>
        <w:spacing w:line="276" w:lineRule="auto"/>
        <w:ind w:left="709"/>
        <w:rPr>
          <w:i/>
          <w:sz w:val="28"/>
          <w:szCs w:val="28"/>
        </w:rPr>
      </w:pPr>
      <w:r>
        <w:rPr>
          <w:b/>
          <w:sz w:val="28"/>
          <w:szCs w:val="28"/>
        </w:rPr>
        <w:t>4.</w:t>
      </w:r>
      <w:r w:rsidR="005308DC">
        <w:rPr>
          <w:sz w:val="28"/>
          <w:szCs w:val="28"/>
        </w:rPr>
        <w:t>3. П</w:t>
      </w:r>
      <w:r>
        <w:rPr>
          <w:sz w:val="28"/>
          <w:szCs w:val="28"/>
        </w:rPr>
        <w:t xml:space="preserve">редложение </w:t>
      </w:r>
      <w:r w:rsidR="005308DC">
        <w:rPr>
          <w:sz w:val="28"/>
          <w:szCs w:val="28"/>
        </w:rPr>
        <w:t xml:space="preserve"> за изпълнение на поръчката </w:t>
      </w:r>
      <w:r>
        <w:rPr>
          <w:sz w:val="28"/>
          <w:szCs w:val="28"/>
        </w:rPr>
        <w:t xml:space="preserve">- </w:t>
      </w:r>
      <w:r>
        <w:rPr>
          <w:i/>
          <w:sz w:val="28"/>
          <w:szCs w:val="28"/>
        </w:rPr>
        <w:t>Образец № 3.</w:t>
      </w:r>
    </w:p>
    <w:p w:rsidR="00E4060B" w:rsidRPr="00207EA6" w:rsidRDefault="00E4060B" w:rsidP="00E4060B">
      <w:pPr>
        <w:widowControl w:val="0"/>
        <w:autoSpaceDE w:val="0"/>
        <w:autoSpaceDN w:val="0"/>
        <w:adjustRightInd w:val="0"/>
        <w:spacing w:line="276" w:lineRule="auto"/>
        <w:jc w:val="both"/>
        <w:rPr>
          <w:sz w:val="28"/>
          <w:szCs w:val="28"/>
        </w:rPr>
      </w:pPr>
      <w:r>
        <w:rPr>
          <w:b/>
          <w:sz w:val="28"/>
          <w:szCs w:val="28"/>
        </w:rPr>
        <w:tab/>
        <w:t>4.</w:t>
      </w:r>
      <w:r>
        <w:rPr>
          <w:sz w:val="28"/>
          <w:szCs w:val="28"/>
        </w:rPr>
        <w:t xml:space="preserve">4. Декларация по чл. 39, ал. 3, т. 1, б. „в” от ППЗОП за съгласие с </w:t>
      </w:r>
      <w:r>
        <w:rPr>
          <w:sz w:val="28"/>
          <w:szCs w:val="28"/>
        </w:rPr>
        <w:tab/>
        <w:t xml:space="preserve">клаузите на приложения проект на договор - </w:t>
      </w:r>
      <w:r>
        <w:rPr>
          <w:i/>
          <w:sz w:val="28"/>
          <w:szCs w:val="28"/>
        </w:rPr>
        <w:t>Образец № 4</w:t>
      </w:r>
      <w:r>
        <w:rPr>
          <w:sz w:val="28"/>
          <w:szCs w:val="28"/>
        </w:rPr>
        <w:t>.</w:t>
      </w:r>
    </w:p>
    <w:p w:rsidR="00E4060B" w:rsidRDefault="00E4060B" w:rsidP="00E4060B">
      <w:pPr>
        <w:widowControl w:val="0"/>
        <w:autoSpaceDE w:val="0"/>
        <w:autoSpaceDN w:val="0"/>
        <w:adjustRightInd w:val="0"/>
        <w:spacing w:line="276" w:lineRule="auto"/>
        <w:jc w:val="both"/>
        <w:rPr>
          <w:sz w:val="28"/>
          <w:szCs w:val="28"/>
        </w:rPr>
      </w:pPr>
      <w:r>
        <w:rPr>
          <w:b/>
          <w:sz w:val="28"/>
          <w:szCs w:val="28"/>
        </w:rPr>
        <w:tab/>
        <w:t>4.</w:t>
      </w:r>
      <w:r>
        <w:rPr>
          <w:sz w:val="28"/>
          <w:szCs w:val="28"/>
        </w:rPr>
        <w:t xml:space="preserve">5.  Декларация по чл. 39, ал. 3, т. 1, буква „г” от ППЗОП за срока на </w:t>
      </w:r>
      <w:r>
        <w:rPr>
          <w:sz w:val="28"/>
          <w:szCs w:val="28"/>
        </w:rPr>
        <w:tab/>
        <w:t xml:space="preserve">валидност на офертата - </w:t>
      </w:r>
      <w:r>
        <w:rPr>
          <w:i/>
          <w:sz w:val="28"/>
          <w:szCs w:val="28"/>
        </w:rPr>
        <w:t>Образец № 5</w:t>
      </w:r>
      <w:r>
        <w:rPr>
          <w:sz w:val="28"/>
          <w:szCs w:val="28"/>
        </w:rPr>
        <w:t>.</w:t>
      </w:r>
    </w:p>
    <w:p w:rsidR="000E7875" w:rsidRPr="000E7875" w:rsidRDefault="000E7875" w:rsidP="00E4060B">
      <w:pPr>
        <w:widowControl w:val="0"/>
        <w:autoSpaceDE w:val="0"/>
        <w:autoSpaceDN w:val="0"/>
        <w:adjustRightInd w:val="0"/>
        <w:spacing w:line="276" w:lineRule="auto"/>
        <w:jc w:val="both"/>
        <w:rPr>
          <w:sz w:val="28"/>
          <w:szCs w:val="28"/>
        </w:rPr>
      </w:pPr>
      <w:r>
        <w:rPr>
          <w:sz w:val="28"/>
          <w:szCs w:val="28"/>
        </w:rPr>
        <w:tab/>
      </w:r>
      <w:r>
        <w:rPr>
          <w:b/>
          <w:sz w:val="28"/>
          <w:szCs w:val="28"/>
        </w:rPr>
        <w:t xml:space="preserve">4.6. </w:t>
      </w:r>
      <w:r>
        <w:rPr>
          <w:sz w:val="28"/>
          <w:szCs w:val="28"/>
        </w:rPr>
        <w:t xml:space="preserve">Списък-декларация на доставките - </w:t>
      </w:r>
      <w:r>
        <w:rPr>
          <w:i/>
          <w:sz w:val="28"/>
          <w:szCs w:val="28"/>
        </w:rPr>
        <w:t>Образец № 6.</w:t>
      </w:r>
    </w:p>
    <w:p w:rsidR="00E4060B" w:rsidRDefault="00E4060B" w:rsidP="00E4060B">
      <w:pPr>
        <w:spacing w:line="360" w:lineRule="auto"/>
        <w:jc w:val="both"/>
        <w:rPr>
          <w:i/>
          <w:sz w:val="28"/>
          <w:szCs w:val="28"/>
        </w:rPr>
      </w:pPr>
      <w:r>
        <w:rPr>
          <w:sz w:val="28"/>
          <w:szCs w:val="28"/>
        </w:rPr>
        <w:tab/>
      </w:r>
      <w:r w:rsidRPr="00B51308">
        <w:rPr>
          <w:b/>
          <w:sz w:val="28"/>
          <w:szCs w:val="28"/>
        </w:rPr>
        <w:t>4.6.</w:t>
      </w:r>
      <w:r>
        <w:rPr>
          <w:sz w:val="28"/>
          <w:szCs w:val="28"/>
          <w:lang w:eastAsia="en-GB"/>
        </w:rPr>
        <w:t>Д</w:t>
      </w:r>
      <w:r w:rsidRPr="00207EA6">
        <w:rPr>
          <w:sz w:val="28"/>
          <w:szCs w:val="28"/>
          <w:lang w:eastAsia="en-GB"/>
        </w:rPr>
        <w:t>екларация за съгласие за участие като подизпълнител</w:t>
      </w:r>
      <w:r w:rsidRPr="00207EA6">
        <w:rPr>
          <w:i/>
          <w:sz w:val="28"/>
          <w:szCs w:val="28"/>
          <w:lang w:eastAsia="en-GB"/>
        </w:rPr>
        <w:t>*</w:t>
      </w:r>
      <w:r>
        <w:rPr>
          <w:i/>
          <w:sz w:val="28"/>
          <w:szCs w:val="28"/>
          <w:lang w:eastAsia="en-GB"/>
        </w:rPr>
        <w:t xml:space="preserve">- </w:t>
      </w:r>
      <w:r>
        <w:rPr>
          <w:i/>
          <w:sz w:val="28"/>
          <w:szCs w:val="28"/>
        </w:rPr>
        <w:t xml:space="preserve">Образец </w:t>
      </w:r>
      <w:r w:rsidR="00910A76">
        <w:rPr>
          <w:i/>
          <w:sz w:val="28"/>
          <w:szCs w:val="28"/>
        </w:rPr>
        <w:tab/>
      </w:r>
      <w:r w:rsidR="000E7875">
        <w:rPr>
          <w:i/>
          <w:sz w:val="28"/>
          <w:szCs w:val="28"/>
        </w:rPr>
        <w:t>№7</w:t>
      </w:r>
      <w:r>
        <w:rPr>
          <w:i/>
          <w:sz w:val="28"/>
          <w:szCs w:val="28"/>
        </w:rPr>
        <w:t xml:space="preserve">. </w:t>
      </w:r>
    </w:p>
    <w:p w:rsidR="00E4060B" w:rsidRDefault="00E4060B" w:rsidP="00E4060B">
      <w:pPr>
        <w:spacing w:line="360" w:lineRule="auto"/>
        <w:jc w:val="both"/>
        <w:rPr>
          <w:i/>
          <w:sz w:val="28"/>
          <w:szCs w:val="28"/>
        </w:rPr>
      </w:pPr>
      <w:r>
        <w:rPr>
          <w:i/>
          <w:sz w:val="28"/>
          <w:szCs w:val="28"/>
        </w:rPr>
        <w:tab/>
      </w:r>
      <w:r>
        <w:rPr>
          <w:b/>
          <w:sz w:val="28"/>
          <w:szCs w:val="28"/>
        </w:rPr>
        <w:t xml:space="preserve">4.7. </w:t>
      </w:r>
      <w:r w:rsidRPr="00B51308">
        <w:rPr>
          <w:sz w:val="28"/>
          <w:szCs w:val="28"/>
        </w:rPr>
        <w:t>Ценово предложение</w:t>
      </w:r>
      <w:r>
        <w:rPr>
          <w:sz w:val="28"/>
          <w:szCs w:val="28"/>
        </w:rPr>
        <w:t xml:space="preserve"> - </w:t>
      </w:r>
      <w:r w:rsidR="000E7875">
        <w:rPr>
          <w:i/>
          <w:sz w:val="28"/>
          <w:szCs w:val="28"/>
        </w:rPr>
        <w:t>Образец № 8</w:t>
      </w:r>
      <w:r>
        <w:rPr>
          <w:i/>
          <w:sz w:val="28"/>
          <w:szCs w:val="28"/>
        </w:rPr>
        <w:t>.</w:t>
      </w:r>
    </w:p>
    <w:p w:rsidR="00760AD6" w:rsidRPr="00760AD6" w:rsidRDefault="00760AD6" w:rsidP="00E4060B">
      <w:pPr>
        <w:spacing w:line="360" w:lineRule="auto"/>
        <w:jc w:val="both"/>
        <w:rPr>
          <w:sz w:val="28"/>
          <w:szCs w:val="28"/>
          <w:lang w:eastAsia="en-GB"/>
        </w:rPr>
      </w:pPr>
      <w:r>
        <w:rPr>
          <w:b/>
          <w:sz w:val="28"/>
          <w:szCs w:val="28"/>
        </w:rPr>
        <w:tab/>
        <w:t xml:space="preserve">4.8. </w:t>
      </w:r>
      <w:r>
        <w:rPr>
          <w:sz w:val="28"/>
          <w:szCs w:val="28"/>
        </w:rPr>
        <w:t>Проект на договор.</w:t>
      </w:r>
    </w:p>
    <w:p w:rsidR="00E4060B" w:rsidRDefault="00E4060B" w:rsidP="00E4060B">
      <w:pPr>
        <w:spacing w:line="360" w:lineRule="auto"/>
        <w:rPr>
          <w:b/>
          <w:sz w:val="28"/>
          <w:szCs w:val="28"/>
        </w:rPr>
      </w:pPr>
    </w:p>
    <w:p w:rsidR="00B816E6" w:rsidRDefault="00B816E6" w:rsidP="00E4060B">
      <w:pPr>
        <w:spacing w:line="360" w:lineRule="auto"/>
        <w:rPr>
          <w:b/>
          <w:sz w:val="28"/>
          <w:szCs w:val="28"/>
        </w:rPr>
      </w:pPr>
    </w:p>
    <w:p w:rsidR="00E4060B" w:rsidRDefault="00E4060B" w:rsidP="00E4060B">
      <w:pPr>
        <w:spacing w:line="360" w:lineRule="auto"/>
        <w:rPr>
          <w:b/>
          <w:sz w:val="28"/>
          <w:szCs w:val="28"/>
        </w:rPr>
      </w:pPr>
    </w:p>
    <w:p w:rsidR="00F75CED" w:rsidRDefault="00F75CED" w:rsidP="00E4060B">
      <w:pPr>
        <w:spacing w:line="360" w:lineRule="auto"/>
        <w:rPr>
          <w:b/>
        </w:rPr>
      </w:pPr>
    </w:p>
    <w:p w:rsidR="00E4060B" w:rsidRDefault="00E4060B" w:rsidP="00E4060B">
      <w:pPr>
        <w:spacing w:line="360" w:lineRule="auto"/>
        <w:jc w:val="center"/>
        <w:rPr>
          <w:b/>
        </w:rPr>
      </w:pPr>
      <w:r>
        <w:rPr>
          <w:b/>
        </w:rPr>
        <w:t>ПЪЛНО ОПИСАНИЕ НА ПРЕДМЕТА НА ПОРЪЧКАТА</w:t>
      </w:r>
    </w:p>
    <w:p w:rsidR="00E4060B" w:rsidRPr="00BB4919" w:rsidRDefault="00E4060B" w:rsidP="00E4060B">
      <w:pPr>
        <w:spacing w:line="276" w:lineRule="auto"/>
        <w:jc w:val="center"/>
        <w:rPr>
          <w:b/>
        </w:rPr>
      </w:pPr>
    </w:p>
    <w:p w:rsidR="007B7F23" w:rsidRPr="00097B0B" w:rsidRDefault="00E4060B" w:rsidP="00D902B9">
      <w:pPr>
        <w:pStyle w:val="Heading11"/>
        <w:keepNext/>
        <w:keepLines/>
        <w:shd w:val="clear" w:color="auto" w:fill="auto"/>
        <w:spacing w:after="638" w:line="276" w:lineRule="auto"/>
        <w:ind w:firstLine="709"/>
        <w:jc w:val="both"/>
        <w:rPr>
          <w:rFonts w:ascii="Times New Roman" w:hAnsi="Times New Roman" w:cs="Times New Roman"/>
          <w:lang w:val="bg-BG"/>
        </w:rPr>
      </w:pPr>
      <w:proofErr w:type="gramStart"/>
      <w:r w:rsidRPr="00097B0B">
        <w:rPr>
          <w:rFonts w:ascii="Times New Roman" w:hAnsi="Times New Roman" w:cs="Times New Roman"/>
        </w:rPr>
        <w:t xml:space="preserve">Възложител </w:t>
      </w:r>
      <w:r w:rsidRPr="00097B0B">
        <w:rPr>
          <w:rFonts w:ascii="Times New Roman" w:hAnsi="Times New Roman" w:cs="Times New Roman"/>
          <w:b w:val="0"/>
        </w:rPr>
        <w:t xml:space="preserve">на настоящата </w:t>
      </w:r>
      <w:r w:rsidR="00F75CED">
        <w:rPr>
          <w:rFonts w:ascii="Times New Roman" w:hAnsi="Times New Roman" w:cs="Times New Roman"/>
          <w:b w:val="0"/>
          <w:lang w:val="bg-BG"/>
        </w:rPr>
        <w:t xml:space="preserve">обществена </w:t>
      </w:r>
      <w:r w:rsidRPr="00097B0B">
        <w:rPr>
          <w:rFonts w:ascii="Times New Roman" w:hAnsi="Times New Roman" w:cs="Times New Roman"/>
          <w:b w:val="0"/>
        </w:rPr>
        <w:t>поръчка за избор на изпълнител чрез събиране на оферти с обява по реда на Глава ХХVІ, чл.</w:t>
      </w:r>
      <w:proofErr w:type="gramEnd"/>
      <w:r w:rsidRPr="00097B0B">
        <w:rPr>
          <w:rFonts w:ascii="Times New Roman" w:hAnsi="Times New Roman" w:cs="Times New Roman"/>
          <w:b w:val="0"/>
        </w:rPr>
        <w:t xml:space="preserve"> 187 - 189 от ЗОП е</w:t>
      </w:r>
      <w:r w:rsidRPr="00097B0B">
        <w:rPr>
          <w:rFonts w:ascii="Times New Roman" w:hAnsi="Times New Roman" w:cs="Times New Roman"/>
        </w:rPr>
        <w:t xml:space="preserve"> </w:t>
      </w:r>
      <w:r w:rsidR="002E7548" w:rsidRPr="00097B0B">
        <w:rPr>
          <w:rFonts w:ascii="Times New Roman" w:hAnsi="Times New Roman" w:cs="Times New Roman"/>
          <w:lang w:val="bg-BG"/>
        </w:rPr>
        <w:t xml:space="preserve">Ректорът на </w:t>
      </w:r>
      <w:r w:rsidRPr="00097B0B">
        <w:rPr>
          <w:rFonts w:ascii="Times New Roman" w:hAnsi="Times New Roman" w:cs="Times New Roman"/>
        </w:rPr>
        <w:t>Химикотехнологичен и металургичен университет</w:t>
      </w:r>
      <w:r w:rsidRPr="00097B0B">
        <w:rPr>
          <w:rStyle w:val="BodytextBold"/>
          <w:rFonts w:ascii="Times New Roman" w:hAnsi="Times New Roman" w:cs="Times New Roman"/>
          <w:sz w:val="28"/>
          <w:szCs w:val="28"/>
        </w:rPr>
        <w:t xml:space="preserve">, </w:t>
      </w:r>
      <w:r w:rsidRPr="00097B0B">
        <w:rPr>
          <w:rFonts w:ascii="Times New Roman" w:hAnsi="Times New Roman" w:cs="Times New Roman"/>
          <w:b w:val="0"/>
        </w:rPr>
        <w:t xml:space="preserve">адрес: гр. </w:t>
      </w:r>
      <w:proofErr w:type="gramStart"/>
      <w:r w:rsidRPr="00097B0B">
        <w:rPr>
          <w:rFonts w:ascii="Times New Roman" w:hAnsi="Times New Roman" w:cs="Times New Roman"/>
          <w:b w:val="0"/>
        </w:rPr>
        <w:t>София, бул.</w:t>
      </w:r>
      <w:proofErr w:type="gramEnd"/>
      <w:r w:rsidRPr="00097B0B">
        <w:rPr>
          <w:rFonts w:ascii="Times New Roman" w:hAnsi="Times New Roman" w:cs="Times New Roman"/>
          <w:b w:val="0"/>
        </w:rPr>
        <w:t xml:space="preserve"> </w:t>
      </w:r>
      <w:proofErr w:type="gramStart"/>
      <w:r w:rsidRPr="00097B0B">
        <w:rPr>
          <w:rFonts w:ascii="Times New Roman" w:hAnsi="Times New Roman" w:cs="Times New Roman"/>
          <w:b w:val="0"/>
        </w:rPr>
        <w:t>„Климент Охридски” № 8, тел.</w:t>
      </w:r>
      <w:proofErr w:type="gramEnd"/>
      <w:r w:rsidRPr="00097B0B">
        <w:rPr>
          <w:rFonts w:ascii="Times New Roman" w:hAnsi="Times New Roman" w:cs="Times New Roman"/>
          <w:b w:val="0"/>
        </w:rPr>
        <w:t xml:space="preserve"> 02/8163120- Деловодство, факс 02 9689026, лице за контакт:</w:t>
      </w:r>
      <w:r w:rsidRPr="00097B0B">
        <w:rPr>
          <w:rFonts w:ascii="Times New Roman" w:hAnsi="Times New Roman" w:cs="Times New Roman"/>
        </w:rPr>
        <w:t xml:space="preserve"> </w:t>
      </w:r>
      <w:r w:rsidRPr="00097B0B">
        <w:rPr>
          <w:rStyle w:val="Strong"/>
          <w:rFonts w:ascii="Times New Roman" w:hAnsi="Times New Roman" w:cs="Times New Roman"/>
        </w:rPr>
        <w:t xml:space="preserve">– Христина Джамбова – ст. </w:t>
      </w:r>
      <w:proofErr w:type="gramStart"/>
      <w:r w:rsidRPr="00097B0B">
        <w:rPr>
          <w:rStyle w:val="Strong"/>
          <w:rFonts w:ascii="Times New Roman" w:hAnsi="Times New Roman" w:cs="Times New Roman"/>
        </w:rPr>
        <w:t>експерт</w:t>
      </w:r>
      <w:proofErr w:type="gramEnd"/>
      <w:r w:rsidRPr="00097B0B">
        <w:rPr>
          <w:rStyle w:val="Strong"/>
          <w:rFonts w:ascii="Times New Roman" w:hAnsi="Times New Roman" w:cs="Times New Roman"/>
        </w:rPr>
        <w:t xml:space="preserve"> служба ОП,  тел. 02/8163 138, 0898 527 999</w:t>
      </w:r>
      <w:proofErr w:type="gramStart"/>
      <w:r w:rsidRPr="00097B0B">
        <w:rPr>
          <w:rStyle w:val="Strong"/>
          <w:rFonts w:ascii="Times New Roman" w:hAnsi="Times New Roman" w:cs="Times New Roman"/>
        </w:rPr>
        <w:t xml:space="preserve">, </w:t>
      </w:r>
      <w:r w:rsidRPr="00097B0B">
        <w:rPr>
          <w:rFonts w:ascii="Times New Roman" w:hAnsi="Times New Roman" w:cs="Times New Roman"/>
        </w:rPr>
        <w:t xml:space="preserve"> </w:t>
      </w:r>
      <w:proofErr w:type="gramEnd"/>
      <w:r w:rsidR="00625EDF">
        <w:fldChar w:fldCharType="begin"/>
      </w:r>
      <w:r w:rsidR="00BB79F3">
        <w:instrText>HYPERLINK "mailto:zop@uctm.edu"</w:instrText>
      </w:r>
      <w:r w:rsidR="00625EDF">
        <w:fldChar w:fldCharType="separate"/>
      </w:r>
      <w:r w:rsidRPr="00097B0B">
        <w:rPr>
          <w:rStyle w:val="Hyperlink"/>
          <w:rFonts w:ascii="Times New Roman" w:hAnsi="Times New Roman" w:cs="Times New Roman"/>
        </w:rPr>
        <w:t>zop@uctm.edu</w:t>
      </w:r>
      <w:r w:rsidR="00625EDF">
        <w:fldChar w:fldCharType="end"/>
      </w:r>
      <w:r w:rsidRPr="00097B0B">
        <w:rPr>
          <w:rFonts w:ascii="Times New Roman" w:hAnsi="Times New Roman" w:cs="Times New Roman"/>
        </w:rPr>
        <w:t xml:space="preserve"> .</w:t>
      </w:r>
    </w:p>
    <w:p w:rsidR="007B7F23" w:rsidRPr="007F4A1A" w:rsidRDefault="007B7F23" w:rsidP="00AE15B8">
      <w:pPr>
        <w:spacing w:line="360" w:lineRule="auto"/>
        <w:jc w:val="both"/>
        <w:rPr>
          <w:b/>
          <w:sz w:val="28"/>
          <w:szCs w:val="28"/>
        </w:rPr>
      </w:pPr>
      <w:r w:rsidRPr="00E4060B">
        <w:rPr>
          <w:rStyle w:val="Bodytext2NotBold"/>
          <w:sz w:val="28"/>
          <w:szCs w:val="28"/>
        </w:rPr>
        <w:tab/>
      </w:r>
      <w:r w:rsidR="002E7548">
        <w:rPr>
          <w:rStyle w:val="Bodytext2NotBold"/>
          <w:sz w:val="28"/>
          <w:szCs w:val="28"/>
        </w:rPr>
        <w:t>1.</w:t>
      </w:r>
      <w:r w:rsidRPr="00E4060B">
        <w:rPr>
          <w:rStyle w:val="Bodytext2NotBold"/>
          <w:sz w:val="28"/>
          <w:szCs w:val="28"/>
        </w:rPr>
        <w:t xml:space="preserve"> Предмет на обществената поръчка </w:t>
      </w:r>
      <w:r w:rsidRPr="00E4060B">
        <w:rPr>
          <w:b/>
          <w:sz w:val="28"/>
          <w:szCs w:val="28"/>
          <w:lang w:val="ru-RU"/>
        </w:rPr>
        <w:t xml:space="preserve">по реда на </w:t>
      </w:r>
      <w:r w:rsidRPr="00E4060B">
        <w:rPr>
          <w:sz w:val="28"/>
          <w:szCs w:val="28"/>
        </w:rPr>
        <w:t>Глава ХХVІ, чл. 187 - 189 от ЗОП</w:t>
      </w:r>
      <w:r w:rsidRPr="00E4060B">
        <w:rPr>
          <w:sz w:val="28"/>
          <w:szCs w:val="28"/>
          <w:lang w:val="ru-RU"/>
        </w:rPr>
        <w:t xml:space="preserve">, </w:t>
      </w:r>
      <w:r w:rsidRPr="00E4060B">
        <w:rPr>
          <w:rStyle w:val="Bodytext2NotBold"/>
          <w:b w:val="0"/>
          <w:sz w:val="28"/>
          <w:szCs w:val="28"/>
        </w:rPr>
        <w:t>възлагана от ХТМУ, е:</w:t>
      </w:r>
      <w:r w:rsidRPr="00E4060B">
        <w:rPr>
          <w:rStyle w:val="Bodytext2NotBold"/>
          <w:sz w:val="28"/>
          <w:szCs w:val="28"/>
        </w:rPr>
        <w:t xml:space="preserve"> </w:t>
      </w:r>
      <w:r w:rsidR="001E7C2E">
        <w:rPr>
          <w:sz w:val="28"/>
          <w:szCs w:val="28"/>
        </w:rPr>
        <w:t xml:space="preserve">„Доставка, </w:t>
      </w:r>
      <w:r w:rsidR="0046426D">
        <w:rPr>
          <w:sz w:val="28"/>
          <w:szCs w:val="28"/>
        </w:rPr>
        <w:t xml:space="preserve">монтаж </w:t>
      </w:r>
      <w:r w:rsidR="001E7C2E">
        <w:rPr>
          <w:sz w:val="28"/>
          <w:szCs w:val="28"/>
        </w:rPr>
        <w:t xml:space="preserve">и </w:t>
      </w:r>
      <w:r w:rsidR="00474E5B">
        <w:rPr>
          <w:sz w:val="28"/>
          <w:szCs w:val="28"/>
        </w:rPr>
        <w:t>и</w:t>
      </w:r>
      <w:r w:rsidR="001E7C2E">
        <w:rPr>
          <w:sz w:val="28"/>
          <w:szCs w:val="28"/>
        </w:rPr>
        <w:t xml:space="preserve">нсталиране </w:t>
      </w:r>
      <w:r w:rsidR="0046426D">
        <w:rPr>
          <w:sz w:val="28"/>
          <w:szCs w:val="28"/>
        </w:rPr>
        <w:t>на пожароизве</w:t>
      </w:r>
      <w:r w:rsidR="007F4A1A">
        <w:rPr>
          <w:sz w:val="28"/>
          <w:szCs w:val="28"/>
        </w:rPr>
        <w:t>стителна система в СО бл. 42 - А</w:t>
      </w:r>
      <w:r w:rsidR="0046426D">
        <w:rPr>
          <w:sz w:val="28"/>
          <w:szCs w:val="28"/>
        </w:rPr>
        <w:t xml:space="preserve"> на ХТМУ”</w:t>
      </w:r>
      <w:r w:rsidR="007F4A1A">
        <w:rPr>
          <w:sz w:val="28"/>
          <w:szCs w:val="28"/>
        </w:rPr>
        <w:t xml:space="preserve"> </w:t>
      </w:r>
      <w:r w:rsidR="007F4A1A" w:rsidRPr="007F4A1A">
        <w:rPr>
          <w:b/>
          <w:sz w:val="28"/>
          <w:szCs w:val="28"/>
        </w:rPr>
        <w:t xml:space="preserve">по предоставен </w:t>
      </w:r>
      <w:r w:rsidR="007F4A1A">
        <w:rPr>
          <w:sz w:val="28"/>
          <w:szCs w:val="28"/>
        </w:rPr>
        <w:t xml:space="preserve">от Възложителя към документацията </w:t>
      </w:r>
      <w:r w:rsidR="007F4A1A" w:rsidRPr="007F4A1A">
        <w:rPr>
          <w:b/>
          <w:sz w:val="28"/>
          <w:szCs w:val="28"/>
        </w:rPr>
        <w:t>проект.</w:t>
      </w:r>
    </w:p>
    <w:p w:rsidR="007B7F23" w:rsidRPr="001B051C" w:rsidRDefault="007B7F23" w:rsidP="00445F47">
      <w:pPr>
        <w:spacing w:line="276" w:lineRule="auto"/>
        <w:ind w:firstLine="851"/>
        <w:rPr>
          <w:b/>
          <w:sz w:val="28"/>
          <w:szCs w:val="28"/>
        </w:rPr>
      </w:pPr>
      <w:r w:rsidRPr="001B051C">
        <w:rPr>
          <w:b/>
          <w:sz w:val="28"/>
          <w:szCs w:val="28"/>
        </w:rPr>
        <w:t>2. Срок за изпълнение на поръчката</w:t>
      </w:r>
    </w:p>
    <w:p w:rsidR="007B7F23" w:rsidRPr="001B051C" w:rsidRDefault="007B7F23" w:rsidP="007B7F23">
      <w:pPr>
        <w:shd w:val="clear" w:color="auto" w:fill="FFFFFF"/>
        <w:spacing w:line="276" w:lineRule="auto"/>
        <w:ind w:left="360" w:right="14"/>
        <w:jc w:val="both"/>
        <w:rPr>
          <w:sz w:val="28"/>
          <w:szCs w:val="28"/>
        </w:rPr>
      </w:pPr>
      <w:r w:rsidRPr="001B051C">
        <w:rPr>
          <w:sz w:val="28"/>
          <w:szCs w:val="28"/>
          <w:lang w:eastAsia="ar-SA"/>
        </w:rPr>
        <w:t xml:space="preserve">    Обществената поръчка, предмет на възлагане, е </w:t>
      </w:r>
      <w:r w:rsidRPr="00462510">
        <w:rPr>
          <w:sz w:val="28"/>
          <w:szCs w:val="28"/>
          <w:lang w:eastAsia="ar-SA"/>
        </w:rPr>
        <w:t xml:space="preserve">със </w:t>
      </w:r>
      <w:r w:rsidR="00223CC2" w:rsidRPr="00462510">
        <w:rPr>
          <w:bCs/>
          <w:sz w:val="28"/>
          <w:szCs w:val="28"/>
          <w:lang w:eastAsia="ar-SA"/>
        </w:rPr>
        <w:t>срок на изпълнение до 3 /три/</w:t>
      </w:r>
      <w:r w:rsidRPr="00462510">
        <w:rPr>
          <w:bCs/>
          <w:sz w:val="28"/>
          <w:szCs w:val="28"/>
          <w:lang w:eastAsia="ar-SA"/>
        </w:rPr>
        <w:t xml:space="preserve"> месеца от датата на влизане</w:t>
      </w:r>
      <w:r w:rsidR="00462510">
        <w:rPr>
          <w:bCs/>
          <w:sz w:val="28"/>
          <w:szCs w:val="28"/>
          <w:lang w:eastAsia="ar-SA"/>
        </w:rPr>
        <w:t xml:space="preserve"> в сила</w:t>
      </w:r>
      <w:r w:rsidRPr="00462510">
        <w:rPr>
          <w:bCs/>
          <w:sz w:val="28"/>
          <w:szCs w:val="28"/>
          <w:lang w:eastAsia="ar-SA"/>
        </w:rPr>
        <w:t xml:space="preserve"> на дог</w:t>
      </w:r>
      <w:r w:rsidR="0093598C" w:rsidRPr="00462510">
        <w:rPr>
          <w:bCs/>
          <w:sz w:val="28"/>
          <w:szCs w:val="28"/>
          <w:lang w:eastAsia="ar-SA"/>
        </w:rPr>
        <w:t>овора.</w:t>
      </w:r>
    </w:p>
    <w:p w:rsidR="007B7F23" w:rsidRPr="001B051C" w:rsidRDefault="007B7F23" w:rsidP="007B7F23">
      <w:pPr>
        <w:shd w:val="clear" w:color="auto" w:fill="FFFFFF"/>
        <w:spacing w:line="276" w:lineRule="auto"/>
        <w:ind w:left="360" w:right="14"/>
        <w:jc w:val="both"/>
        <w:rPr>
          <w:sz w:val="28"/>
          <w:szCs w:val="28"/>
        </w:rPr>
      </w:pPr>
    </w:p>
    <w:p w:rsidR="007B7F23" w:rsidRPr="001B051C" w:rsidRDefault="007B7F23" w:rsidP="00445F47">
      <w:pPr>
        <w:shd w:val="clear" w:color="auto" w:fill="FFFFFF"/>
        <w:spacing w:line="276" w:lineRule="auto"/>
        <w:ind w:left="2160" w:right="14" w:hanging="1309"/>
        <w:jc w:val="both"/>
        <w:rPr>
          <w:b/>
          <w:sz w:val="28"/>
          <w:szCs w:val="28"/>
        </w:rPr>
      </w:pPr>
      <w:r w:rsidRPr="001B051C">
        <w:rPr>
          <w:b/>
          <w:sz w:val="28"/>
          <w:szCs w:val="28"/>
        </w:rPr>
        <w:t>3. Място на изпълнение на поръчката</w:t>
      </w:r>
    </w:p>
    <w:p w:rsidR="007B7F23" w:rsidRPr="004772AB" w:rsidRDefault="00380CD4" w:rsidP="007B7F23">
      <w:pPr>
        <w:shd w:val="clear" w:color="auto" w:fill="FFFFFF"/>
        <w:spacing w:line="276" w:lineRule="auto"/>
        <w:ind w:left="360" w:right="14"/>
        <w:jc w:val="both"/>
        <w:rPr>
          <w:sz w:val="28"/>
          <w:szCs w:val="28"/>
        </w:rPr>
      </w:pPr>
      <w:r>
        <w:rPr>
          <w:sz w:val="28"/>
          <w:szCs w:val="28"/>
        </w:rPr>
        <w:t>Студентско общежитие блок № 42-А на ХТМУ, находящо</w:t>
      </w:r>
      <w:r w:rsidR="004772AB" w:rsidRPr="004772AB">
        <w:rPr>
          <w:sz w:val="28"/>
          <w:szCs w:val="28"/>
        </w:rPr>
        <w:t xml:space="preserve"> се в ж.к. </w:t>
      </w:r>
      <w:r w:rsidR="004772AB">
        <w:rPr>
          <w:sz w:val="28"/>
          <w:szCs w:val="28"/>
        </w:rPr>
        <w:t>„</w:t>
      </w:r>
      <w:r w:rsidR="004772AB" w:rsidRPr="004772AB">
        <w:rPr>
          <w:sz w:val="28"/>
          <w:szCs w:val="28"/>
        </w:rPr>
        <w:t>Студентски град</w:t>
      </w:r>
      <w:r w:rsidR="004772AB">
        <w:rPr>
          <w:sz w:val="28"/>
          <w:szCs w:val="28"/>
        </w:rPr>
        <w:t>”</w:t>
      </w:r>
      <w:r>
        <w:rPr>
          <w:sz w:val="28"/>
          <w:szCs w:val="28"/>
        </w:rPr>
        <w:t>, гр. София</w:t>
      </w:r>
      <w:r w:rsidR="004772AB">
        <w:rPr>
          <w:sz w:val="28"/>
          <w:szCs w:val="28"/>
        </w:rPr>
        <w:t>.</w:t>
      </w:r>
    </w:p>
    <w:p w:rsidR="004772AB" w:rsidRPr="001B051C" w:rsidRDefault="004772AB" w:rsidP="007B7F23">
      <w:pPr>
        <w:shd w:val="clear" w:color="auto" w:fill="FFFFFF"/>
        <w:spacing w:line="276" w:lineRule="auto"/>
        <w:ind w:left="360" w:right="14"/>
        <w:jc w:val="both"/>
        <w:rPr>
          <w:sz w:val="28"/>
          <w:szCs w:val="28"/>
        </w:rPr>
      </w:pPr>
    </w:p>
    <w:p w:rsidR="007B7F23" w:rsidRPr="001B051C" w:rsidRDefault="007B7F23" w:rsidP="007B7F23">
      <w:pPr>
        <w:numPr>
          <w:ilvl w:val="0"/>
          <w:numId w:val="3"/>
        </w:numPr>
        <w:shd w:val="clear" w:color="auto" w:fill="FFFFFF"/>
        <w:spacing w:line="276" w:lineRule="auto"/>
        <w:ind w:right="14"/>
        <w:jc w:val="both"/>
        <w:rPr>
          <w:color w:val="FF0000"/>
          <w:sz w:val="28"/>
          <w:szCs w:val="28"/>
        </w:rPr>
      </w:pPr>
      <w:r w:rsidRPr="001B051C">
        <w:rPr>
          <w:b/>
          <w:sz w:val="28"/>
          <w:szCs w:val="28"/>
        </w:rPr>
        <w:t>Прогнозна стойност</w:t>
      </w:r>
    </w:p>
    <w:p w:rsidR="007B7F23" w:rsidRPr="001B051C" w:rsidRDefault="00B71B18" w:rsidP="007B7F23">
      <w:pPr>
        <w:spacing w:line="276" w:lineRule="auto"/>
        <w:ind w:firstLine="708"/>
        <w:jc w:val="both"/>
        <w:rPr>
          <w:sz w:val="28"/>
          <w:szCs w:val="28"/>
        </w:rPr>
      </w:pPr>
      <w:r w:rsidRPr="00445F47">
        <w:rPr>
          <w:sz w:val="28"/>
          <w:szCs w:val="28"/>
        </w:rPr>
        <w:t>П</w:t>
      </w:r>
      <w:r w:rsidR="007B7F23" w:rsidRPr="00445F47">
        <w:rPr>
          <w:sz w:val="28"/>
          <w:szCs w:val="28"/>
        </w:rPr>
        <w:t>рогнозна стойност, обяве</w:t>
      </w:r>
      <w:r w:rsidR="00023915" w:rsidRPr="00445F47">
        <w:rPr>
          <w:sz w:val="28"/>
          <w:szCs w:val="28"/>
        </w:rPr>
        <w:t>на от Възложителя, е в размер на</w:t>
      </w:r>
      <w:r w:rsidR="007B7F23" w:rsidRPr="00445F47">
        <w:rPr>
          <w:sz w:val="28"/>
          <w:szCs w:val="28"/>
        </w:rPr>
        <w:t xml:space="preserve"> </w:t>
      </w:r>
      <w:r w:rsidR="00445F47" w:rsidRPr="00445F47">
        <w:rPr>
          <w:b/>
          <w:sz w:val="28"/>
          <w:szCs w:val="28"/>
        </w:rPr>
        <w:t>40 00</w:t>
      </w:r>
      <w:r w:rsidR="009D6A60" w:rsidRPr="00445F47">
        <w:rPr>
          <w:b/>
          <w:sz w:val="28"/>
          <w:szCs w:val="28"/>
        </w:rPr>
        <w:t>0</w:t>
      </w:r>
      <w:r w:rsidR="002E7548" w:rsidRPr="00445F47">
        <w:rPr>
          <w:b/>
          <w:sz w:val="28"/>
          <w:szCs w:val="28"/>
        </w:rPr>
        <w:t>,00 лв. (</w:t>
      </w:r>
      <w:r w:rsidR="00445F47">
        <w:rPr>
          <w:b/>
          <w:sz w:val="28"/>
          <w:szCs w:val="28"/>
        </w:rPr>
        <w:t>четиридесет хиляди лева</w:t>
      </w:r>
      <w:r w:rsidR="007B7F23" w:rsidRPr="00445F47">
        <w:rPr>
          <w:b/>
          <w:sz w:val="28"/>
          <w:szCs w:val="28"/>
        </w:rPr>
        <w:t>) без вкл. ДДС.</w:t>
      </w:r>
      <w:r w:rsidR="007B7F23" w:rsidRPr="00641E35">
        <w:rPr>
          <w:sz w:val="28"/>
          <w:szCs w:val="28"/>
        </w:rPr>
        <w:t xml:space="preserve">  </w:t>
      </w:r>
    </w:p>
    <w:p w:rsidR="007B7F23" w:rsidRDefault="007B7F23" w:rsidP="007B7F23">
      <w:pPr>
        <w:spacing w:line="276" w:lineRule="auto"/>
        <w:jc w:val="both"/>
        <w:rPr>
          <w:sz w:val="28"/>
          <w:szCs w:val="28"/>
        </w:rPr>
      </w:pPr>
      <w:r w:rsidRPr="001B051C">
        <w:rPr>
          <w:sz w:val="28"/>
          <w:szCs w:val="28"/>
        </w:rPr>
        <w:t xml:space="preserve">         В предлаганите от участниците цени се включват всички разходи по изпълнение на предмета на поръчката, в това число разходи за опаковка, транспортни</w:t>
      </w:r>
      <w:r w:rsidR="00F81835">
        <w:rPr>
          <w:sz w:val="28"/>
          <w:szCs w:val="28"/>
        </w:rPr>
        <w:t>, монтаж и инсталиране, както и</w:t>
      </w:r>
      <w:r w:rsidRPr="001B051C">
        <w:rPr>
          <w:sz w:val="28"/>
          <w:szCs w:val="28"/>
        </w:rPr>
        <w:t xml:space="preserve"> други разходи, данъци, такси, мита, доставка до адреса на Възложителя</w:t>
      </w:r>
      <w:r w:rsidR="007F4A1A">
        <w:rPr>
          <w:sz w:val="28"/>
          <w:szCs w:val="28"/>
        </w:rPr>
        <w:t xml:space="preserve"> и гаранционно поддържане.</w:t>
      </w:r>
    </w:p>
    <w:p w:rsidR="007F4A1A" w:rsidRDefault="007F4A1A" w:rsidP="007B7F23">
      <w:pPr>
        <w:spacing w:line="276" w:lineRule="auto"/>
        <w:jc w:val="both"/>
        <w:rPr>
          <w:sz w:val="28"/>
          <w:szCs w:val="28"/>
        </w:rPr>
      </w:pPr>
    </w:p>
    <w:p w:rsidR="007B7F23" w:rsidRPr="001B051C" w:rsidRDefault="007B7F23" w:rsidP="007B7F23">
      <w:pPr>
        <w:numPr>
          <w:ilvl w:val="0"/>
          <w:numId w:val="1"/>
        </w:numPr>
        <w:spacing w:line="276" w:lineRule="auto"/>
        <w:ind w:left="0" w:firstLine="1134"/>
        <w:jc w:val="both"/>
        <w:rPr>
          <w:b/>
          <w:sz w:val="28"/>
          <w:szCs w:val="28"/>
        </w:rPr>
      </w:pPr>
      <w:r w:rsidRPr="001B051C">
        <w:rPr>
          <w:b/>
          <w:sz w:val="28"/>
          <w:szCs w:val="28"/>
        </w:rPr>
        <w:t>Срок на валидност на офертата</w:t>
      </w:r>
    </w:p>
    <w:p w:rsidR="007B7F23" w:rsidRPr="007F4A1A" w:rsidRDefault="007B7F23" w:rsidP="007F4A1A">
      <w:pPr>
        <w:spacing w:line="276" w:lineRule="auto"/>
        <w:jc w:val="both"/>
        <w:rPr>
          <w:sz w:val="28"/>
          <w:szCs w:val="28"/>
          <w:shd w:val="clear" w:color="auto" w:fill="FFFFFF"/>
        </w:rPr>
      </w:pPr>
      <w:r w:rsidRPr="001B051C">
        <w:rPr>
          <w:rStyle w:val="68"/>
          <w:sz w:val="28"/>
          <w:szCs w:val="28"/>
          <w:lang w:val="bg-BG"/>
        </w:rPr>
        <w:tab/>
      </w:r>
      <w:r w:rsidRPr="001B051C">
        <w:rPr>
          <w:rStyle w:val="68"/>
          <w:sz w:val="28"/>
          <w:szCs w:val="28"/>
        </w:rPr>
        <w:t xml:space="preserve"> </w:t>
      </w:r>
      <w:proofErr w:type="gramStart"/>
      <w:r w:rsidRPr="001B051C">
        <w:rPr>
          <w:rStyle w:val="68"/>
          <w:sz w:val="28"/>
          <w:szCs w:val="28"/>
        </w:rPr>
        <w:t xml:space="preserve">Срокът на валидност на офертите е </w:t>
      </w:r>
      <w:r w:rsidRPr="001B051C">
        <w:rPr>
          <w:rStyle w:val="68"/>
          <w:b/>
          <w:bCs/>
          <w:sz w:val="28"/>
          <w:szCs w:val="28"/>
          <w:lang w:val="bg-BG"/>
        </w:rPr>
        <w:t>9</w:t>
      </w:r>
      <w:r w:rsidRPr="001B051C">
        <w:rPr>
          <w:rStyle w:val="68"/>
          <w:b/>
          <w:bCs/>
          <w:sz w:val="28"/>
          <w:szCs w:val="28"/>
        </w:rPr>
        <w:t>0 (</w:t>
      </w:r>
      <w:r w:rsidRPr="001B051C">
        <w:rPr>
          <w:rStyle w:val="68"/>
          <w:b/>
          <w:bCs/>
          <w:sz w:val="28"/>
          <w:szCs w:val="28"/>
          <w:lang w:val="bg-BG"/>
        </w:rPr>
        <w:t>девет</w:t>
      </w:r>
      <w:r w:rsidRPr="001B051C">
        <w:rPr>
          <w:rStyle w:val="68"/>
          <w:b/>
          <w:bCs/>
          <w:sz w:val="28"/>
          <w:szCs w:val="28"/>
        </w:rPr>
        <w:t>десет) календарни дни</w:t>
      </w:r>
      <w:r w:rsidRPr="001B051C">
        <w:rPr>
          <w:rStyle w:val="68"/>
          <w:sz w:val="28"/>
          <w:szCs w:val="28"/>
        </w:rPr>
        <w:t>, считано от</w:t>
      </w:r>
      <w:r w:rsidRPr="001B051C">
        <w:rPr>
          <w:rStyle w:val="67"/>
          <w:sz w:val="28"/>
          <w:szCs w:val="28"/>
        </w:rPr>
        <w:t xml:space="preserve"> </w:t>
      </w:r>
      <w:r w:rsidRPr="001B051C">
        <w:rPr>
          <w:rStyle w:val="68"/>
          <w:sz w:val="28"/>
          <w:szCs w:val="28"/>
        </w:rPr>
        <w:t>крайната дата за подаване на офертит</w:t>
      </w:r>
      <w:r>
        <w:rPr>
          <w:rStyle w:val="68"/>
          <w:sz w:val="28"/>
          <w:szCs w:val="28"/>
          <w:lang w:val="bg-BG"/>
        </w:rPr>
        <w:t>е</w:t>
      </w:r>
      <w:r w:rsidRPr="001B051C">
        <w:rPr>
          <w:rStyle w:val="68"/>
          <w:sz w:val="28"/>
          <w:szCs w:val="28"/>
          <w:lang w:val="bg-BG"/>
        </w:rPr>
        <w:t>.</w:t>
      </w:r>
      <w:proofErr w:type="gramEnd"/>
      <w:r w:rsidRPr="001B051C">
        <w:rPr>
          <w:rStyle w:val="68"/>
          <w:sz w:val="28"/>
          <w:szCs w:val="28"/>
          <w:lang w:val="bg-BG"/>
        </w:rPr>
        <w:t xml:space="preserve"> </w:t>
      </w:r>
      <w:proofErr w:type="gramStart"/>
      <w:r w:rsidRPr="001B051C">
        <w:rPr>
          <w:rStyle w:val="68"/>
          <w:sz w:val="28"/>
          <w:szCs w:val="28"/>
        </w:rPr>
        <w:t xml:space="preserve">Възложителят </w:t>
      </w:r>
      <w:r w:rsidRPr="001B051C">
        <w:rPr>
          <w:rStyle w:val="68"/>
          <w:sz w:val="28"/>
          <w:szCs w:val="28"/>
        </w:rPr>
        <w:lastRenderedPageBreak/>
        <w:t>може да изиска от</w:t>
      </w:r>
      <w:r w:rsidRPr="001B051C">
        <w:rPr>
          <w:rStyle w:val="67"/>
          <w:sz w:val="28"/>
          <w:szCs w:val="28"/>
        </w:rPr>
        <w:t xml:space="preserve"> </w:t>
      </w:r>
      <w:r w:rsidRPr="001B051C">
        <w:rPr>
          <w:rStyle w:val="68"/>
          <w:sz w:val="28"/>
          <w:szCs w:val="28"/>
        </w:rPr>
        <w:t>участниците да удължат срока на валидност на офертите си.</w:t>
      </w:r>
      <w:proofErr w:type="gramEnd"/>
      <w:r w:rsidRPr="001B051C">
        <w:rPr>
          <w:rStyle w:val="68"/>
          <w:sz w:val="28"/>
          <w:szCs w:val="28"/>
        </w:rPr>
        <w:t xml:space="preserve"> </w:t>
      </w:r>
    </w:p>
    <w:p w:rsidR="007B7F23" w:rsidRPr="001B051C" w:rsidRDefault="007B7F23" w:rsidP="007B7F23">
      <w:pPr>
        <w:pStyle w:val="BodyText1"/>
        <w:numPr>
          <w:ilvl w:val="0"/>
          <w:numId w:val="1"/>
        </w:numPr>
        <w:shd w:val="clear" w:color="auto" w:fill="auto"/>
        <w:spacing w:before="0" w:after="275" w:line="276" w:lineRule="auto"/>
        <w:ind w:left="0" w:right="-1" w:firstLine="1134"/>
        <w:jc w:val="both"/>
        <w:rPr>
          <w:rFonts w:ascii="Times New Roman" w:hAnsi="Times New Roman" w:cs="Times New Roman"/>
          <w:b/>
          <w:sz w:val="28"/>
          <w:szCs w:val="28"/>
        </w:rPr>
      </w:pPr>
      <w:r w:rsidRPr="001B051C">
        <w:rPr>
          <w:rFonts w:ascii="Times New Roman" w:hAnsi="Times New Roman" w:cs="Times New Roman"/>
          <w:b/>
          <w:sz w:val="28"/>
          <w:szCs w:val="28"/>
        </w:rPr>
        <w:t>Оценка на офертите</w:t>
      </w:r>
    </w:p>
    <w:p w:rsidR="007B7F23" w:rsidRPr="001B051C" w:rsidRDefault="007B7F23" w:rsidP="007B7F23">
      <w:pPr>
        <w:spacing w:line="276" w:lineRule="auto"/>
        <w:jc w:val="both"/>
        <w:rPr>
          <w:rFonts w:eastAsia="Calibri"/>
          <w:sz w:val="28"/>
          <w:szCs w:val="28"/>
          <w:shd w:val="clear" w:color="auto" w:fill="FFFFFF"/>
        </w:rPr>
      </w:pPr>
      <w:r w:rsidRPr="001B051C">
        <w:rPr>
          <w:rFonts w:eastAsia="Calibri"/>
          <w:sz w:val="28"/>
          <w:szCs w:val="28"/>
          <w:shd w:val="clear" w:color="auto" w:fill="FFFFFF"/>
        </w:rPr>
        <w:t xml:space="preserve">      </w:t>
      </w:r>
      <w:r w:rsidR="00934A29">
        <w:rPr>
          <w:rFonts w:eastAsia="Calibri"/>
          <w:sz w:val="28"/>
          <w:szCs w:val="28"/>
          <w:shd w:val="clear" w:color="auto" w:fill="FFFFFF"/>
        </w:rPr>
        <w:tab/>
      </w:r>
      <w:r w:rsidRPr="001B051C">
        <w:rPr>
          <w:rFonts w:eastAsia="Calibri"/>
          <w:sz w:val="28"/>
          <w:szCs w:val="28"/>
          <w:shd w:val="clear" w:color="auto" w:fill="FFFFFF"/>
        </w:rPr>
        <w:t xml:space="preserve">Всички представени оферти, които отговарят на обявените от Възложителя условия и бъдат допуснати до разглеждане, ще се оценяват и класират според критерия </w:t>
      </w:r>
      <w:r w:rsidRPr="00462510">
        <w:rPr>
          <w:rFonts w:eastAsia="Calibri"/>
          <w:sz w:val="28"/>
          <w:szCs w:val="28"/>
          <w:shd w:val="clear" w:color="auto" w:fill="FFFFFF"/>
        </w:rPr>
        <w:t>„</w:t>
      </w:r>
      <w:r w:rsidR="00934A29" w:rsidRPr="00462510">
        <w:rPr>
          <w:rFonts w:eastAsia="Calibri"/>
          <w:b/>
          <w:sz w:val="28"/>
          <w:szCs w:val="28"/>
          <w:shd w:val="clear" w:color="auto" w:fill="FFFFFF"/>
        </w:rPr>
        <w:t xml:space="preserve">Най-ниска </w:t>
      </w:r>
      <w:r w:rsidRPr="00462510">
        <w:rPr>
          <w:rFonts w:eastAsia="Calibri"/>
          <w:b/>
          <w:sz w:val="28"/>
          <w:szCs w:val="28"/>
          <w:shd w:val="clear" w:color="auto" w:fill="FFFFFF"/>
        </w:rPr>
        <w:t>цена“.</w:t>
      </w:r>
    </w:p>
    <w:p w:rsidR="007B7F23" w:rsidRPr="001B051C" w:rsidRDefault="007B7F23" w:rsidP="007B7F23">
      <w:pPr>
        <w:spacing w:line="276" w:lineRule="auto"/>
        <w:jc w:val="both"/>
        <w:rPr>
          <w:rFonts w:eastAsia="Calibri"/>
          <w:sz w:val="28"/>
          <w:szCs w:val="28"/>
          <w:shd w:val="clear" w:color="auto" w:fill="FFFFFF"/>
        </w:rPr>
      </w:pPr>
      <w:r w:rsidRPr="001B051C">
        <w:rPr>
          <w:rFonts w:eastAsia="Calibri"/>
          <w:sz w:val="28"/>
          <w:szCs w:val="28"/>
          <w:shd w:val="clear" w:color="auto" w:fill="FFFFFF"/>
        </w:rPr>
        <w:tab/>
        <w:t>Когато предложените общи крайни цени на участниците са равни, комисията провежда публично жребий за определяне на изпълнител между класираните на първо място оферти.</w:t>
      </w:r>
    </w:p>
    <w:p w:rsidR="007B7F23" w:rsidRPr="001B051C" w:rsidRDefault="007B7F23" w:rsidP="007B7F23">
      <w:pPr>
        <w:spacing w:line="276" w:lineRule="auto"/>
        <w:jc w:val="both"/>
        <w:rPr>
          <w:rFonts w:eastAsia="Calibri"/>
          <w:sz w:val="28"/>
          <w:szCs w:val="28"/>
          <w:shd w:val="clear" w:color="auto" w:fill="FFFFFF"/>
        </w:rPr>
      </w:pPr>
    </w:p>
    <w:p w:rsidR="00DF5D96" w:rsidRDefault="00DF5D96" w:rsidP="007B7F23">
      <w:pPr>
        <w:spacing w:line="276" w:lineRule="auto"/>
        <w:rPr>
          <w:b/>
          <w:sz w:val="28"/>
          <w:szCs w:val="28"/>
        </w:rPr>
      </w:pPr>
    </w:p>
    <w:p w:rsidR="007B7F23" w:rsidRDefault="007B7F23" w:rsidP="007B7F23">
      <w:pPr>
        <w:spacing w:line="276" w:lineRule="auto"/>
        <w:rPr>
          <w:b/>
          <w:sz w:val="28"/>
          <w:szCs w:val="28"/>
        </w:rPr>
      </w:pPr>
    </w:p>
    <w:p w:rsidR="007B7F23" w:rsidRDefault="007B7F23" w:rsidP="007B7F23">
      <w:pPr>
        <w:spacing w:line="276" w:lineRule="auto"/>
        <w:rPr>
          <w:b/>
          <w:sz w:val="28"/>
          <w:szCs w:val="28"/>
        </w:rPr>
      </w:pPr>
    </w:p>
    <w:p w:rsidR="007B7F23" w:rsidRPr="001B051C" w:rsidRDefault="007B7F23" w:rsidP="007B7F23">
      <w:pPr>
        <w:spacing w:line="276" w:lineRule="auto"/>
        <w:rPr>
          <w:b/>
          <w:sz w:val="28"/>
          <w:szCs w:val="28"/>
        </w:rPr>
      </w:pPr>
    </w:p>
    <w:p w:rsidR="007B7F23" w:rsidRDefault="007B7F23" w:rsidP="007B7F23">
      <w:pPr>
        <w:spacing w:line="276" w:lineRule="auto"/>
        <w:rPr>
          <w:b/>
          <w:sz w:val="28"/>
          <w:szCs w:val="28"/>
        </w:rPr>
      </w:pPr>
    </w:p>
    <w:p w:rsidR="00504FB0" w:rsidRDefault="00504FB0" w:rsidP="007B7F23">
      <w:pPr>
        <w:spacing w:line="276" w:lineRule="auto"/>
        <w:rPr>
          <w:b/>
          <w:sz w:val="28"/>
          <w:szCs w:val="28"/>
        </w:rPr>
      </w:pPr>
    </w:p>
    <w:p w:rsidR="00504FB0" w:rsidRDefault="00504FB0" w:rsidP="007B7F23">
      <w:pPr>
        <w:spacing w:line="276" w:lineRule="auto"/>
        <w:rPr>
          <w:b/>
          <w:sz w:val="28"/>
          <w:szCs w:val="28"/>
        </w:rPr>
      </w:pPr>
    </w:p>
    <w:p w:rsidR="00641E35" w:rsidRDefault="00641E35" w:rsidP="007B7F23">
      <w:pPr>
        <w:spacing w:line="276" w:lineRule="auto"/>
        <w:rPr>
          <w:b/>
          <w:sz w:val="28"/>
          <w:szCs w:val="28"/>
        </w:rPr>
      </w:pPr>
    </w:p>
    <w:p w:rsidR="00641E35" w:rsidRDefault="00641E35" w:rsidP="007B7F23">
      <w:pPr>
        <w:spacing w:line="276" w:lineRule="auto"/>
        <w:rPr>
          <w:b/>
          <w:sz w:val="28"/>
          <w:szCs w:val="28"/>
        </w:rPr>
      </w:pPr>
    </w:p>
    <w:p w:rsidR="00641E35" w:rsidRDefault="00641E35" w:rsidP="007B7F23">
      <w:pPr>
        <w:spacing w:line="276" w:lineRule="auto"/>
        <w:rPr>
          <w:b/>
          <w:sz w:val="28"/>
          <w:szCs w:val="28"/>
        </w:rPr>
      </w:pPr>
    </w:p>
    <w:p w:rsidR="00766F30" w:rsidRDefault="00766F30" w:rsidP="007B7F23">
      <w:pPr>
        <w:spacing w:line="276" w:lineRule="auto"/>
        <w:rPr>
          <w:b/>
          <w:sz w:val="28"/>
          <w:szCs w:val="28"/>
        </w:rPr>
      </w:pPr>
    </w:p>
    <w:p w:rsidR="00766F30" w:rsidRDefault="00766F30" w:rsidP="007B7F23">
      <w:pPr>
        <w:spacing w:line="276" w:lineRule="auto"/>
        <w:rPr>
          <w:b/>
          <w:sz w:val="28"/>
          <w:szCs w:val="28"/>
        </w:rPr>
      </w:pPr>
    </w:p>
    <w:p w:rsidR="009B6159" w:rsidRDefault="009B6159" w:rsidP="007B7F23">
      <w:pPr>
        <w:spacing w:line="276" w:lineRule="auto"/>
        <w:rPr>
          <w:b/>
          <w:sz w:val="28"/>
          <w:szCs w:val="28"/>
        </w:rPr>
      </w:pPr>
    </w:p>
    <w:p w:rsidR="009B6159" w:rsidRDefault="009B6159" w:rsidP="007B7F23">
      <w:pPr>
        <w:spacing w:line="276" w:lineRule="auto"/>
        <w:rPr>
          <w:b/>
          <w:sz w:val="28"/>
          <w:szCs w:val="28"/>
        </w:rPr>
      </w:pPr>
    </w:p>
    <w:p w:rsidR="00766F30" w:rsidRDefault="00766F30" w:rsidP="007B7F23">
      <w:pPr>
        <w:spacing w:line="276" w:lineRule="auto"/>
        <w:rPr>
          <w:b/>
          <w:sz w:val="28"/>
          <w:szCs w:val="28"/>
        </w:rPr>
      </w:pPr>
    </w:p>
    <w:p w:rsidR="0023077F" w:rsidRDefault="0023077F" w:rsidP="007B7F23">
      <w:pPr>
        <w:spacing w:line="276" w:lineRule="auto"/>
        <w:rPr>
          <w:b/>
          <w:sz w:val="28"/>
          <w:szCs w:val="28"/>
        </w:rPr>
      </w:pPr>
    </w:p>
    <w:p w:rsidR="0023077F" w:rsidRDefault="0023077F" w:rsidP="007B7F23">
      <w:pPr>
        <w:spacing w:line="276" w:lineRule="auto"/>
        <w:rPr>
          <w:b/>
          <w:sz w:val="28"/>
          <w:szCs w:val="28"/>
        </w:rPr>
      </w:pPr>
    </w:p>
    <w:p w:rsidR="0023077F" w:rsidRDefault="0023077F" w:rsidP="007B7F23">
      <w:pPr>
        <w:spacing w:line="276" w:lineRule="auto"/>
        <w:rPr>
          <w:b/>
          <w:sz w:val="28"/>
          <w:szCs w:val="28"/>
        </w:rPr>
      </w:pPr>
    </w:p>
    <w:p w:rsidR="0023077F" w:rsidRDefault="0023077F" w:rsidP="007B7F23">
      <w:pPr>
        <w:spacing w:line="276" w:lineRule="auto"/>
        <w:rPr>
          <w:b/>
          <w:sz w:val="28"/>
          <w:szCs w:val="28"/>
        </w:rPr>
      </w:pPr>
    </w:p>
    <w:p w:rsidR="0023077F" w:rsidRDefault="0023077F" w:rsidP="007B7F23">
      <w:pPr>
        <w:spacing w:line="276" w:lineRule="auto"/>
        <w:rPr>
          <w:b/>
          <w:sz w:val="28"/>
          <w:szCs w:val="28"/>
        </w:rPr>
      </w:pPr>
    </w:p>
    <w:p w:rsidR="0023077F" w:rsidRDefault="0023077F" w:rsidP="007B7F23">
      <w:pPr>
        <w:spacing w:line="276" w:lineRule="auto"/>
        <w:rPr>
          <w:b/>
          <w:sz w:val="28"/>
          <w:szCs w:val="28"/>
        </w:rPr>
      </w:pPr>
    </w:p>
    <w:p w:rsidR="00F81835" w:rsidRDefault="00F81835" w:rsidP="007B7F23">
      <w:pPr>
        <w:spacing w:line="276" w:lineRule="auto"/>
        <w:rPr>
          <w:b/>
          <w:sz w:val="28"/>
          <w:szCs w:val="28"/>
        </w:rPr>
      </w:pPr>
    </w:p>
    <w:p w:rsidR="00925DB0" w:rsidRDefault="00925DB0" w:rsidP="007B7F23">
      <w:pPr>
        <w:spacing w:line="276" w:lineRule="auto"/>
        <w:rPr>
          <w:b/>
          <w:sz w:val="28"/>
          <w:szCs w:val="28"/>
        </w:rPr>
      </w:pPr>
    </w:p>
    <w:p w:rsidR="00504FB0" w:rsidRDefault="00504FB0" w:rsidP="007B7F23">
      <w:pPr>
        <w:spacing w:line="276" w:lineRule="auto"/>
        <w:rPr>
          <w:b/>
          <w:sz w:val="28"/>
          <w:szCs w:val="28"/>
        </w:rPr>
      </w:pPr>
    </w:p>
    <w:p w:rsidR="009764B3" w:rsidRDefault="009764B3" w:rsidP="007B7F23">
      <w:pPr>
        <w:spacing w:line="276" w:lineRule="auto"/>
        <w:rPr>
          <w:b/>
          <w:sz w:val="28"/>
          <w:szCs w:val="28"/>
        </w:rPr>
      </w:pPr>
    </w:p>
    <w:p w:rsidR="009764B3" w:rsidRDefault="009764B3" w:rsidP="007B7F23">
      <w:pPr>
        <w:spacing w:line="276" w:lineRule="auto"/>
        <w:rPr>
          <w:b/>
          <w:sz w:val="28"/>
          <w:szCs w:val="28"/>
        </w:rPr>
      </w:pPr>
    </w:p>
    <w:p w:rsidR="009764B3" w:rsidRPr="001B051C" w:rsidRDefault="009764B3" w:rsidP="007B7F23">
      <w:pPr>
        <w:spacing w:line="276" w:lineRule="auto"/>
        <w:rPr>
          <w:b/>
          <w:sz w:val="28"/>
          <w:szCs w:val="28"/>
        </w:rPr>
      </w:pPr>
    </w:p>
    <w:p w:rsidR="007B7F23" w:rsidRPr="001B051C" w:rsidRDefault="007B7F23" w:rsidP="007B7F23">
      <w:pPr>
        <w:spacing w:line="276" w:lineRule="auto"/>
        <w:jc w:val="center"/>
        <w:rPr>
          <w:b/>
          <w:sz w:val="28"/>
          <w:szCs w:val="28"/>
        </w:rPr>
      </w:pPr>
      <w:r w:rsidRPr="001B051C">
        <w:rPr>
          <w:b/>
          <w:sz w:val="28"/>
          <w:szCs w:val="28"/>
        </w:rPr>
        <w:lastRenderedPageBreak/>
        <w:t>ТЕХНИЧЕСКА СПЕЦИФИКАЦИЯ</w:t>
      </w:r>
    </w:p>
    <w:p w:rsidR="007B7F23" w:rsidRPr="001B051C" w:rsidRDefault="007B7F23" w:rsidP="007B7F23">
      <w:pPr>
        <w:pStyle w:val="Style11"/>
        <w:widowControl/>
        <w:ind w:firstLine="0"/>
        <w:jc w:val="center"/>
        <w:rPr>
          <w:rStyle w:val="FontStyle17"/>
          <w:b/>
          <w:sz w:val="28"/>
          <w:szCs w:val="28"/>
        </w:rPr>
      </w:pPr>
    </w:p>
    <w:p w:rsidR="00836961" w:rsidRPr="0079521E" w:rsidRDefault="001B0C3A" w:rsidP="009764B3">
      <w:pPr>
        <w:spacing w:line="360" w:lineRule="auto"/>
        <w:jc w:val="center"/>
        <w:rPr>
          <w:b/>
          <w:sz w:val="28"/>
          <w:szCs w:val="28"/>
        </w:rPr>
      </w:pPr>
      <w:r w:rsidRPr="0079521E">
        <w:rPr>
          <w:b/>
          <w:sz w:val="28"/>
          <w:szCs w:val="28"/>
        </w:rPr>
        <w:t xml:space="preserve">„Доставка, </w:t>
      </w:r>
      <w:r w:rsidR="00766F30" w:rsidRPr="0079521E">
        <w:rPr>
          <w:b/>
          <w:sz w:val="28"/>
          <w:szCs w:val="28"/>
        </w:rPr>
        <w:t>монтаж</w:t>
      </w:r>
      <w:r w:rsidRPr="0079521E">
        <w:rPr>
          <w:b/>
          <w:sz w:val="28"/>
          <w:szCs w:val="28"/>
        </w:rPr>
        <w:t xml:space="preserve"> и инсталиране</w:t>
      </w:r>
      <w:r w:rsidR="00766F30" w:rsidRPr="0079521E">
        <w:rPr>
          <w:b/>
          <w:sz w:val="28"/>
          <w:szCs w:val="28"/>
        </w:rPr>
        <w:t xml:space="preserve"> на пожароизвес</w:t>
      </w:r>
      <w:r w:rsidR="009764B3">
        <w:rPr>
          <w:b/>
          <w:sz w:val="28"/>
          <w:szCs w:val="28"/>
        </w:rPr>
        <w:t>тителна система в СО бл. 42 - А</w:t>
      </w:r>
      <w:r w:rsidR="00766F30" w:rsidRPr="0079521E">
        <w:rPr>
          <w:b/>
          <w:sz w:val="28"/>
          <w:szCs w:val="28"/>
        </w:rPr>
        <w:t xml:space="preserve"> на ХТМУ”</w:t>
      </w:r>
    </w:p>
    <w:p w:rsidR="007B7F23" w:rsidRPr="001B051C" w:rsidRDefault="007B7F23" w:rsidP="007B7F23">
      <w:pPr>
        <w:pStyle w:val="Style11"/>
        <w:widowControl/>
        <w:ind w:firstLine="0"/>
        <w:rPr>
          <w:rStyle w:val="FontStyle17"/>
          <w:b/>
          <w:sz w:val="28"/>
          <w:szCs w:val="28"/>
        </w:rPr>
      </w:pPr>
    </w:p>
    <w:p w:rsidR="007B7F23" w:rsidRDefault="007B7F23" w:rsidP="007B7F23">
      <w:pPr>
        <w:pStyle w:val="Style11"/>
        <w:widowControl/>
        <w:ind w:firstLine="0"/>
        <w:jc w:val="center"/>
        <w:rPr>
          <w:rStyle w:val="FontStyle17"/>
          <w:rFonts w:ascii="Arial Narrow" w:hAnsi="Arial Narrow"/>
          <w:b/>
        </w:rPr>
      </w:pPr>
    </w:p>
    <w:p w:rsidR="009764B3" w:rsidRPr="009764B3" w:rsidRDefault="009764B3" w:rsidP="009764B3">
      <w:pPr>
        <w:tabs>
          <w:tab w:val="left" w:pos="1080"/>
        </w:tabs>
        <w:autoSpaceDE w:val="0"/>
        <w:autoSpaceDN w:val="0"/>
        <w:adjustRightInd w:val="0"/>
        <w:jc w:val="both"/>
        <w:rPr>
          <w:sz w:val="28"/>
          <w:szCs w:val="28"/>
        </w:rPr>
      </w:pPr>
      <w:r>
        <w:rPr>
          <w:sz w:val="28"/>
          <w:szCs w:val="28"/>
        </w:rPr>
        <w:tab/>
      </w:r>
      <w:r w:rsidRPr="009764B3">
        <w:rPr>
          <w:sz w:val="28"/>
          <w:szCs w:val="28"/>
        </w:rPr>
        <w:t>Настоящата спецификация е разработена на база утвърден и съгласуван с 07 РСПБЗН - София проект</w:t>
      </w:r>
      <w:r>
        <w:rPr>
          <w:sz w:val="28"/>
          <w:szCs w:val="28"/>
        </w:rPr>
        <w:t>, изработен</w:t>
      </w:r>
      <w:r w:rsidRPr="009764B3">
        <w:rPr>
          <w:sz w:val="28"/>
          <w:szCs w:val="28"/>
        </w:rPr>
        <w:t xml:space="preserve"> </w:t>
      </w:r>
      <w:r>
        <w:rPr>
          <w:sz w:val="28"/>
          <w:szCs w:val="28"/>
        </w:rPr>
        <w:t xml:space="preserve">от </w:t>
      </w:r>
      <w:r w:rsidRPr="009764B3">
        <w:rPr>
          <w:b/>
          <w:sz w:val="28"/>
          <w:szCs w:val="28"/>
        </w:rPr>
        <w:t xml:space="preserve">„Лема Трейдинг” ЕООД, ЕИК 121643196 </w:t>
      </w:r>
      <w:r w:rsidRPr="009764B3">
        <w:rPr>
          <w:sz w:val="28"/>
          <w:szCs w:val="28"/>
        </w:rPr>
        <w:t>(приложен към документацията на поръчката) за изграждане на адресируема пожароизвестителна система (ПИС)  в СО бл. 42, вх. А на ХТМУ.</w:t>
      </w:r>
    </w:p>
    <w:p w:rsidR="009764B3" w:rsidRPr="009764B3" w:rsidRDefault="009764B3" w:rsidP="009764B3">
      <w:pPr>
        <w:tabs>
          <w:tab w:val="left" w:pos="859"/>
        </w:tabs>
        <w:autoSpaceDE w:val="0"/>
        <w:autoSpaceDN w:val="0"/>
        <w:adjustRightInd w:val="0"/>
        <w:jc w:val="both"/>
        <w:rPr>
          <w:sz w:val="28"/>
          <w:szCs w:val="28"/>
        </w:rPr>
      </w:pPr>
      <w:r w:rsidRPr="009764B3">
        <w:rPr>
          <w:sz w:val="28"/>
          <w:szCs w:val="28"/>
        </w:rPr>
        <w:tab/>
      </w:r>
      <w:r w:rsidRPr="009764B3">
        <w:rPr>
          <w:sz w:val="28"/>
          <w:szCs w:val="28"/>
        </w:rPr>
        <w:tab/>
        <w:t>При разработване на проекта са взети под внимание изискванията на действащите правилници и нормативи, като:</w:t>
      </w:r>
    </w:p>
    <w:p w:rsidR="009764B3" w:rsidRPr="009764B3" w:rsidRDefault="009764B3" w:rsidP="009764B3">
      <w:pPr>
        <w:numPr>
          <w:ilvl w:val="0"/>
          <w:numId w:val="17"/>
        </w:numPr>
        <w:tabs>
          <w:tab w:val="left" w:pos="946"/>
        </w:tabs>
        <w:autoSpaceDE w:val="0"/>
        <w:autoSpaceDN w:val="0"/>
        <w:adjustRightInd w:val="0"/>
        <w:jc w:val="both"/>
        <w:rPr>
          <w:sz w:val="28"/>
          <w:szCs w:val="28"/>
        </w:rPr>
      </w:pPr>
      <w:r w:rsidRPr="009764B3">
        <w:rPr>
          <w:sz w:val="28"/>
          <w:szCs w:val="28"/>
        </w:rPr>
        <w:t xml:space="preserve">Стандарт: СД </w:t>
      </w:r>
      <w:r w:rsidRPr="009764B3">
        <w:rPr>
          <w:sz w:val="28"/>
          <w:szCs w:val="28"/>
          <w:lang w:val="en-US"/>
        </w:rPr>
        <w:t>CEN</w:t>
      </w:r>
      <w:r w:rsidRPr="009764B3">
        <w:rPr>
          <w:sz w:val="28"/>
          <w:szCs w:val="28"/>
          <w:lang w:val="ru-RU"/>
        </w:rPr>
        <w:t>/</w:t>
      </w:r>
      <w:r w:rsidRPr="009764B3">
        <w:rPr>
          <w:sz w:val="28"/>
          <w:szCs w:val="28"/>
          <w:lang w:val="en-US"/>
        </w:rPr>
        <w:t>TS</w:t>
      </w:r>
      <w:r w:rsidRPr="009764B3">
        <w:rPr>
          <w:sz w:val="28"/>
          <w:szCs w:val="28"/>
          <w:lang w:val="ru-RU"/>
        </w:rPr>
        <w:t xml:space="preserve"> 54-14: 2006 </w:t>
      </w:r>
      <w:r w:rsidRPr="009764B3">
        <w:rPr>
          <w:sz w:val="28"/>
          <w:szCs w:val="28"/>
        </w:rPr>
        <w:t xml:space="preserve"> - Част 14: Указания за планиране, проектиране, инсталиране, въвеждане в експлоатация, използване и поддържане.</w:t>
      </w:r>
    </w:p>
    <w:p w:rsidR="009764B3" w:rsidRPr="009764B3" w:rsidRDefault="009764B3" w:rsidP="009764B3">
      <w:pPr>
        <w:numPr>
          <w:ilvl w:val="0"/>
          <w:numId w:val="17"/>
        </w:numPr>
        <w:tabs>
          <w:tab w:val="left" w:pos="946"/>
        </w:tabs>
        <w:autoSpaceDE w:val="0"/>
        <w:autoSpaceDN w:val="0"/>
        <w:adjustRightInd w:val="0"/>
        <w:jc w:val="both"/>
        <w:rPr>
          <w:sz w:val="28"/>
          <w:szCs w:val="28"/>
        </w:rPr>
      </w:pPr>
      <w:r w:rsidRPr="009764B3">
        <w:rPr>
          <w:sz w:val="28"/>
          <w:szCs w:val="28"/>
        </w:rPr>
        <w:t>Наредба № I з -</w:t>
      </w:r>
      <w:r w:rsidRPr="009764B3">
        <w:rPr>
          <w:sz w:val="28"/>
          <w:szCs w:val="28"/>
          <w:lang w:val="ru-RU"/>
        </w:rPr>
        <w:t xml:space="preserve">1971 </w:t>
      </w:r>
      <w:r w:rsidRPr="009764B3">
        <w:rPr>
          <w:sz w:val="28"/>
          <w:szCs w:val="28"/>
        </w:rPr>
        <w:t xml:space="preserve">от </w:t>
      </w:r>
      <w:r w:rsidRPr="009764B3">
        <w:rPr>
          <w:sz w:val="28"/>
          <w:szCs w:val="28"/>
          <w:lang w:val="ru-RU"/>
        </w:rPr>
        <w:t>29.10.</w:t>
      </w:r>
      <w:r w:rsidRPr="009764B3">
        <w:rPr>
          <w:sz w:val="28"/>
          <w:szCs w:val="28"/>
        </w:rPr>
        <w:t>2009г. за строително-технически правила и норми за осигуряване на безопасност при пожар на Министерството на вътрешните работи и Министерството на регионалното развитие и строителството.</w:t>
      </w:r>
    </w:p>
    <w:p w:rsidR="009764B3" w:rsidRPr="009764B3" w:rsidRDefault="009764B3" w:rsidP="009764B3">
      <w:pPr>
        <w:numPr>
          <w:ilvl w:val="0"/>
          <w:numId w:val="17"/>
        </w:numPr>
        <w:tabs>
          <w:tab w:val="left" w:pos="946"/>
        </w:tabs>
        <w:autoSpaceDE w:val="0"/>
        <w:autoSpaceDN w:val="0"/>
        <w:adjustRightInd w:val="0"/>
        <w:jc w:val="both"/>
        <w:rPr>
          <w:sz w:val="28"/>
          <w:szCs w:val="28"/>
        </w:rPr>
      </w:pPr>
      <w:r w:rsidRPr="009764B3">
        <w:rPr>
          <w:sz w:val="28"/>
          <w:szCs w:val="28"/>
        </w:rPr>
        <w:t>Наредба № 3 от 9 юни 2004 г. за устройството на електрическите уредби и електропроводните линии, норма БДС 54(EN).</w:t>
      </w:r>
    </w:p>
    <w:p w:rsidR="009764B3" w:rsidRPr="009764B3" w:rsidRDefault="009764B3" w:rsidP="009764B3">
      <w:pPr>
        <w:numPr>
          <w:ilvl w:val="0"/>
          <w:numId w:val="17"/>
        </w:numPr>
        <w:tabs>
          <w:tab w:val="left" w:pos="946"/>
        </w:tabs>
        <w:autoSpaceDE w:val="0"/>
        <w:autoSpaceDN w:val="0"/>
        <w:adjustRightInd w:val="0"/>
        <w:jc w:val="both"/>
        <w:rPr>
          <w:sz w:val="28"/>
          <w:szCs w:val="28"/>
        </w:rPr>
      </w:pPr>
      <w:r w:rsidRPr="009764B3">
        <w:rPr>
          <w:sz w:val="28"/>
          <w:szCs w:val="28"/>
        </w:rPr>
        <w:t>Наредба №1 от 27.05.2011 г за проектиране, изграждане и поддръжка на електрически уредби за ниско напрежение в сгради.</w:t>
      </w:r>
    </w:p>
    <w:p w:rsidR="009764B3" w:rsidRPr="009764B3" w:rsidRDefault="009764B3" w:rsidP="009764B3">
      <w:pPr>
        <w:tabs>
          <w:tab w:val="left" w:pos="1080"/>
        </w:tabs>
        <w:autoSpaceDE w:val="0"/>
        <w:autoSpaceDN w:val="0"/>
        <w:adjustRightInd w:val="0"/>
        <w:jc w:val="both"/>
        <w:rPr>
          <w:sz w:val="28"/>
          <w:szCs w:val="28"/>
        </w:rPr>
      </w:pPr>
      <w:r w:rsidRPr="009764B3">
        <w:rPr>
          <w:sz w:val="28"/>
          <w:szCs w:val="28"/>
        </w:rPr>
        <w:tab/>
      </w:r>
      <w:r w:rsidRPr="009764B3">
        <w:rPr>
          <w:sz w:val="28"/>
          <w:szCs w:val="28"/>
          <w:lang w:val="ru-RU"/>
        </w:rPr>
        <w:tab/>
      </w:r>
      <w:r w:rsidRPr="009764B3">
        <w:rPr>
          <w:sz w:val="28"/>
          <w:szCs w:val="28"/>
        </w:rPr>
        <w:t>Обектът е студенстко общежитие</w:t>
      </w:r>
      <w:r w:rsidRPr="009764B3">
        <w:rPr>
          <w:sz w:val="28"/>
          <w:szCs w:val="28"/>
          <w:lang w:val="ru-RU"/>
        </w:rPr>
        <w:t xml:space="preserve"> </w:t>
      </w:r>
      <w:r w:rsidRPr="009764B3">
        <w:rPr>
          <w:sz w:val="28"/>
          <w:szCs w:val="28"/>
        </w:rPr>
        <w:t>с РЗП 6342,86 м</w:t>
      </w:r>
      <w:r w:rsidRPr="009764B3">
        <w:rPr>
          <w:sz w:val="28"/>
          <w:szCs w:val="28"/>
          <w:vertAlign w:val="superscript"/>
        </w:rPr>
        <w:t>2</w:t>
      </w:r>
      <w:r w:rsidRPr="009764B3">
        <w:rPr>
          <w:sz w:val="28"/>
          <w:szCs w:val="28"/>
        </w:rPr>
        <w:t>, състоящо се от 8 етажа. Изпълнен е като панелна конструкция. Покривната конструкция също е панелна.</w:t>
      </w:r>
    </w:p>
    <w:p w:rsidR="009764B3" w:rsidRPr="009764B3" w:rsidRDefault="009764B3" w:rsidP="009764B3">
      <w:pPr>
        <w:tabs>
          <w:tab w:val="left" w:pos="1080"/>
        </w:tabs>
        <w:autoSpaceDE w:val="0"/>
        <w:autoSpaceDN w:val="0"/>
        <w:adjustRightInd w:val="0"/>
        <w:jc w:val="both"/>
        <w:rPr>
          <w:sz w:val="28"/>
          <w:szCs w:val="28"/>
          <w:lang w:val="ru-RU"/>
        </w:rPr>
      </w:pPr>
      <w:r w:rsidRPr="009764B3">
        <w:rPr>
          <w:sz w:val="28"/>
          <w:szCs w:val="28"/>
          <w:lang w:val="ru-RU"/>
        </w:rPr>
        <w:tab/>
      </w:r>
      <w:r w:rsidRPr="009764B3">
        <w:rPr>
          <w:sz w:val="28"/>
          <w:szCs w:val="28"/>
        </w:rPr>
        <w:t>Всички помещения, без мокрите, се покриват от автоматични пожароизвестителни детектори. Като максимум всеки 25 детектор (по стандарт до 32 детектора) е снабден с вграден изолатор за късо съединение, което ограничава ефекта от евентуална повреда в линията. По пътищата за евакуация се разполагат ръчни пожароизвестителни детектори така, че да не се изминава повече от 30м за достигане на ръчен пожароизвестителен детектор.</w:t>
      </w:r>
    </w:p>
    <w:p w:rsidR="009764B3" w:rsidRDefault="009764B3" w:rsidP="009764B3">
      <w:pPr>
        <w:tabs>
          <w:tab w:val="left" w:pos="1080"/>
        </w:tabs>
        <w:autoSpaceDE w:val="0"/>
        <w:autoSpaceDN w:val="0"/>
        <w:adjustRightInd w:val="0"/>
        <w:jc w:val="both"/>
        <w:rPr>
          <w:sz w:val="22"/>
          <w:szCs w:val="22"/>
        </w:rPr>
      </w:pP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6171"/>
        <w:gridCol w:w="1335"/>
        <w:gridCol w:w="1156"/>
      </w:tblGrid>
      <w:tr w:rsidR="009764B3" w:rsidRPr="009764B3" w:rsidTr="009923F5">
        <w:trPr>
          <w:trHeight w:val="588"/>
        </w:trPr>
        <w:tc>
          <w:tcPr>
            <w:tcW w:w="626" w:type="dxa"/>
          </w:tcPr>
          <w:p w:rsidR="009764B3" w:rsidRPr="009764B3" w:rsidRDefault="009764B3" w:rsidP="009923F5">
            <w:pPr>
              <w:overflowPunct w:val="0"/>
              <w:autoSpaceDE w:val="0"/>
              <w:autoSpaceDN w:val="0"/>
              <w:adjustRightInd w:val="0"/>
              <w:spacing w:after="120"/>
              <w:jc w:val="center"/>
              <w:textAlignment w:val="baseline"/>
              <w:rPr>
                <w:b/>
              </w:rPr>
            </w:pPr>
            <w:r w:rsidRPr="009764B3">
              <w:rPr>
                <w:b/>
              </w:rPr>
              <w:t>№</w:t>
            </w:r>
          </w:p>
        </w:tc>
        <w:tc>
          <w:tcPr>
            <w:tcW w:w="6171" w:type="dxa"/>
          </w:tcPr>
          <w:p w:rsidR="009764B3" w:rsidRPr="009764B3" w:rsidRDefault="009764B3" w:rsidP="009923F5">
            <w:pPr>
              <w:overflowPunct w:val="0"/>
              <w:autoSpaceDE w:val="0"/>
              <w:autoSpaceDN w:val="0"/>
              <w:adjustRightInd w:val="0"/>
              <w:spacing w:after="120"/>
              <w:jc w:val="center"/>
              <w:textAlignment w:val="baseline"/>
              <w:rPr>
                <w:b/>
              </w:rPr>
            </w:pPr>
            <w:r w:rsidRPr="009764B3">
              <w:rPr>
                <w:b/>
              </w:rPr>
              <w:t xml:space="preserve">Описание </w:t>
            </w:r>
          </w:p>
        </w:tc>
        <w:tc>
          <w:tcPr>
            <w:tcW w:w="1335" w:type="dxa"/>
          </w:tcPr>
          <w:p w:rsidR="009764B3" w:rsidRPr="009764B3" w:rsidRDefault="009764B3" w:rsidP="009923F5">
            <w:pPr>
              <w:overflowPunct w:val="0"/>
              <w:autoSpaceDE w:val="0"/>
              <w:autoSpaceDN w:val="0"/>
              <w:adjustRightInd w:val="0"/>
              <w:spacing w:after="120"/>
              <w:jc w:val="center"/>
              <w:textAlignment w:val="baseline"/>
              <w:rPr>
                <w:b/>
              </w:rPr>
            </w:pPr>
            <w:r w:rsidRPr="009764B3">
              <w:rPr>
                <w:b/>
              </w:rPr>
              <w:t>Мярка</w:t>
            </w:r>
          </w:p>
        </w:tc>
        <w:tc>
          <w:tcPr>
            <w:tcW w:w="1156" w:type="dxa"/>
          </w:tcPr>
          <w:p w:rsidR="009764B3" w:rsidRPr="009764B3" w:rsidRDefault="009764B3" w:rsidP="009923F5">
            <w:pPr>
              <w:overflowPunct w:val="0"/>
              <w:autoSpaceDE w:val="0"/>
              <w:autoSpaceDN w:val="0"/>
              <w:adjustRightInd w:val="0"/>
              <w:spacing w:after="120"/>
              <w:jc w:val="center"/>
              <w:textAlignment w:val="baseline"/>
              <w:rPr>
                <w:b/>
              </w:rPr>
            </w:pPr>
            <w:r w:rsidRPr="009764B3">
              <w:rPr>
                <w:b/>
              </w:rPr>
              <w:t>Кол.</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p>
        </w:tc>
        <w:tc>
          <w:tcPr>
            <w:tcW w:w="6171" w:type="dxa"/>
          </w:tcPr>
          <w:p w:rsidR="009764B3" w:rsidRPr="009764B3" w:rsidRDefault="009764B3" w:rsidP="009923F5">
            <w:pPr>
              <w:overflowPunct w:val="0"/>
              <w:autoSpaceDE w:val="0"/>
              <w:autoSpaceDN w:val="0"/>
              <w:adjustRightInd w:val="0"/>
              <w:spacing w:after="120"/>
              <w:jc w:val="center"/>
              <w:textAlignment w:val="baseline"/>
              <w:rPr>
                <w:b/>
                <w:highlight w:val="yellow"/>
              </w:rPr>
            </w:pPr>
          </w:p>
          <w:p w:rsidR="009764B3" w:rsidRPr="009764B3" w:rsidRDefault="009764B3" w:rsidP="009923F5">
            <w:pPr>
              <w:overflowPunct w:val="0"/>
              <w:autoSpaceDE w:val="0"/>
              <w:autoSpaceDN w:val="0"/>
              <w:adjustRightInd w:val="0"/>
              <w:spacing w:after="120"/>
              <w:jc w:val="center"/>
              <w:textAlignment w:val="baseline"/>
              <w:rPr>
                <w:b/>
              </w:rPr>
            </w:pPr>
            <w:r w:rsidRPr="009764B3">
              <w:rPr>
                <w:b/>
              </w:rPr>
              <w:t xml:space="preserve">1. </w:t>
            </w:r>
            <w:r w:rsidRPr="009764B3">
              <w:t>Д</w:t>
            </w:r>
            <w:r w:rsidRPr="009764B3">
              <w:rPr>
                <w:b/>
              </w:rPr>
              <w:t>оставка на техн</w:t>
            </w:r>
            <w:r w:rsidRPr="009764B3">
              <w:t>.</w:t>
            </w:r>
            <w:r w:rsidRPr="009764B3">
              <w:rPr>
                <w:b/>
              </w:rPr>
              <w:t xml:space="preserve"> елементи на ПИС</w:t>
            </w:r>
          </w:p>
          <w:p w:rsidR="009764B3" w:rsidRPr="009764B3" w:rsidRDefault="009764B3" w:rsidP="009923F5">
            <w:pPr>
              <w:overflowPunct w:val="0"/>
              <w:autoSpaceDE w:val="0"/>
              <w:autoSpaceDN w:val="0"/>
              <w:adjustRightInd w:val="0"/>
              <w:spacing w:after="120"/>
              <w:jc w:val="center"/>
              <w:textAlignment w:val="baseline"/>
              <w:rPr>
                <w:b/>
                <w:highlight w:val="yellow"/>
              </w:rPr>
            </w:pPr>
          </w:p>
        </w:tc>
        <w:tc>
          <w:tcPr>
            <w:tcW w:w="1335" w:type="dxa"/>
          </w:tcPr>
          <w:p w:rsidR="009764B3" w:rsidRPr="009764B3" w:rsidRDefault="009764B3" w:rsidP="009923F5">
            <w:pPr>
              <w:overflowPunct w:val="0"/>
              <w:autoSpaceDE w:val="0"/>
              <w:autoSpaceDN w:val="0"/>
              <w:adjustRightInd w:val="0"/>
              <w:spacing w:after="120"/>
              <w:jc w:val="center"/>
              <w:textAlignment w:val="baseline"/>
              <w:rPr>
                <w:highlight w:val="yellow"/>
              </w:rPr>
            </w:pPr>
          </w:p>
        </w:tc>
        <w:tc>
          <w:tcPr>
            <w:tcW w:w="1156" w:type="dxa"/>
          </w:tcPr>
          <w:p w:rsidR="009764B3" w:rsidRPr="009764B3" w:rsidRDefault="009764B3" w:rsidP="009923F5">
            <w:pPr>
              <w:overflowPunct w:val="0"/>
              <w:autoSpaceDE w:val="0"/>
              <w:autoSpaceDN w:val="0"/>
              <w:adjustRightInd w:val="0"/>
              <w:spacing w:after="120"/>
              <w:jc w:val="center"/>
              <w:textAlignment w:val="baseline"/>
            </w:pP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 xml:space="preserve">Адресируема пожароизвестителна централа, 3 контура по 250 адреса </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lastRenderedPageBreak/>
              <w:t>2.</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Телефонен дайлер</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 xml:space="preserve">бр. </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3.</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Адресируем димно – оптичен  детектор, с основа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352</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4.</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Адресируем термичен детектор, с основа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2</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5.</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Адресируем комбиниран димно – оптичен и термичен детектор, с основа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4</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6.</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Адресируем димно – оптичен детектор с вграден изолатор, с основа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15</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7.</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Адресируем пожароизвестител - ръчен</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22</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8.</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Адресируема сирена, с основа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12</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9.</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Адресируема сирена, с основа и флаш - лампа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9</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10.</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Конвенционална сирена с флаш – лампа за външен монтаж</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11.</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Релеен входно – изходен модул /два входа и два изхода/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12.</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Защита от пренапрежение – тип 3 с номинално работно напрежение 230V /440</w:t>
            </w:r>
            <w:r w:rsidRPr="009764B3">
              <w:rPr>
                <w:lang w:val="en-US"/>
              </w:rPr>
              <w:t>V</w:t>
            </w:r>
            <w:r w:rsidRPr="009764B3">
              <w:t xml:space="preserve"> максимално работно/ за монтаж на</w:t>
            </w:r>
            <w:r w:rsidRPr="009764B3">
              <w:rPr>
                <w:lang w:val="en-US"/>
              </w:rPr>
              <w:t xml:space="preserve"> DIN</w:t>
            </w:r>
            <w:r w:rsidRPr="009764B3">
              <w:t xml:space="preserve"> шина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2</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13.</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Защита от пренапрежение – тип 3 с номинално работно напрежение 24V /28</w:t>
            </w:r>
            <w:r w:rsidRPr="009764B3">
              <w:rPr>
                <w:lang w:val="en-US"/>
              </w:rPr>
              <w:t>V</w:t>
            </w:r>
            <w:r w:rsidRPr="009764B3">
              <w:t xml:space="preserve"> максимално/ за монтаж на</w:t>
            </w:r>
            <w:r w:rsidRPr="009764B3">
              <w:rPr>
                <w:lang w:val="en-US"/>
              </w:rPr>
              <w:t xml:space="preserve"> DIN</w:t>
            </w:r>
            <w:r w:rsidRPr="009764B3">
              <w:t xml:space="preserve"> шина</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3</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14.</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Автоматичен предпазител монофазен 10А, крива С</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бр.</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15.</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Кабел СВТ 3 х 1,5 мм2</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м</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15</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16.</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t>Кабел за пожароизвестителни инсталации GR3 2 х 1 mm/S,</w:t>
            </w:r>
            <w:r w:rsidRPr="009764B3">
              <w:rPr>
                <w:lang w:val="en-US"/>
              </w:rPr>
              <w:t xml:space="preserve"> екраниран</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м</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4300</w:t>
            </w:r>
          </w:p>
        </w:tc>
      </w:tr>
      <w:tr w:rsidR="009764B3" w:rsidRPr="009764B3" w:rsidTr="009923F5">
        <w:tc>
          <w:tcPr>
            <w:tcW w:w="626" w:type="dxa"/>
          </w:tcPr>
          <w:p w:rsidR="009764B3" w:rsidRPr="009764B3" w:rsidRDefault="009764B3" w:rsidP="009923F5">
            <w:pPr>
              <w:overflowPunct w:val="0"/>
              <w:autoSpaceDE w:val="0"/>
              <w:autoSpaceDN w:val="0"/>
              <w:adjustRightInd w:val="0"/>
              <w:spacing w:after="120"/>
              <w:jc w:val="center"/>
              <w:textAlignment w:val="baseline"/>
            </w:pPr>
            <w:r w:rsidRPr="009764B3">
              <w:t>17.</w:t>
            </w:r>
          </w:p>
        </w:tc>
        <w:tc>
          <w:tcPr>
            <w:tcW w:w="6171" w:type="dxa"/>
          </w:tcPr>
          <w:p w:rsidR="009764B3" w:rsidRPr="009764B3" w:rsidRDefault="009764B3" w:rsidP="009923F5">
            <w:pPr>
              <w:overflowPunct w:val="0"/>
              <w:autoSpaceDE w:val="0"/>
              <w:autoSpaceDN w:val="0"/>
              <w:adjustRightInd w:val="0"/>
              <w:spacing w:after="120"/>
              <w:jc w:val="both"/>
              <w:textAlignment w:val="baseline"/>
            </w:pPr>
            <w:r w:rsidRPr="009764B3">
              <w:rPr>
                <w:lang w:val="en-US"/>
              </w:rPr>
              <w:t>PVC кабелен канал 20 х 20 мм, с аксесоари</w:t>
            </w:r>
          </w:p>
        </w:tc>
        <w:tc>
          <w:tcPr>
            <w:tcW w:w="1335" w:type="dxa"/>
          </w:tcPr>
          <w:p w:rsidR="009764B3" w:rsidRPr="009764B3" w:rsidRDefault="009764B3" w:rsidP="009923F5">
            <w:pPr>
              <w:overflowPunct w:val="0"/>
              <w:autoSpaceDE w:val="0"/>
              <w:autoSpaceDN w:val="0"/>
              <w:adjustRightInd w:val="0"/>
              <w:spacing w:after="120"/>
              <w:jc w:val="center"/>
              <w:textAlignment w:val="baseline"/>
            </w:pPr>
            <w:r w:rsidRPr="009764B3">
              <w:t>м</w:t>
            </w:r>
          </w:p>
        </w:tc>
        <w:tc>
          <w:tcPr>
            <w:tcW w:w="1156" w:type="dxa"/>
          </w:tcPr>
          <w:p w:rsidR="009764B3" w:rsidRPr="009764B3" w:rsidRDefault="009764B3" w:rsidP="009923F5">
            <w:pPr>
              <w:overflowPunct w:val="0"/>
              <w:autoSpaceDE w:val="0"/>
              <w:autoSpaceDN w:val="0"/>
              <w:adjustRightInd w:val="0"/>
              <w:spacing w:after="120"/>
              <w:jc w:val="center"/>
              <w:textAlignment w:val="baseline"/>
            </w:pPr>
            <w:r w:rsidRPr="009764B3">
              <w:t>2100</w:t>
            </w:r>
          </w:p>
        </w:tc>
      </w:tr>
    </w:tbl>
    <w:p w:rsidR="009764B3" w:rsidRDefault="009764B3" w:rsidP="009764B3">
      <w:pPr>
        <w:jc w:val="center"/>
        <w:rPr>
          <w:lang w:val="en-US"/>
        </w:rPr>
      </w:pPr>
    </w:p>
    <w:p w:rsidR="009764B3" w:rsidRPr="001248FD" w:rsidRDefault="009764B3" w:rsidP="009764B3">
      <w:pPr>
        <w:tabs>
          <w:tab w:val="left" w:pos="1080"/>
        </w:tabs>
        <w:autoSpaceDE w:val="0"/>
        <w:autoSpaceDN w:val="0"/>
        <w:adjustRightInd w:val="0"/>
        <w:jc w:val="both"/>
        <w:rPr>
          <w:b/>
        </w:rPr>
      </w:pP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6171"/>
        <w:gridCol w:w="1335"/>
        <w:gridCol w:w="1156"/>
      </w:tblGrid>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p>
        </w:tc>
        <w:tc>
          <w:tcPr>
            <w:tcW w:w="6171" w:type="dxa"/>
          </w:tcPr>
          <w:p w:rsidR="009764B3" w:rsidRPr="001C3ED9" w:rsidRDefault="009764B3" w:rsidP="009923F5">
            <w:pPr>
              <w:overflowPunct w:val="0"/>
              <w:autoSpaceDE w:val="0"/>
              <w:autoSpaceDN w:val="0"/>
              <w:adjustRightInd w:val="0"/>
              <w:spacing w:after="120"/>
              <w:jc w:val="center"/>
              <w:textAlignment w:val="baseline"/>
              <w:rPr>
                <w:b/>
              </w:rPr>
            </w:pPr>
          </w:p>
          <w:p w:rsidR="009764B3" w:rsidRPr="001C3ED9" w:rsidRDefault="009764B3" w:rsidP="009923F5">
            <w:pPr>
              <w:overflowPunct w:val="0"/>
              <w:autoSpaceDE w:val="0"/>
              <w:autoSpaceDN w:val="0"/>
              <w:adjustRightInd w:val="0"/>
              <w:spacing w:after="120"/>
              <w:jc w:val="center"/>
              <w:textAlignment w:val="baseline"/>
              <w:rPr>
                <w:b/>
              </w:rPr>
            </w:pPr>
            <w:r w:rsidRPr="001C3ED9">
              <w:rPr>
                <w:b/>
              </w:rPr>
              <w:t>2. Монтаж и инсталиране</w:t>
            </w:r>
          </w:p>
          <w:p w:rsidR="009764B3" w:rsidRPr="001C3ED9" w:rsidRDefault="009764B3" w:rsidP="009923F5">
            <w:pPr>
              <w:overflowPunct w:val="0"/>
              <w:autoSpaceDE w:val="0"/>
              <w:autoSpaceDN w:val="0"/>
              <w:adjustRightInd w:val="0"/>
              <w:spacing w:after="120"/>
              <w:jc w:val="center"/>
              <w:textAlignment w:val="baseline"/>
              <w:rPr>
                <w:b/>
              </w:rPr>
            </w:pPr>
          </w:p>
        </w:tc>
        <w:tc>
          <w:tcPr>
            <w:tcW w:w="1335" w:type="dxa"/>
          </w:tcPr>
          <w:p w:rsidR="009764B3" w:rsidRPr="001C3ED9" w:rsidRDefault="009764B3" w:rsidP="009923F5">
            <w:pPr>
              <w:overflowPunct w:val="0"/>
              <w:autoSpaceDE w:val="0"/>
              <w:autoSpaceDN w:val="0"/>
              <w:adjustRightInd w:val="0"/>
              <w:spacing w:after="120"/>
              <w:jc w:val="center"/>
              <w:textAlignment w:val="baseline"/>
            </w:pPr>
          </w:p>
        </w:tc>
        <w:tc>
          <w:tcPr>
            <w:tcW w:w="1156" w:type="dxa"/>
          </w:tcPr>
          <w:p w:rsidR="009764B3" w:rsidRPr="001C3ED9" w:rsidRDefault="009764B3" w:rsidP="009923F5">
            <w:pPr>
              <w:overflowPunct w:val="0"/>
              <w:autoSpaceDE w:val="0"/>
              <w:autoSpaceDN w:val="0"/>
              <w:adjustRightInd w:val="0"/>
              <w:spacing w:after="120"/>
              <w:jc w:val="center"/>
              <w:textAlignment w:val="baseline"/>
            </w:pP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пожароизвестителна централа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2.</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телефонен дайлер</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 xml:space="preserve">бр. </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3.</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адресируем детектор с основа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373</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4.</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адресируем пожароизвестител ръчен</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22</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5.</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адресируема сирена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21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6.</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конвенционална сирена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7.</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входно – изходен модул</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8.</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защита от пренапрежение</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5</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lastRenderedPageBreak/>
              <w:t>9.</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Монтаж и свързване на автоматичен предпазител</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10.</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Изтегляне на кабел СВТ в кабелен канал</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м</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15</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11.</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Изтегляне на кабел за пожароизвестителни инсталации в кабелен канал</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м</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4300</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12.</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Полагане на PVC кабелен канал 20 х 20 мм по стена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м</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2100</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13.</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Програмиране на пожароизвестителната система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14.</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Пускане и настройване на системата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15.</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Провеждане на 72 – часови изпитания</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r w:rsidR="009764B3" w:rsidRPr="001C3ED9" w:rsidTr="009923F5">
        <w:tc>
          <w:tcPr>
            <w:tcW w:w="626" w:type="dxa"/>
          </w:tcPr>
          <w:p w:rsidR="009764B3" w:rsidRPr="001C3ED9" w:rsidRDefault="009764B3" w:rsidP="009923F5">
            <w:pPr>
              <w:overflowPunct w:val="0"/>
              <w:autoSpaceDE w:val="0"/>
              <w:autoSpaceDN w:val="0"/>
              <w:adjustRightInd w:val="0"/>
              <w:spacing w:after="120"/>
              <w:jc w:val="center"/>
              <w:textAlignment w:val="baseline"/>
            </w:pPr>
            <w:r w:rsidRPr="001C3ED9">
              <w:t>16.</w:t>
            </w:r>
          </w:p>
        </w:tc>
        <w:tc>
          <w:tcPr>
            <w:tcW w:w="6171" w:type="dxa"/>
          </w:tcPr>
          <w:p w:rsidR="009764B3" w:rsidRPr="001C3ED9" w:rsidRDefault="009764B3" w:rsidP="009923F5">
            <w:pPr>
              <w:overflowPunct w:val="0"/>
              <w:autoSpaceDE w:val="0"/>
              <w:autoSpaceDN w:val="0"/>
              <w:adjustRightInd w:val="0"/>
              <w:spacing w:after="120"/>
              <w:jc w:val="both"/>
              <w:textAlignment w:val="baseline"/>
            </w:pPr>
            <w:r w:rsidRPr="001C3ED9">
              <w:t>Изготвяне на ръководство за работа и обучение на персонала за работа с пожароизвестителната система</w:t>
            </w:r>
          </w:p>
        </w:tc>
        <w:tc>
          <w:tcPr>
            <w:tcW w:w="1335" w:type="dxa"/>
          </w:tcPr>
          <w:p w:rsidR="009764B3" w:rsidRPr="001C3ED9" w:rsidRDefault="009764B3" w:rsidP="009923F5">
            <w:pPr>
              <w:overflowPunct w:val="0"/>
              <w:autoSpaceDE w:val="0"/>
              <w:autoSpaceDN w:val="0"/>
              <w:adjustRightInd w:val="0"/>
              <w:spacing w:after="120"/>
              <w:jc w:val="center"/>
              <w:textAlignment w:val="baseline"/>
            </w:pPr>
            <w:r w:rsidRPr="001C3ED9">
              <w:t>бр.</w:t>
            </w:r>
          </w:p>
        </w:tc>
        <w:tc>
          <w:tcPr>
            <w:tcW w:w="1156" w:type="dxa"/>
          </w:tcPr>
          <w:p w:rsidR="009764B3" w:rsidRPr="001C3ED9" w:rsidRDefault="009764B3" w:rsidP="009923F5">
            <w:pPr>
              <w:overflowPunct w:val="0"/>
              <w:autoSpaceDE w:val="0"/>
              <w:autoSpaceDN w:val="0"/>
              <w:adjustRightInd w:val="0"/>
              <w:spacing w:after="120"/>
              <w:jc w:val="center"/>
              <w:textAlignment w:val="baseline"/>
            </w:pPr>
            <w:r w:rsidRPr="001C3ED9">
              <w:t>1</w:t>
            </w:r>
          </w:p>
        </w:tc>
      </w:tr>
    </w:tbl>
    <w:p w:rsidR="009764B3" w:rsidRDefault="009764B3" w:rsidP="009764B3">
      <w:pPr>
        <w:jc w:val="both"/>
      </w:pPr>
    </w:p>
    <w:p w:rsidR="009764B3" w:rsidRPr="009764B3" w:rsidRDefault="009764B3" w:rsidP="009764B3">
      <w:pPr>
        <w:tabs>
          <w:tab w:val="left" w:pos="1080"/>
        </w:tabs>
        <w:autoSpaceDE w:val="0"/>
        <w:autoSpaceDN w:val="0"/>
        <w:adjustRightInd w:val="0"/>
        <w:jc w:val="both"/>
        <w:rPr>
          <w:b/>
          <w:i/>
          <w:sz w:val="28"/>
          <w:szCs w:val="28"/>
        </w:rPr>
      </w:pPr>
    </w:p>
    <w:p w:rsidR="009764B3" w:rsidRPr="009764B3" w:rsidRDefault="009764B3" w:rsidP="009764B3">
      <w:pPr>
        <w:tabs>
          <w:tab w:val="left" w:pos="1080"/>
        </w:tabs>
        <w:autoSpaceDE w:val="0"/>
        <w:autoSpaceDN w:val="0"/>
        <w:adjustRightInd w:val="0"/>
        <w:jc w:val="center"/>
        <w:rPr>
          <w:b/>
          <w:i/>
          <w:sz w:val="28"/>
          <w:szCs w:val="28"/>
          <w:u w:val="single"/>
        </w:rPr>
      </w:pPr>
      <w:r w:rsidRPr="009764B3">
        <w:rPr>
          <w:b/>
          <w:i/>
          <w:sz w:val="28"/>
          <w:szCs w:val="28"/>
          <w:u w:val="single"/>
        </w:rPr>
        <w:t>ИЗИСКВАНИЯ КЪМ ТЕХНИЧЕСКИТЕ ЕЛЕМЕНТИ НА ПИС:</w:t>
      </w:r>
    </w:p>
    <w:p w:rsidR="009764B3" w:rsidRPr="009764B3" w:rsidRDefault="009764B3" w:rsidP="009764B3">
      <w:pPr>
        <w:tabs>
          <w:tab w:val="left" w:pos="1080"/>
        </w:tabs>
        <w:autoSpaceDE w:val="0"/>
        <w:autoSpaceDN w:val="0"/>
        <w:adjustRightInd w:val="0"/>
        <w:jc w:val="center"/>
        <w:rPr>
          <w:b/>
          <w:i/>
          <w:sz w:val="28"/>
          <w:szCs w:val="28"/>
          <w:u w:val="single"/>
        </w:rPr>
      </w:pPr>
    </w:p>
    <w:p w:rsidR="009764B3" w:rsidRPr="009764B3" w:rsidRDefault="009764B3" w:rsidP="009764B3">
      <w:pPr>
        <w:ind w:right="288" w:firstLine="709"/>
        <w:jc w:val="both"/>
        <w:rPr>
          <w:bCs/>
          <w:iCs/>
          <w:sz w:val="28"/>
          <w:szCs w:val="28"/>
          <w:lang w:val="ru-RU"/>
        </w:rPr>
      </w:pPr>
      <w:r w:rsidRPr="009764B3">
        <w:rPr>
          <w:b/>
          <w:bCs/>
          <w:i/>
          <w:iCs/>
          <w:sz w:val="28"/>
          <w:szCs w:val="28"/>
          <w:lang w:val="ru-RU"/>
        </w:rPr>
        <w:t>Пожароизвестителната централа</w:t>
      </w:r>
      <w:r w:rsidRPr="009764B3">
        <w:rPr>
          <w:bCs/>
          <w:iCs/>
          <w:sz w:val="28"/>
          <w:szCs w:val="28"/>
          <w:lang w:val="ru-RU"/>
        </w:rPr>
        <w:t xml:space="preserve"> да бъде адресируема. Да е изградена на модулен принцип, разширяема от 1 до 4 кръга с по 250 устройства на кръг. Да има пълна диагностика на състоянието  на всеки един от включените елементи. Детекторните линии да се изпълняват като затворен контур и да са защитени от отпадане при възникване на късо съединение или при разкъсване на линията.</w:t>
      </w:r>
    </w:p>
    <w:p w:rsidR="009764B3" w:rsidRPr="009764B3" w:rsidRDefault="009764B3" w:rsidP="009764B3">
      <w:pPr>
        <w:ind w:right="288"/>
        <w:jc w:val="both"/>
        <w:rPr>
          <w:bCs/>
          <w:iCs/>
          <w:sz w:val="28"/>
          <w:szCs w:val="28"/>
        </w:rPr>
      </w:pPr>
      <w:r w:rsidRPr="009764B3">
        <w:rPr>
          <w:bCs/>
          <w:iCs/>
          <w:sz w:val="28"/>
          <w:szCs w:val="28"/>
        </w:rPr>
        <w:tab/>
      </w:r>
      <w:r w:rsidRPr="009764B3">
        <w:rPr>
          <w:bCs/>
          <w:iCs/>
          <w:sz w:val="28"/>
          <w:szCs w:val="28"/>
          <w:lang w:val="ru-RU"/>
        </w:rPr>
        <w:t>Централата ще управлява адресируеми изпълнителни устройства, свързани към пожароизвестителните контури. Адресируемите изпълнителни устройства могат да бъдат захранени или от пожароизвестителния контур или от външен силов контур.</w:t>
      </w:r>
    </w:p>
    <w:p w:rsidR="009764B3" w:rsidRPr="009764B3" w:rsidRDefault="009764B3" w:rsidP="009764B3">
      <w:pPr>
        <w:ind w:right="288"/>
        <w:jc w:val="both"/>
        <w:rPr>
          <w:sz w:val="28"/>
          <w:szCs w:val="28"/>
        </w:rPr>
      </w:pPr>
      <w:r w:rsidRPr="009764B3">
        <w:rPr>
          <w:bCs/>
          <w:iCs/>
          <w:sz w:val="28"/>
          <w:szCs w:val="28"/>
        </w:rPr>
        <w:tab/>
      </w:r>
      <w:r w:rsidRPr="009764B3">
        <w:rPr>
          <w:sz w:val="28"/>
          <w:szCs w:val="28"/>
          <w:lang w:val="ru-RU"/>
        </w:rPr>
        <w:t xml:space="preserve">Сертифицирана по </w:t>
      </w:r>
      <w:r w:rsidRPr="009764B3">
        <w:rPr>
          <w:sz w:val="28"/>
          <w:szCs w:val="28"/>
          <w:lang w:val="en-US"/>
        </w:rPr>
        <w:t>EN</w:t>
      </w:r>
      <w:r w:rsidRPr="009764B3">
        <w:rPr>
          <w:sz w:val="28"/>
          <w:szCs w:val="28"/>
          <w:lang w:val="ru-RU"/>
        </w:rPr>
        <w:t>54-2/4</w:t>
      </w:r>
      <w:r w:rsidRPr="009764B3">
        <w:rPr>
          <w:sz w:val="28"/>
          <w:szCs w:val="28"/>
        </w:rPr>
        <w:t>.</w:t>
      </w:r>
    </w:p>
    <w:p w:rsidR="009764B3" w:rsidRPr="009764B3" w:rsidRDefault="009764B3" w:rsidP="009764B3">
      <w:pPr>
        <w:ind w:right="288"/>
        <w:jc w:val="both"/>
        <w:rPr>
          <w:sz w:val="28"/>
          <w:szCs w:val="28"/>
        </w:rPr>
      </w:pPr>
    </w:p>
    <w:p w:rsidR="009764B3" w:rsidRPr="009764B3" w:rsidRDefault="009764B3" w:rsidP="009764B3">
      <w:pPr>
        <w:ind w:right="288"/>
        <w:jc w:val="both"/>
        <w:rPr>
          <w:i/>
          <w:sz w:val="28"/>
          <w:szCs w:val="28"/>
        </w:rPr>
      </w:pPr>
      <w:r w:rsidRPr="009764B3">
        <w:rPr>
          <w:sz w:val="28"/>
          <w:szCs w:val="28"/>
        </w:rPr>
        <w:tab/>
      </w:r>
      <w:r w:rsidRPr="009764B3">
        <w:rPr>
          <w:b/>
          <w:i/>
          <w:sz w:val="28"/>
          <w:szCs w:val="28"/>
        </w:rPr>
        <w:t>К</w:t>
      </w:r>
      <w:r w:rsidRPr="009764B3">
        <w:rPr>
          <w:b/>
          <w:i/>
          <w:sz w:val="28"/>
          <w:szCs w:val="28"/>
          <w:lang w:val="ru-RU"/>
        </w:rPr>
        <w:t>онтролен панел</w:t>
      </w:r>
      <w:r w:rsidRPr="009764B3">
        <w:rPr>
          <w:i/>
          <w:sz w:val="28"/>
          <w:szCs w:val="28"/>
        </w:rPr>
        <w:t>:</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3 сигнален контур с възможност за включване на 250 устройства/адреса на кръг.</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Двупосочен информационен обмен. Устройствата по контура да получават команди и предават съобщения за състоянието си, за необходимост от обслужване, за наличие на повреда и други.</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Устойчив на смущения изцяло цифров протокол с ниво “1” от 15</w:t>
      </w:r>
      <w:r w:rsidRPr="009764B3">
        <w:rPr>
          <w:iCs/>
          <w:sz w:val="28"/>
          <w:szCs w:val="28"/>
          <w:lang w:val="en-US"/>
        </w:rPr>
        <w:t>V</w:t>
      </w:r>
      <w:r w:rsidRPr="009764B3">
        <w:rPr>
          <w:iCs/>
          <w:sz w:val="28"/>
          <w:szCs w:val="28"/>
          <w:lang w:val="ru-RU"/>
        </w:rPr>
        <w:t xml:space="preserve"> до 27</w:t>
      </w:r>
      <w:r w:rsidRPr="009764B3">
        <w:rPr>
          <w:iCs/>
          <w:sz w:val="28"/>
          <w:szCs w:val="28"/>
          <w:lang w:val="en-US"/>
        </w:rPr>
        <w:t>V</w:t>
      </w:r>
      <w:r w:rsidRPr="009764B3">
        <w:rPr>
          <w:iCs/>
          <w:sz w:val="28"/>
          <w:szCs w:val="28"/>
          <w:lang w:val="ru-RU"/>
        </w:rPr>
        <w:t>; ниво ”0” от</w:t>
      </w:r>
      <w:r w:rsidRPr="009764B3">
        <w:rPr>
          <w:iCs/>
          <w:sz w:val="28"/>
          <w:szCs w:val="28"/>
        </w:rPr>
        <w:t xml:space="preserve"> </w:t>
      </w:r>
      <w:r w:rsidRPr="009764B3">
        <w:rPr>
          <w:iCs/>
          <w:sz w:val="28"/>
          <w:szCs w:val="28"/>
          <w:lang w:val="ru-RU"/>
        </w:rPr>
        <w:t>0</w:t>
      </w:r>
      <w:r w:rsidRPr="009764B3">
        <w:rPr>
          <w:iCs/>
          <w:sz w:val="28"/>
          <w:szCs w:val="28"/>
          <w:lang w:val="en-US"/>
        </w:rPr>
        <w:t>V</w:t>
      </w:r>
      <w:r w:rsidRPr="009764B3">
        <w:rPr>
          <w:iCs/>
          <w:sz w:val="28"/>
          <w:szCs w:val="28"/>
        </w:rPr>
        <w:t xml:space="preserve"> </w:t>
      </w:r>
      <w:r w:rsidRPr="009764B3">
        <w:rPr>
          <w:iCs/>
          <w:sz w:val="28"/>
          <w:szCs w:val="28"/>
          <w:lang w:val="ru-RU"/>
        </w:rPr>
        <w:t>до 10</w:t>
      </w:r>
      <w:r w:rsidRPr="009764B3">
        <w:rPr>
          <w:iCs/>
          <w:sz w:val="28"/>
          <w:szCs w:val="28"/>
          <w:lang w:val="en-US"/>
        </w:rPr>
        <w:t>V</w:t>
      </w:r>
      <w:r w:rsidRPr="009764B3">
        <w:rPr>
          <w:iCs/>
          <w:sz w:val="28"/>
          <w:szCs w:val="28"/>
          <w:lang w:val="ru-RU"/>
        </w:rPr>
        <w:t xml:space="preserve">. </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Входни и/или изходни модули, включително адресируеми сирени.</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Модул за връзка с конвенционални пожароизвестители.</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Модул за включване на конвенционални сирени.</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Програмиране на входове и изходи, включително булеви функции.</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Възможност за въвеждане на закъснение за задействане на изходите.</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Настройка на чуствителността в режим ден/нощ.</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lastRenderedPageBreak/>
        <w:t>Работа в мрежа с до 32 панела.</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Пълна програмируемост на централата и устройствата, свързани към сигналния контур, чрез тъч скриин клавиатура и/или компютър.</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Възможност за вградени изолатори на късо съединение във всички адресируеми устройства.</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Откриване на късо съединение, прекъсване на контура или отсранен детектор от основата.</w:t>
      </w:r>
    </w:p>
    <w:p w:rsidR="009764B3" w:rsidRPr="009764B3" w:rsidRDefault="009764B3" w:rsidP="009764B3">
      <w:pPr>
        <w:numPr>
          <w:ilvl w:val="0"/>
          <w:numId w:val="19"/>
        </w:numPr>
        <w:ind w:right="288"/>
        <w:jc w:val="both"/>
        <w:rPr>
          <w:iCs/>
          <w:sz w:val="28"/>
          <w:szCs w:val="28"/>
          <w:lang w:val="en-AU"/>
        </w:rPr>
      </w:pPr>
      <w:r w:rsidRPr="009764B3">
        <w:rPr>
          <w:iCs/>
          <w:sz w:val="28"/>
          <w:szCs w:val="28"/>
          <w:lang w:val="ru-RU"/>
        </w:rPr>
        <w:t>Адресиране</w:t>
      </w:r>
      <w:r>
        <w:rPr>
          <w:iCs/>
          <w:sz w:val="28"/>
          <w:szCs w:val="28"/>
          <w:lang w:val="ru-RU"/>
        </w:rPr>
        <w:t>,</w:t>
      </w:r>
      <w:r w:rsidRPr="009764B3">
        <w:rPr>
          <w:iCs/>
          <w:sz w:val="28"/>
          <w:szCs w:val="28"/>
          <w:lang w:val="ru-RU"/>
        </w:rPr>
        <w:t xml:space="preserve"> посредством ръчен програматор или директно от панела, без възможност за дублиране на адреси. </w:t>
      </w:r>
      <w:r w:rsidRPr="009764B3">
        <w:rPr>
          <w:iCs/>
          <w:sz w:val="28"/>
          <w:szCs w:val="28"/>
          <w:lang w:val="en-AU"/>
        </w:rPr>
        <w:t>Лесно преконфигуриране на контурите (премахване или добавяне на устройства).</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Автоматично въвеждане на типа и характеристиките на устройствата по сигналните контури.</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Осигуряване на автоматична компенсация на замърсяването на пожароизвестителите чрез усъвършенстван алгоритъм за управление и сигнализиране при необходимост за техническо обслужване.</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Диагностика и статистика в реално време</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Вградени функции, даващи възможност за пълен тест на системата.</w:t>
      </w:r>
    </w:p>
    <w:p w:rsidR="009764B3" w:rsidRPr="009764B3" w:rsidRDefault="009764B3" w:rsidP="009764B3">
      <w:pPr>
        <w:numPr>
          <w:ilvl w:val="0"/>
          <w:numId w:val="19"/>
        </w:numPr>
        <w:ind w:right="288"/>
        <w:jc w:val="both"/>
        <w:rPr>
          <w:iCs/>
          <w:sz w:val="28"/>
          <w:szCs w:val="28"/>
          <w:lang w:val="en-AU"/>
        </w:rPr>
      </w:pPr>
      <w:r w:rsidRPr="009764B3">
        <w:rPr>
          <w:iCs/>
          <w:sz w:val="28"/>
          <w:szCs w:val="28"/>
          <w:lang w:val="en-AU"/>
        </w:rPr>
        <w:t>Сигнал-напомняне за сервиз.</w:t>
      </w:r>
    </w:p>
    <w:p w:rsidR="009764B3" w:rsidRPr="009764B3" w:rsidRDefault="009764B3" w:rsidP="009764B3">
      <w:pPr>
        <w:numPr>
          <w:ilvl w:val="0"/>
          <w:numId w:val="19"/>
        </w:numPr>
        <w:ind w:right="288"/>
        <w:jc w:val="both"/>
        <w:rPr>
          <w:iCs/>
          <w:color w:val="000000"/>
          <w:sz w:val="28"/>
          <w:szCs w:val="28"/>
          <w:lang w:val="ru-RU"/>
        </w:rPr>
      </w:pPr>
      <w:r w:rsidRPr="009764B3">
        <w:rPr>
          <w:iCs/>
          <w:sz w:val="28"/>
          <w:szCs w:val="28"/>
          <w:lang w:val="ru-RU"/>
        </w:rPr>
        <w:t xml:space="preserve">Течно кристален графичен дисплей, за визуализация на съобщенията и удобен </w:t>
      </w:r>
      <w:r w:rsidRPr="009764B3">
        <w:rPr>
          <w:iCs/>
          <w:color w:val="000000"/>
          <w:sz w:val="28"/>
          <w:szCs w:val="28"/>
          <w:lang w:val="ru-RU"/>
        </w:rPr>
        <w:t>диалог  при настройване и тест.</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Автоматичен презаряд на вградената акумулаторната батерия</w:t>
      </w:r>
    </w:p>
    <w:p w:rsidR="009764B3" w:rsidRPr="009764B3" w:rsidRDefault="009764B3" w:rsidP="009764B3">
      <w:pPr>
        <w:numPr>
          <w:ilvl w:val="0"/>
          <w:numId w:val="19"/>
        </w:numPr>
        <w:ind w:right="288"/>
        <w:jc w:val="both"/>
        <w:rPr>
          <w:iCs/>
          <w:color w:val="000000"/>
          <w:sz w:val="28"/>
          <w:szCs w:val="28"/>
          <w:lang w:val="ru-RU"/>
        </w:rPr>
      </w:pPr>
      <w:r w:rsidRPr="009764B3">
        <w:rPr>
          <w:iCs/>
          <w:sz w:val="28"/>
          <w:szCs w:val="28"/>
          <w:lang w:val="ru-RU"/>
        </w:rPr>
        <w:t>Диалогови менюта</w:t>
      </w:r>
      <w:r w:rsidRPr="009764B3">
        <w:rPr>
          <w:iCs/>
          <w:color w:val="000000"/>
          <w:sz w:val="28"/>
          <w:szCs w:val="28"/>
          <w:lang w:val="ru-RU"/>
        </w:rPr>
        <w:t xml:space="preserve"> на български език.</w:t>
      </w:r>
    </w:p>
    <w:p w:rsidR="009764B3" w:rsidRPr="009764B3" w:rsidRDefault="009764B3" w:rsidP="009764B3">
      <w:pPr>
        <w:numPr>
          <w:ilvl w:val="0"/>
          <w:numId w:val="19"/>
        </w:numPr>
        <w:ind w:right="288"/>
        <w:jc w:val="both"/>
        <w:rPr>
          <w:iCs/>
          <w:color w:val="000000"/>
          <w:sz w:val="28"/>
          <w:szCs w:val="28"/>
          <w:lang w:val="ru-RU"/>
        </w:rPr>
      </w:pPr>
      <w:r w:rsidRPr="009764B3">
        <w:rPr>
          <w:iCs/>
          <w:color w:val="000000"/>
          <w:sz w:val="28"/>
          <w:szCs w:val="28"/>
          <w:lang w:val="ru-RU"/>
        </w:rPr>
        <w:t>Светодиоди за изобразяване на основните събития и състояния на централата.</w:t>
      </w:r>
    </w:p>
    <w:p w:rsidR="009764B3" w:rsidRPr="009764B3" w:rsidRDefault="009764B3" w:rsidP="009764B3">
      <w:pPr>
        <w:numPr>
          <w:ilvl w:val="0"/>
          <w:numId w:val="19"/>
        </w:numPr>
        <w:ind w:right="288"/>
        <w:jc w:val="both"/>
        <w:rPr>
          <w:iCs/>
          <w:color w:val="000000"/>
          <w:sz w:val="28"/>
          <w:szCs w:val="28"/>
          <w:lang w:val="ru-RU"/>
        </w:rPr>
      </w:pPr>
      <w:r w:rsidRPr="009764B3">
        <w:rPr>
          <w:iCs/>
          <w:color w:val="000000"/>
          <w:sz w:val="28"/>
          <w:szCs w:val="28"/>
          <w:lang w:val="ru-RU"/>
        </w:rPr>
        <w:t>Въвеждане име  на зоните до 40 символа.</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Въвеждане име  на адресируемите устройства до 40 символа.</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Потребителски ориентиран интерфейс за програмиране и управление на системата.</w:t>
      </w:r>
    </w:p>
    <w:p w:rsidR="009764B3" w:rsidRPr="009764B3" w:rsidRDefault="009764B3" w:rsidP="009764B3">
      <w:pPr>
        <w:numPr>
          <w:ilvl w:val="0"/>
          <w:numId w:val="19"/>
        </w:numPr>
        <w:ind w:right="288"/>
        <w:jc w:val="both"/>
        <w:rPr>
          <w:iCs/>
          <w:sz w:val="28"/>
          <w:szCs w:val="28"/>
          <w:lang w:val="ru-RU"/>
        </w:rPr>
      </w:pPr>
      <w:r w:rsidRPr="009764B3">
        <w:rPr>
          <w:iCs/>
          <w:sz w:val="28"/>
          <w:szCs w:val="28"/>
          <w:lang w:val="ru-RU"/>
        </w:rPr>
        <w:t>Вграден часовник за астрономическо време.</w:t>
      </w:r>
    </w:p>
    <w:p w:rsidR="009764B3" w:rsidRPr="009764B3" w:rsidRDefault="009764B3" w:rsidP="009764B3">
      <w:pPr>
        <w:ind w:right="288"/>
        <w:jc w:val="both"/>
        <w:rPr>
          <w:iCs/>
          <w:sz w:val="28"/>
          <w:szCs w:val="28"/>
          <w:lang w:val="ru-RU"/>
        </w:rPr>
      </w:pPr>
    </w:p>
    <w:p w:rsidR="009764B3" w:rsidRPr="009764B3" w:rsidRDefault="009764B3" w:rsidP="009764B3">
      <w:pPr>
        <w:ind w:right="289"/>
        <w:jc w:val="both"/>
        <w:rPr>
          <w:b/>
          <w:i/>
          <w:sz w:val="28"/>
          <w:szCs w:val="28"/>
          <w:lang w:val="ru-RU"/>
        </w:rPr>
      </w:pPr>
      <w:r w:rsidRPr="009764B3">
        <w:rPr>
          <w:b/>
          <w:i/>
          <w:sz w:val="28"/>
          <w:szCs w:val="28"/>
          <w:lang w:val="ru-RU"/>
        </w:rPr>
        <w:tab/>
        <w:t>Автоматични пожароизвестители:</w:t>
      </w:r>
    </w:p>
    <w:p w:rsidR="009764B3" w:rsidRPr="009764B3" w:rsidRDefault="009764B3" w:rsidP="009764B3">
      <w:pPr>
        <w:ind w:right="288"/>
        <w:jc w:val="both"/>
        <w:rPr>
          <w:iCs/>
          <w:sz w:val="28"/>
          <w:szCs w:val="28"/>
          <w:lang w:val="ru-RU"/>
        </w:rPr>
      </w:pPr>
      <w:r w:rsidRPr="009764B3">
        <w:rPr>
          <w:sz w:val="28"/>
          <w:szCs w:val="28"/>
        </w:rPr>
        <w:tab/>
      </w:r>
      <w:r w:rsidRPr="009764B3">
        <w:rPr>
          <w:sz w:val="28"/>
          <w:szCs w:val="28"/>
          <w:lang w:val="ru-RU"/>
        </w:rPr>
        <w:t xml:space="preserve">Автоматичните </w:t>
      </w:r>
      <w:r w:rsidRPr="009764B3">
        <w:rPr>
          <w:iCs/>
          <w:sz w:val="28"/>
          <w:szCs w:val="28"/>
          <w:lang w:val="ru-RU"/>
        </w:rPr>
        <w:t xml:space="preserve">пожароизвестители </w:t>
      </w:r>
      <w:r w:rsidRPr="009764B3">
        <w:rPr>
          <w:iCs/>
          <w:sz w:val="28"/>
          <w:szCs w:val="28"/>
        </w:rPr>
        <w:t>да</w:t>
      </w:r>
      <w:r w:rsidRPr="009764B3">
        <w:rPr>
          <w:iCs/>
          <w:sz w:val="28"/>
          <w:szCs w:val="28"/>
          <w:lang w:val="ru-RU"/>
        </w:rPr>
        <w:t xml:space="preserve"> бъдат със съвременен нископрофилен дизайн. Основата да позволява лесен монтаж и осигурява взаимозаменяемост на </w:t>
      </w:r>
      <w:r w:rsidRPr="009764B3">
        <w:rPr>
          <w:iCs/>
          <w:sz w:val="28"/>
          <w:szCs w:val="28"/>
        </w:rPr>
        <w:t>п</w:t>
      </w:r>
      <w:r w:rsidRPr="009764B3">
        <w:rPr>
          <w:iCs/>
          <w:sz w:val="28"/>
          <w:szCs w:val="28"/>
          <w:lang w:val="ru-RU"/>
        </w:rPr>
        <w:t>ожароизвестителите. Индикацията за пожарна опасност да бъде светодиодна и да осигурява видимост от 360</w:t>
      </w:r>
      <w:r>
        <w:rPr>
          <w:iCs/>
          <w:sz w:val="28"/>
          <w:szCs w:val="28"/>
          <w:lang w:val="ru-RU"/>
        </w:rPr>
        <w:t>°</w:t>
      </w:r>
      <w:r w:rsidRPr="009764B3">
        <w:rPr>
          <w:iCs/>
          <w:sz w:val="28"/>
          <w:szCs w:val="28"/>
          <w:lang w:val="ru-RU"/>
        </w:rPr>
        <w:t xml:space="preserve">. </w:t>
      </w:r>
    </w:p>
    <w:p w:rsidR="009764B3" w:rsidRPr="009764B3" w:rsidRDefault="009764B3" w:rsidP="009764B3">
      <w:pPr>
        <w:ind w:right="288"/>
        <w:jc w:val="both"/>
        <w:rPr>
          <w:iCs/>
          <w:sz w:val="28"/>
          <w:szCs w:val="28"/>
        </w:rPr>
      </w:pPr>
    </w:p>
    <w:p w:rsidR="009764B3" w:rsidRPr="009764B3" w:rsidRDefault="009764B3" w:rsidP="009764B3">
      <w:pPr>
        <w:numPr>
          <w:ilvl w:val="0"/>
          <w:numId w:val="18"/>
        </w:numPr>
        <w:ind w:right="289" w:firstLine="0"/>
        <w:contextualSpacing/>
        <w:jc w:val="both"/>
        <w:rPr>
          <w:b/>
          <w:i/>
          <w:iCs/>
          <w:sz w:val="28"/>
          <w:szCs w:val="28"/>
          <w:lang w:val="ru-RU"/>
        </w:rPr>
      </w:pPr>
      <w:r w:rsidRPr="009764B3">
        <w:rPr>
          <w:b/>
          <w:i/>
          <w:iCs/>
          <w:sz w:val="28"/>
          <w:szCs w:val="28"/>
          <w:lang w:val="ru-RU"/>
        </w:rPr>
        <w:t xml:space="preserve">пожароизвестител термичен </w:t>
      </w:r>
    </w:p>
    <w:p w:rsidR="009764B3" w:rsidRPr="009764B3" w:rsidRDefault="009764B3" w:rsidP="009764B3">
      <w:pPr>
        <w:ind w:right="288"/>
        <w:jc w:val="both"/>
        <w:rPr>
          <w:color w:val="000000"/>
          <w:sz w:val="28"/>
          <w:szCs w:val="28"/>
          <w:lang w:val="ru-RU"/>
        </w:rPr>
      </w:pPr>
      <w:r w:rsidRPr="009764B3">
        <w:rPr>
          <w:sz w:val="28"/>
          <w:szCs w:val="28"/>
        </w:rPr>
        <w:tab/>
      </w:r>
      <w:r w:rsidRPr="009764B3">
        <w:rPr>
          <w:sz w:val="28"/>
          <w:szCs w:val="28"/>
          <w:lang w:val="ru-RU"/>
        </w:rPr>
        <w:t xml:space="preserve">Термичният автоматичен пожароизвестителен детектор, задействащ се с или без отделяне на дим, да е с минимален риск от </w:t>
      </w:r>
      <w:r w:rsidRPr="009764B3">
        <w:rPr>
          <w:sz w:val="28"/>
          <w:szCs w:val="28"/>
          <w:lang w:val="ru-RU"/>
        </w:rPr>
        <w:lastRenderedPageBreak/>
        <w:t>погрешно сработване. Температурният праг на задействане, в</w:t>
      </w:r>
      <w:r w:rsidRPr="009764B3">
        <w:rPr>
          <w:color w:val="000000"/>
          <w:sz w:val="28"/>
          <w:szCs w:val="28"/>
          <w:lang w:val="ru-RU"/>
        </w:rPr>
        <w:t xml:space="preserve"> съответствие с европейска норма Е</w:t>
      </w:r>
      <w:r w:rsidRPr="009764B3">
        <w:rPr>
          <w:color w:val="000000"/>
          <w:sz w:val="28"/>
          <w:szCs w:val="28"/>
          <w:lang w:val="en-AU"/>
        </w:rPr>
        <w:t>N</w:t>
      </w:r>
      <w:r w:rsidRPr="009764B3">
        <w:rPr>
          <w:color w:val="000000"/>
          <w:sz w:val="28"/>
          <w:szCs w:val="28"/>
          <w:lang w:val="ru-RU"/>
        </w:rPr>
        <w:t xml:space="preserve"> 54-5 клас</w:t>
      </w:r>
      <w:r w:rsidRPr="009764B3">
        <w:rPr>
          <w:color w:val="000000"/>
          <w:sz w:val="28"/>
          <w:szCs w:val="28"/>
        </w:rPr>
        <w:t xml:space="preserve">ове: </w:t>
      </w:r>
      <w:r w:rsidRPr="009764B3">
        <w:rPr>
          <w:b/>
          <w:color w:val="000000"/>
          <w:sz w:val="28"/>
          <w:szCs w:val="28"/>
          <w:lang w:val="en-US"/>
        </w:rPr>
        <w:t>A</w:t>
      </w:r>
      <w:r w:rsidRPr="009764B3">
        <w:rPr>
          <w:b/>
          <w:color w:val="000000"/>
          <w:sz w:val="28"/>
          <w:szCs w:val="28"/>
          <w:lang w:val="ru-RU"/>
        </w:rPr>
        <w:t>1</w:t>
      </w:r>
      <w:r w:rsidRPr="009764B3">
        <w:rPr>
          <w:b/>
          <w:color w:val="000000"/>
          <w:sz w:val="28"/>
          <w:szCs w:val="28"/>
          <w:lang w:val="en-US"/>
        </w:rPr>
        <w:t>S</w:t>
      </w:r>
      <w:r w:rsidRPr="009764B3">
        <w:rPr>
          <w:b/>
          <w:color w:val="000000"/>
          <w:sz w:val="28"/>
          <w:szCs w:val="28"/>
          <w:lang w:val="ru-RU"/>
        </w:rPr>
        <w:t>,</w:t>
      </w:r>
      <w:r w:rsidRPr="009764B3">
        <w:rPr>
          <w:b/>
          <w:color w:val="000000"/>
          <w:sz w:val="28"/>
          <w:szCs w:val="28"/>
        </w:rPr>
        <w:t xml:space="preserve"> </w:t>
      </w:r>
      <w:r w:rsidRPr="009764B3">
        <w:rPr>
          <w:b/>
          <w:color w:val="000000"/>
          <w:sz w:val="28"/>
          <w:szCs w:val="28"/>
          <w:lang w:val="en-US"/>
        </w:rPr>
        <w:t>A</w:t>
      </w:r>
      <w:r w:rsidRPr="009764B3">
        <w:rPr>
          <w:b/>
          <w:color w:val="000000"/>
          <w:sz w:val="28"/>
          <w:szCs w:val="28"/>
          <w:lang w:val="ru-RU"/>
        </w:rPr>
        <w:t>2</w:t>
      </w:r>
      <w:r w:rsidRPr="009764B3">
        <w:rPr>
          <w:b/>
          <w:color w:val="000000"/>
          <w:sz w:val="28"/>
          <w:szCs w:val="28"/>
          <w:lang w:val="en-US"/>
        </w:rPr>
        <w:t>S</w:t>
      </w:r>
      <w:r w:rsidRPr="009764B3">
        <w:rPr>
          <w:b/>
          <w:color w:val="000000"/>
          <w:sz w:val="28"/>
          <w:szCs w:val="28"/>
          <w:lang w:val="ru-RU"/>
        </w:rPr>
        <w:t>,</w:t>
      </w:r>
      <w:r w:rsidRPr="009764B3">
        <w:rPr>
          <w:b/>
          <w:color w:val="000000"/>
          <w:sz w:val="28"/>
          <w:szCs w:val="28"/>
        </w:rPr>
        <w:t xml:space="preserve"> </w:t>
      </w:r>
      <w:r w:rsidRPr="009764B3">
        <w:rPr>
          <w:b/>
          <w:color w:val="000000"/>
          <w:sz w:val="28"/>
          <w:szCs w:val="28"/>
          <w:lang w:val="en-US"/>
        </w:rPr>
        <w:t>BS</w:t>
      </w:r>
      <w:r w:rsidRPr="009764B3">
        <w:rPr>
          <w:color w:val="000000"/>
          <w:sz w:val="28"/>
          <w:szCs w:val="28"/>
          <w:lang w:val="ru-RU"/>
        </w:rPr>
        <w:t>, които могат да се програмират от потребителя от пожароизвестителния панел.</w:t>
      </w:r>
    </w:p>
    <w:p w:rsidR="009764B3" w:rsidRPr="009764B3" w:rsidRDefault="009764B3" w:rsidP="009764B3">
      <w:pPr>
        <w:ind w:right="288"/>
        <w:jc w:val="both"/>
        <w:rPr>
          <w:sz w:val="28"/>
          <w:szCs w:val="28"/>
        </w:rPr>
      </w:pPr>
      <w:r w:rsidRPr="009764B3">
        <w:rPr>
          <w:sz w:val="28"/>
          <w:szCs w:val="28"/>
        </w:rPr>
        <w:tab/>
        <w:t>Да притежава</w:t>
      </w:r>
      <w:r w:rsidRPr="009764B3">
        <w:rPr>
          <w:sz w:val="28"/>
          <w:szCs w:val="28"/>
        </w:rPr>
        <w:tab/>
      </w:r>
      <w:r w:rsidRPr="009764B3">
        <w:rPr>
          <w:sz w:val="28"/>
          <w:szCs w:val="28"/>
          <w:lang w:val="en-AU"/>
        </w:rPr>
        <w:t>Сертифи</w:t>
      </w:r>
      <w:r w:rsidRPr="009764B3">
        <w:rPr>
          <w:sz w:val="28"/>
          <w:szCs w:val="28"/>
        </w:rPr>
        <w:t xml:space="preserve">кат </w:t>
      </w:r>
      <w:r w:rsidRPr="009764B3">
        <w:rPr>
          <w:sz w:val="28"/>
          <w:szCs w:val="28"/>
          <w:lang w:val="en-AU"/>
        </w:rPr>
        <w:t>по ЕN 54</w:t>
      </w:r>
      <w:r w:rsidRPr="009764B3">
        <w:rPr>
          <w:sz w:val="28"/>
          <w:szCs w:val="28"/>
          <w:lang w:val="ru-RU"/>
        </w:rPr>
        <w:t>-</w:t>
      </w:r>
      <w:r w:rsidRPr="009764B3">
        <w:rPr>
          <w:sz w:val="28"/>
          <w:szCs w:val="28"/>
          <w:lang w:val="en-AU"/>
        </w:rPr>
        <w:t>5</w:t>
      </w:r>
      <w:r w:rsidRPr="009764B3">
        <w:rPr>
          <w:sz w:val="28"/>
          <w:szCs w:val="28"/>
        </w:rPr>
        <w:t>.</w:t>
      </w:r>
    </w:p>
    <w:p w:rsidR="009764B3" w:rsidRPr="009764B3" w:rsidRDefault="009764B3" w:rsidP="009764B3">
      <w:pPr>
        <w:ind w:right="288"/>
        <w:jc w:val="both"/>
        <w:rPr>
          <w:sz w:val="28"/>
          <w:szCs w:val="28"/>
        </w:rPr>
      </w:pPr>
    </w:p>
    <w:p w:rsidR="009764B3" w:rsidRPr="009764B3" w:rsidRDefault="009764B3" w:rsidP="009764B3">
      <w:pPr>
        <w:numPr>
          <w:ilvl w:val="0"/>
          <w:numId w:val="18"/>
        </w:numPr>
        <w:ind w:right="289" w:firstLine="0"/>
        <w:contextualSpacing/>
        <w:jc w:val="both"/>
        <w:rPr>
          <w:b/>
          <w:i/>
          <w:iCs/>
          <w:sz w:val="28"/>
          <w:szCs w:val="28"/>
          <w:lang w:val="ru-RU"/>
        </w:rPr>
      </w:pPr>
      <w:r w:rsidRPr="009764B3">
        <w:rPr>
          <w:b/>
          <w:i/>
          <w:iCs/>
          <w:sz w:val="28"/>
          <w:szCs w:val="28"/>
          <w:lang w:val="ru-RU"/>
        </w:rPr>
        <w:t>пожароизвестител оптично</w:t>
      </w:r>
      <w:r w:rsidRPr="009764B3">
        <w:rPr>
          <w:b/>
          <w:i/>
          <w:iCs/>
          <w:sz w:val="28"/>
          <w:szCs w:val="28"/>
          <w:lang w:val="en-US"/>
        </w:rPr>
        <w:t>-</w:t>
      </w:r>
      <w:r w:rsidRPr="009764B3">
        <w:rPr>
          <w:b/>
          <w:i/>
          <w:iCs/>
          <w:sz w:val="28"/>
          <w:szCs w:val="28"/>
          <w:lang w:val="ru-RU"/>
        </w:rPr>
        <w:t xml:space="preserve">димен </w:t>
      </w:r>
    </w:p>
    <w:p w:rsidR="009764B3" w:rsidRPr="009764B3" w:rsidRDefault="009764B3" w:rsidP="009764B3">
      <w:pPr>
        <w:ind w:right="288"/>
        <w:jc w:val="both"/>
        <w:rPr>
          <w:sz w:val="28"/>
          <w:szCs w:val="28"/>
          <w:lang w:val="ru-RU"/>
        </w:rPr>
      </w:pPr>
      <w:r w:rsidRPr="009764B3">
        <w:rPr>
          <w:sz w:val="28"/>
          <w:szCs w:val="28"/>
          <w:lang w:val="ru-RU"/>
        </w:rPr>
        <w:t xml:space="preserve"> </w:t>
      </w:r>
      <w:r w:rsidRPr="009764B3">
        <w:rPr>
          <w:sz w:val="28"/>
          <w:szCs w:val="28"/>
        </w:rPr>
        <w:tab/>
      </w:r>
      <w:r w:rsidRPr="009764B3">
        <w:rPr>
          <w:sz w:val="28"/>
          <w:szCs w:val="28"/>
          <w:lang w:val="ru-RU"/>
        </w:rPr>
        <w:t>Потребителят да може да избере програмно чрез пожароизвестителната централа, четири нива на чувствителност на пожароизвестителя по отношение на концентрацията на дим – ниско, средно, нормално и високо със заложен алгоритъм за самоадаптация и самонастройка, отстраняващ погрешните сработвания.</w:t>
      </w:r>
    </w:p>
    <w:p w:rsidR="009764B3" w:rsidRPr="009764B3" w:rsidRDefault="009764B3" w:rsidP="009764B3">
      <w:pPr>
        <w:ind w:right="288"/>
        <w:jc w:val="both"/>
        <w:rPr>
          <w:sz w:val="28"/>
          <w:szCs w:val="28"/>
        </w:rPr>
      </w:pPr>
      <w:r w:rsidRPr="009764B3">
        <w:rPr>
          <w:sz w:val="28"/>
          <w:szCs w:val="28"/>
        </w:rPr>
        <w:tab/>
        <w:t xml:space="preserve">Да притежава </w:t>
      </w:r>
      <w:r w:rsidRPr="009764B3">
        <w:rPr>
          <w:sz w:val="28"/>
          <w:szCs w:val="28"/>
          <w:lang w:val="en-AU"/>
        </w:rPr>
        <w:t>Сертифи</w:t>
      </w:r>
      <w:r w:rsidRPr="009764B3">
        <w:rPr>
          <w:sz w:val="28"/>
          <w:szCs w:val="28"/>
        </w:rPr>
        <w:t>к</w:t>
      </w:r>
      <w:r w:rsidRPr="009764B3">
        <w:rPr>
          <w:sz w:val="28"/>
          <w:szCs w:val="28"/>
          <w:lang w:val="en-AU"/>
        </w:rPr>
        <w:t>а</w:t>
      </w:r>
      <w:r w:rsidRPr="009764B3">
        <w:rPr>
          <w:sz w:val="28"/>
          <w:szCs w:val="28"/>
        </w:rPr>
        <w:t>т</w:t>
      </w:r>
      <w:r w:rsidRPr="009764B3">
        <w:rPr>
          <w:sz w:val="28"/>
          <w:szCs w:val="28"/>
          <w:lang w:val="en-AU"/>
        </w:rPr>
        <w:t xml:space="preserve"> по </w:t>
      </w:r>
      <w:r w:rsidRPr="009764B3">
        <w:rPr>
          <w:sz w:val="28"/>
          <w:szCs w:val="28"/>
          <w:lang w:val="en-US"/>
        </w:rPr>
        <w:t>EN</w:t>
      </w:r>
      <w:r w:rsidRPr="009764B3">
        <w:rPr>
          <w:sz w:val="28"/>
          <w:szCs w:val="28"/>
          <w:lang w:val="ru-RU"/>
        </w:rPr>
        <w:t>54-7</w:t>
      </w:r>
      <w:r w:rsidRPr="009764B3">
        <w:rPr>
          <w:sz w:val="28"/>
          <w:szCs w:val="28"/>
        </w:rPr>
        <w:t>.</w:t>
      </w:r>
    </w:p>
    <w:p w:rsidR="009764B3" w:rsidRPr="009764B3" w:rsidRDefault="009764B3" w:rsidP="009764B3">
      <w:pPr>
        <w:ind w:right="288"/>
        <w:jc w:val="both"/>
        <w:rPr>
          <w:sz w:val="28"/>
          <w:szCs w:val="28"/>
        </w:rPr>
      </w:pPr>
    </w:p>
    <w:p w:rsidR="009764B3" w:rsidRPr="009764B3" w:rsidRDefault="009764B3" w:rsidP="009764B3">
      <w:pPr>
        <w:numPr>
          <w:ilvl w:val="0"/>
          <w:numId w:val="18"/>
        </w:numPr>
        <w:ind w:right="289" w:firstLine="0"/>
        <w:contextualSpacing/>
        <w:jc w:val="both"/>
        <w:rPr>
          <w:b/>
          <w:i/>
          <w:sz w:val="28"/>
          <w:szCs w:val="28"/>
          <w:lang w:val="ru-RU"/>
        </w:rPr>
      </w:pPr>
      <w:r w:rsidRPr="009764B3">
        <w:rPr>
          <w:b/>
          <w:i/>
          <w:iCs/>
          <w:sz w:val="28"/>
          <w:szCs w:val="28"/>
          <w:lang w:val="ru-RU"/>
        </w:rPr>
        <w:t xml:space="preserve">пожароизвестител комбиниран </w:t>
      </w:r>
    </w:p>
    <w:p w:rsidR="009764B3" w:rsidRPr="009764B3" w:rsidRDefault="009764B3" w:rsidP="009764B3">
      <w:pPr>
        <w:ind w:right="289"/>
        <w:contextualSpacing/>
        <w:jc w:val="both"/>
        <w:rPr>
          <w:sz w:val="28"/>
          <w:szCs w:val="28"/>
        </w:rPr>
      </w:pPr>
      <w:r w:rsidRPr="009764B3">
        <w:rPr>
          <w:sz w:val="28"/>
          <w:szCs w:val="28"/>
        </w:rPr>
        <w:tab/>
        <w:t xml:space="preserve">Клас на </w:t>
      </w:r>
      <w:r w:rsidRPr="009764B3">
        <w:rPr>
          <w:sz w:val="28"/>
          <w:szCs w:val="28"/>
          <w:lang w:val="ru-RU"/>
        </w:rPr>
        <w:t xml:space="preserve"> чувствителност на термичната част</w:t>
      </w:r>
      <w:r w:rsidRPr="009764B3">
        <w:rPr>
          <w:sz w:val="28"/>
          <w:szCs w:val="28"/>
        </w:rPr>
        <w:t>:</w:t>
      </w:r>
      <w:r w:rsidRPr="009764B3">
        <w:rPr>
          <w:sz w:val="28"/>
          <w:szCs w:val="28"/>
          <w:lang w:val="ru-RU"/>
        </w:rPr>
        <w:t xml:space="preserve"> </w:t>
      </w:r>
      <w:r w:rsidRPr="009764B3">
        <w:rPr>
          <w:b/>
          <w:sz w:val="28"/>
          <w:szCs w:val="28"/>
          <w:lang w:val="en-US"/>
        </w:rPr>
        <w:t>A</w:t>
      </w:r>
      <w:r w:rsidRPr="009764B3">
        <w:rPr>
          <w:b/>
          <w:sz w:val="28"/>
          <w:szCs w:val="28"/>
          <w:lang w:val="ru-RU"/>
        </w:rPr>
        <w:t>1</w:t>
      </w:r>
      <w:r w:rsidRPr="009764B3">
        <w:rPr>
          <w:b/>
          <w:sz w:val="28"/>
          <w:szCs w:val="28"/>
          <w:lang w:val="en-US"/>
        </w:rPr>
        <w:t>R</w:t>
      </w:r>
      <w:r w:rsidRPr="009764B3">
        <w:rPr>
          <w:b/>
          <w:sz w:val="28"/>
          <w:szCs w:val="28"/>
        </w:rPr>
        <w:t>, с</w:t>
      </w:r>
      <w:r w:rsidRPr="009764B3">
        <w:rPr>
          <w:sz w:val="28"/>
          <w:szCs w:val="28"/>
          <w:lang w:val="en-AU"/>
        </w:rPr>
        <w:t xml:space="preserve">ертифициран по </w:t>
      </w:r>
      <w:r w:rsidRPr="009764B3">
        <w:rPr>
          <w:sz w:val="28"/>
          <w:szCs w:val="28"/>
          <w:lang w:val="en-US"/>
        </w:rPr>
        <w:t>EN</w:t>
      </w:r>
      <w:r w:rsidRPr="009764B3">
        <w:rPr>
          <w:sz w:val="28"/>
          <w:szCs w:val="28"/>
          <w:lang w:val="ru-RU"/>
        </w:rPr>
        <w:t>54-5/7</w:t>
      </w:r>
      <w:r w:rsidRPr="009764B3">
        <w:rPr>
          <w:sz w:val="28"/>
          <w:szCs w:val="28"/>
        </w:rPr>
        <w:t>.</w:t>
      </w:r>
    </w:p>
    <w:p w:rsidR="009764B3" w:rsidRPr="009764B3" w:rsidRDefault="009764B3" w:rsidP="009764B3">
      <w:pPr>
        <w:ind w:right="288"/>
        <w:jc w:val="both"/>
        <w:rPr>
          <w:sz w:val="28"/>
          <w:szCs w:val="28"/>
        </w:rPr>
      </w:pPr>
    </w:p>
    <w:p w:rsidR="009764B3" w:rsidRPr="009764B3" w:rsidRDefault="009764B3" w:rsidP="009764B3">
      <w:pPr>
        <w:numPr>
          <w:ilvl w:val="0"/>
          <w:numId w:val="18"/>
        </w:numPr>
        <w:ind w:right="289" w:firstLine="0"/>
        <w:contextualSpacing/>
        <w:jc w:val="both"/>
        <w:rPr>
          <w:b/>
          <w:i/>
          <w:iCs/>
          <w:sz w:val="28"/>
          <w:szCs w:val="28"/>
          <w:lang w:val="en-AU"/>
        </w:rPr>
      </w:pPr>
      <w:r w:rsidRPr="009764B3">
        <w:rPr>
          <w:b/>
          <w:i/>
          <w:iCs/>
          <w:sz w:val="28"/>
          <w:szCs w:val="28"/>
          <w:lang w:val="en-AU"/>
        </w:rPr>
        <w:t xml:space="preserve">ръчен пожаровестител </w:t>
      </w:r>
    </w:p>
    <w:p w:rsidR="009764B3" w:rsidRPr="009764B3" w:rsidRDefault="009764B3" w:rsidP="009764B3">
      <w:pPr>
        <w:ind w:right="288"/>
        <w:jc w:val="both"/>
        <w:rPr>
          <w:sz w:val="28"/>
          <w:szCs w:val="28"/>
          <w:lang w:val="ru-RU"/>
        </w:rPr>
      </w:pPr>
      <w:r w:rsidRPr="009764B3">
        <w:rPr>
          <w:sz w:val="28"/>
          <w:szCs w:val="28"/>
        </w:rPr>
        <w:tab/>
        <w:t>Да е с п</w:t>
      </w:r>
      <w:r w:rsidRPr="009764B3">
        <w:rPr>
          <w:sz w:val="28"/>
          <w:szCs w:val="28"/>
          <w:lang w:val="ru-RU"/>
        </w:rPr>
        <w:t>редвидена възможност за възстановяване на нормално състояние на бутона чрез специален ключ</w:t>
      </w:r>
      <w:r w:rsidRPr="009764B3">
        <w:rPr>
          <w:sz w:val="28"/>
          <w:szCs w:val="28"/>
        </w:rPr>
        <w:t>, включен в комплектацията</w:t>
      </w:r>
      <w:r w:rsidRPr="009764B3">
        <w:rPr>
          <w:sz w:val="28"/>
          <w:szCs w:val="28"/>
          <w:lang w:val="ru-RU"/>
        </w:rPr>
        <w:t xml:space="preserve">. </w:t>
      </w:r>
    </w:p>
    <w:p w:rsidR="009764B3" w:rsidRPr="009764B3" w:rsidRDefault="009764B3" w:rsidP="009764B3">
      <w:pPr>
        <w:ind w:right="288"/>
        <w:jc w:val="both"/>
        <w:rPr>
          <w:sz w:val="28"/>
          <w:szCs w:val="28"/>
          <w:lang w:val="ru-RU"/>
        </w:rPr>
      </w:pPr>
      <w:r w:rsidRPr="009764B3">
        <w:rPr>
          <w:sz w:val="28"/>
          <w:szCs w:val="28"/>
        </w:rPr>
        <w:tab/>
      </w:r>
      <w:r w:rsidRPr="009764B3">
        <w:rPr>
          <w:sz w:val="28"/>
          <w:szCs w:val="28"/>
          <w:lang w:val="ru-RU"/>
        </w:rPr>
        <w:t>Задействането на пожароизвестителя да е съпроводено със светване на червен светодиод.</w:t>
      </w:r>
    </w:p>
    <w:p w:rsidR="009764B3" w:rsidRPr="009764B3" w:rsidRDefault="009764B3" w:rsidP="009764B3">
      <w:pPr>
        <w:ind w:right="288"/>
        <w:jc w:val="both"/>
        <w:rPr>
          <w:sz w:val="28"/>
          <w:szCs w:val="28"/>
        </w:rPr>
      </w:pPr>
      <w:r w:rsidRPr="009764B3">
        <w:rPr>
          <w:sz w:val="28"/>
          <w:szCs w:val="28"/>
        </w:rPr>
        <w:tab/>
        <w:t>Да е с</w:t>
      </w:r>
      <w:r w:rsidRPr="009764B3">
        <w:rPr>
          <w:sz w:val="28"/>
          <w:szCs w:val="28"/>
          <w:lang w:val="en-AU"/>
        </w:rPr>
        <w:t xml:space="preserve">ертифициран </w:t>
      </w:r>
      <w:r w:rsidRPr="009764B3">
        <w:rPr>
          <w:sz w:val="28"/>
          <w:szCs w:val="28"/>
        </w:rPr>
        <w:t xml:space="preserve">по </w:t>
      </w:r>
      <w:r w:rsidRPr="009764B3">
        <w:rPr>
          <w:sz w:val="28"/>
          <w:szCs w:val="28"/>
          <w:lang w:val="en-US"/>
        </w:rPr>
        <w:t>EN</w:t>
      </w:r>
      <w:r w:rsidRPr="009764B3">
        <w:rPr>
          <w:sz w:val="28"/>
          <w:szCs w:val="28"/>
          <w:lang w:val="ru-RU"/>
        </w:rPr>
        <w:t>54-11</w:t>
      </w:r>
      <w:r w:rsidRPr="009764B3">
        <w:rPr>
          <w:sz w:val="28"/>
          <w:szCs w:val="28"/>
        </w:rPr>
        <w:t>.</w:t>
      </w:r>
    </w:p>
    <w:p w:rsidR="009764B3" w:rsidRPr="009764B3" w:rsidRDefault="009764B3" w:rsidP="009764B3">
      <w:pPr>
        <w:ind w:right="289"/>
        <w:contextualSpacing/>
        <w:jc w:val="center"/>
        <w:rPr>
          <w:iCs/>
          <w:sz w:val="28"/>
          <w:szCs w:val="28"/>
          <w:u w:val="single"/>
        </w:rPr>
      </w:pPr>
    </w:p>
    <w:p w:rsidR="009764B3" w:rsidRPr="009764B3" w:rsidRDefault="009764B3" w:rsidP="009764B3">
      <w:pPr>
        <w:ind w:right="289"/>
        <w:contextualSpacing/>
        <w:jc w:val="both"/>
        <w:rPr>
          <w:b/>
          <w:i/>
          <w:iCs/>
          <w:sz w:val="28"/>
          <w:szCs w:val="28"/>
          <w:lang w:val="en-AU"/>
        </w:rPr>
      </w:pPr>
      <w:r w:rsidRPr="009764B3">
        <w:rPr>
          <w:b/>
          <w:i/>
          <w:iCs/>
          <w:sz w:val="28"/>
          <w:szCs w:val="28"/>
        </w:rPr>
        <w:tab/>
        <w:t>Сирени:</w:t>
      </w:r>
    </w:p>
    <w:p w:rsidR="009764B3" w:rsidRPr="009764B3" w:rsidRDefault="009764B3" w:rsidP="009764B3">
      <w:pPr>
        <w:ind w:right="288"/>
        <w:jc w:val="both"/>
        <w:rPr>
          <w:sz w:val="28"/>
          <w:szCs w:val="28"/>
        </w:rPr>
      </w:pPr>
      <w:r w:rsidRPr="009764B3">
        <w:rPr>
          <w:sz w:val="28"/>
          <w:szCs w:val="28"/>
        </w:rPr>
        <w:tab/>
        <w:t>И</w:t>
      </w:r>
      <w:r w:rsidRPr="009764B3">
        <w:rPr>
          <w:sz w:val="28"/>
          <w:szCs w:val="28"/>
          <w:lang w:val="ru-RU"/>
        </w:rPr>
        <w:t xml:space="preserve">зисквано звуково ниво, съгласно </w:t>
      </w:r>
      <w:r w:rsidRPr="009764B3">
        <w:rPr>
          <w:sz w:val="28"/>
          <w:szCs w:val="28"/>
        </w:rPr>
        <w:t>СД</w:t>
      </w:r>
      <w:r w:rsidRPr="009764B3">
        <w:rPr>
          <w:sz w:val="28"/>
          <w:szCs w:val="28"/>
          <w:lang w:val="ru-RU"/>
        </w:rPr>
        <w:t xml:space="preserve"> </w:t>
      </w:r>
      <w:r w:rsidRPr="009764B3">
        <w:rPr>
          <w:sz w:val="28"/>
          <w:szCs w:val="28"/>
          <w:lang w:val="en-US"/>
        </w:rPr>
        <w:t>CEN</w:t>
      </w:r>
      <w:r w:rsidRPr="009764B3">
        <w:rPr>
          <w:sz w:val="28"/>
          <w:szCs w:val="28"/>
          <w:lang w:val="ru-RU"/>
        </w:rPr>
        <w:t>/</w:t>
      </w:r>
      <w:r w:rsidRPr="009764B3">
        <w:rPr>
          <w:sz w:val="28"/>
          <w:szCs w:val="28"/>
          <w:lang w:val="en-US"/>
        </w:rPr>
        <w:t>TS</w:t>
      </w:r>
      <w:r w:rsidRPr="009764B3">
        <w:rPr>
          <w:sz w:val="28"/>
          <w:szCs w:val="28"/>
          <w:lang w:val="ru-RU"/>
        </w:rPr>
        <w:t xml:space="preserve"> 54-14</w:t>
      </w:r>
      <w:r w:rsidRPr="009764B3">
        <w:rPr>
          <w:sz w:val="28"/>
          <w:szCs w:val="28"/>
        </w:rPr>
        <w:t>.</w:t>
      </w:r>
    </w:p>
    <w:p w:rsidR="009764B3" w:rsidRPr="009764B3" w:rsidRDefault="009764B3" w:rsidP="009764B3">
      <w:pPr>
        <w:ind w:right="288"/>
        <w:jc w:val="both"/>
        <w:rPr>
          <w:sz w:val="28"/>
          <w:szCs w:val="28"/>
          <w:lang w:val="ru-RU"/>
        </w:rPr>
      </w:pPr>
      <w:r w:rsidRPr="009764B3">
        <w:rPr>
          <w:sz w:val="28"/>
          <w:szCs w:val="28"/>
          <w:lang w:val="ru-RU"/>
        </w:rPr>
        <w:t xml:space="preserve">  </w:t>
      </w:r>
    </w:p>
    <w:p w:rsidR="009764B3" w:rsidRPr="009764B3" w:rsidRDefault="009764B3" w:rsidP="009764B3">
      <w:pPr>
        <w:numPr>
          <w:ilvl w:val="0"/>
          <w:numId w:val="18"/>
        </w:numPr>
        <w:ind w:right="289" w:firstLine="0"/>
        <w:contextualSpacing/>
        <w:jc w:val="both"/>
        <w:rPr>
          <w:b/>
          <w:i/>
          <w:iCs/>
          <w:sz w:val="28"/>
          <w:szCs w:val="28"/>
          <w:lang w:val="ru-RU"/>
        </w:rPr>
      </w:pPr>
      <w:r w:rsidRPr="009764B3">
        <w:rPr>
          <w:b/>
          <w:i/>
          <w:iCs/>
          <w:sz w:val="28"/>
          <w:szCs w:val="28"/>
          <w:lang w:val="ru-RU"/>
        </w:rPr>
        <w:t xml:space="preserve">Адресируема сирена с флаш-лампа </w:t>
      </w:r>
    </w:p>
    <w:p w:rsidR="009764B3" w:rsidRPr="009764B3" w:rsidRDefault="009764B3" w:rsidP="009764B3">
      <w:pPr>
        <w:ind w:right="288"/>
        <w:jc w:val="both"/>
        <w:rPr>
          <w:sz w:val="28"/>
          <w:szCs w:val="28"/>
          <w:lang w:val="ru-RU"/>
        </w:rPr>
      </w:pPr>
      <w:r w:rsidRPr="009764B3">
        <w:rPr>
          <w:sz w:val="28"/>
          <w:szCs w:val="28"/>
        </w:rPr>
        <w:tab/>
      </w:r>
      <w:r w:rsidRPr="009764B3">
        <w:rPr>
          <w:sz w:val="28"/>
          <w:szCs w:val="28"/>
          <w:lang w:val="ru-RU"/>
        </w:rPr>
        <w:t xml:space="preserve">Адресируемата сирена да е предназначена за използване в адресируеми пожароизвестителни алармени системи, поддържащи комуникационен протокол </w:t>
      </w:r>
      <w:r w:rsidRPr="009764B3">
        <w:rPr>
          <w:sz w:val="28"/>
          <w:szCs w:val="28"/>
          <w:lang w:val="en-AU"/>
        </w:rPr>
        <w:t>TTE</w:t>
      </w:r>
      <w:r w:rsidRPr="009764B3">
        <w:rPr>
          <w:sz w:val="28"/>
          <w:szCs w:val="28"/>
          <w:lang w:val="ru-RU"/>
        </w:rPr>
        <w:t>.</w:t>
      </w:r>
    </w:p>
    <w:p w:rsidR="009764B3" w:rsidRPr="009764B3" w:rsidRDefault="009764B3" w:rsidP="009764B3">
      <w:pPr>
        <w:ind w:right="288"/>
        <w:jc w:val="both"/>
        <w:rPr>
          <w:sz w:val="28"/>
          <w:szCs w:val="28"/>
        </w:rPr>
      </w:pPr>
      <w:r w:rsidRPr="009764B3">
        <w:rPr>
          <w:sz w:val="28"/>
          <w:szCs w:val="28"/>
        </w:rPr>
        <w:tab/>
        <w:t>Да е с</w:t>
      </w:r>
      <w:r w:rsidRPr="009764B3">
        <w:rPr>
          <w:sz w:val="28"/>
          <w:szCs w:val="28"/>
          <w:lang w:val="en-AU"/>
        </w:rPr>
        <w:t>ертифициран</w:t>
      </w:r>
      <w:r w:rsidRPr="009764B3">
        <w:rPr>
          <w:sz w:val="28"/>
          <w:szCs w:val="28"/>
        </w:rPr>
        <w:t>а</w:t>
      </w:r>
      <w:r w:rsidRPr="009764B3">
        <w:rPr>
          <w:sz w:val="28"/>
          <w:szCs w:val="28"/>
          <w:lang w:val="en-AU"/>
        </w:rPr>
        <w:t xml:space="preserve"> </w:t>
      </w:r>
      <w:r w:rsidRPr="009764B3">
        <w:rPr>
          <w:sz w:val="28"/>
          <w:szCs w:val="28"/>
        </w:rPr>
        <w:t xml:space="preserve">по </w:t>
      </w:r>
      <w:r w:rsidRPr="009764B3">
        <w:rPr>
          <w:sz w:val="28"/>
          <w:szCs w:val="28"/>
          <w:lang w:val="en-AU"/>
        </w:rPr>
        <w:t>EN54-3</w:t>
      </w:r>
      <w:r w:rsidRPr="009764B3">
        <w:rPr>
          <w:sz w:val="28"/>
          <w:szCs w:val="28"/>
        </w:rPr>
        <w:t>.</w:t>
      </w:r>
    </w:p>
    <w:p w:rsidR="009764B3" w:rsidRPr="009764B3" w:rsidRDefault="009764B3" w:rsidP="009764B3">
      <w:pPr>
        <w:ind w:right="288"/>
        <w:jc w:val="both"/>
        <w:rPr>
          <w:sz w:val="28"/>
          <w:szCs w:val="28"/>
        </w:rPr>
      </w:pPr>
    </w:p>
    <w:p w:rsidR="009764B3" w:rsidRPr="009764B3" w:rsidRDefault="009764B3" w:rsidP="009764B3">
      <w:pPr>
        <w:numPr>
          <w:ilvl w:val="0"/>
          <w:numId w:val="18"/>
        </w:numPr>
        <w:ind w:right="289" w:firstLine="0"/>
        <w:contextualSpacing/>
        <w:jc w:val="both"/>
        <w:rPr>
          <w:iCs/>
          <w:sz w:val="28"/>
          <w:szCs w:val="28"/>
        </w:rPr>
      </w:pPr>
      <w:r w:rsidRPr="009764B3">
        <w:rPr>
          <w:iCs/>
          <w:sz w:val="28"/>
          <w:szCs w:val="28"/>
          <w:lang w:val="ru-RU"/>
        </w:rPr>
        <w:t xml:space="preserve"> Адресируема сирена</w:t>
      </w:r>
    </w:p>
    <w:p w:rsidR="009764B3" w:rsidRPr="009764B3" w:rsidRDefault="009764B3" w:rsidP="009764B3">
      <w:pPr>
        <w:ind w:right="288"/>
        <w:jc w:val="both"/>
        <w:rPr>
          <w:sz w:val="28"/>
          <w:szCs w:val="28"/>
          <w:lang w:val="ru-RU"/>
        </w:rPr>
      </w:pPr>
      <w:r w:rsidRPr="009764B3">
        <w:rPr>
          <w:sz w:val="28"/>
          <w:szCs w:val="28"/>
        </w:rPr>
        <w:tab/>
      </w:r>
      <w:r w:rsidRPr="009764B3">
        <w:rPr>
          <w:sz w:val="28"/>
          <w:szCs w:val="28"/>
          <w:lang w:val="ru-RU"/>
        </w:rPr>
        <w:t>Адресируемата сирена да е предназначена за използване в адресируеми пожароизвестителни алармени системи, поддържащи комуникационен протокол TTE, с възможност за задаване на 2 изходни нива: 92 dB или 100 dB (избираеми от панела).</w:t>
      </w:r>
    </w:p>
    <w:p w:rsidR="009764B3" w:rsidRPr="009764B3" w:rsidRDefault="009764B3" w:rsidP="009764B3">
      <w:pPr>
        <w:ind w:right="288"/>
        <w:jc w:val="both"/>
        <w:rPr>
          <w:sz w:val="28"/>
          <w:szCs w:val="28"/>
          <w:lang w:val="ru-RU"/>
        </w:rPr>
      </w:pPr>
      <w:r w:rsidRPr="009764B3">
        <w:rPr>
          <w:sz w:val="28"/>
          <w:szCs w:val="28"/>
          <w:lang w:val="ru-RU"/>
        </w:rPr>
        <w:tab/>
        <w:t>Да е сертифицирана по EN54-3.</w:t>
      </w:r>
    </w:p>
    <w:p w:rsidR="009764B3" w:rsidRPr="001C3ED9" w:rsidRDefault="009764B3" w:rsidP="001C3ED9">
      <w:pPr>
        <w:jc w:val="both"/>
        <w:rPr>
          <w:sz w:val="28"/>
          <w:szCs w:val="28"/>
        </w:rPr>
      </w:pPr>
      <w:r w:rsidRPr="009764B3">
        <w:rPr>
          <w:sz w:val="28"/>
          <w:szCs w:val="28"/>
        </w:rPr>
        <w:tab/>
      </w:r>
    </w:p>
    <w:p w:rsidR="009764B3" w:rsidRPr="009764B3" w:rsidRDefault="009764B3" w:rsidP="009764B3">
      <w:pPr>
        <w:numPr>
          <w:ilvl w:val="0"/>
          <w:numId w:val="18"/>
        </w:numPr>
        <w:ind w:right="289" w:firstLine="0"/>
        <w:contextualSpacing/>
        <w:jc w:val="both"/>
        <w:rPr>
          <w:iCs/>
          <w:sz w:val="28"/>
          <w:szCs w:val="28"/>
          <w:lang w:val="ru-RU"/>
        </w:rPr>
      </w:pPr>
      <w:r w:rsidRPr="009764B3">
        <w:rPr>
          <w:iCs/>
          <w:sz w:val="28"/>
          <w:szCs w:val="28"/>
          <w:lang w:val="ru-RU"/>
        </w:rPr>
        <w:t>Външна сирена с флаш-лампа</w:t>
      </w:r>
    </w:p>
    <w:p w:rsidR="009764B3" w:rsidRPr="009764B3" w:rsidRDefault="009764B3" w:rsidP="009764B3">
      <w:pPr>
        <w:ind w:right="288"/>
        <w:jc w:val="both"/>
        <w:rPr>
          <w:sz w:val="28"/>
          <w:szCs w:val="28"/>
          <w:lang w:val="ru-RU"/>
        </w:rPr>
      </w:pPr>
      <w:r w:rsidRPr="009764B3">
        <w:rPr>
          <w:sz w:val="28"/>
          <w:szCs w:val="28"/>
        </w:rPr>
        <w:tab/>
        <w:t xml:space="preserve">Осигурява изходно звуково ниво минимум 95 </w:t>
      </w:r>
      <w:r w:rsidRPr="009764B3">
        <w:rPr>
          <w:sz w:val="28"/>
          <w:szCs w:val="28"/>
          <w:lang w:val="en-US"/>
        </w:rPr>
        <w:t>dB</w:t>
      </w:r>
      <w:r w:rsidRPr="009764B3">
        <w:rPr>
          <w:sz w:val="28"/>
          <w:szCs w:val="28"/>
          <w:lang w:val="ru-RU"/>
        </w:rPr>
        <w:t xml:space="preserve"> и </w:t>
      </w:r>
      <w:r w:rsidRPr="009764B3">
        <w:rPr>
          <w:sz w:val="28"/>
          <w:szCs w:val="28"/>
        </w:rPr>
        <w:t xml:space="preserve">степен на защита </w:t>
      </w:r>
      <w:r w:rsidRPr="009764B3">
        <w:rPr>
          <w:sz w:val="28"/>
          <w:szCs w:val="28"/>
          <w:lang w:val="en-US"/>
        </w:rPr>
        <w:t>IP</w:t>
      </w:r>
      <w:r w:rsidRPr="009764B3">
        <w:rPr>
          <w:sz w:val="28"/>
          <w:szCs w:val="28"/>
          <w:lang w:val="ru-RU"/>
        </w:rPr>
        <w:t>54.</w:t>
      </w:r>
    </w:p>
    <w:p w:rsidR="009764B3" w:rsidRPr="009764B3" w:rsidRDefault="009764B3" w:rsidP="009764B3">
      <w:pPr>
        <w:ind w:right="288"/>
        <w:jc w:val="both"/>
        <w:rPr>
          <w:sz w:val="28"/>
          <w:szCs w:val="28"/>
        </w:rPr>
      </w:pPr>
      <w:r w:rsidRPr="009764B3">
        <w:rPr>
          <w:sz w:val="28"/>
          <w:szCs w:val="28"/>
        </w:rPr>
        <w:lastRenderedPageBreak/>
        <w:tab/>
      </w:r>
      <w:r w:rsidRPr="009764B3">
        <w:rPr>
          <w:sz w:val="28"/>
          <w:szCs w:val="28"/>
          <w:lang w:val="ru-RU"/>
        </w:rPr>
        <w:t>Да е сертифицирана по EN54-3.</w:t>
      </w:r>
    </w:p>
    <w:p w:rsidR="009764B3" w:rsidRPr="009764B3" w:rsidRDefault="009764B3" w:rsidP="009764B3">
      <w:pPr>
        <w:jc w:val="both"/>
        <w:rPr>
          <w:sz w:val="28"/>
          <w:szCs w:val="28"/>
        </w:rPr>
      </w:pPr>
    </w:p>
    <w:p w:rsidR="009764B3" w:rsidRPr="009764B3" w:rsidRDefault="009764B3" w:rsidP="009764B3">
      <w:pPr>
        <w:ind w:right="288"/>
        <w:jc w:val="both"/>
        <w:rPr>
          <w:i/>
          <w:sz w:val="28"/>
          <w:szCs w:val="28"/>
          <w:u w:val="single"/>
        </w:rPr>
      </w:pPr>
      <w:r w:rsidRPr="009764B3">
        <w:rPr>
          <w:b/>
          <w:i/>
          <w:sz w:val="28"/>
          <w:szCs w:val="28"/>
          <w:lang w:val="ru-RU"/>
        </w:rPr>
        <w:t>Изпълнително устройство (релеен входно-изходен модул с два входа и два изхода)</w:t>
      </w:r>
    </w:p>
    <w:p w:rsidR="009764B3" w:rsidRPr="009764B3" w:rsidRDefault="009764B3" w:rsidP="009764B3">
      <w:pPr>
        <w:ind w:right="288"/>
        <w:jc w:val="both"/>
        <w:rPr>
          <w:sz w:val="28"/>
          <w:szCs w:val="28"/>
        </w:rPr>
      </w:pPr>
      <w:r w:rsidRPr="009764B3">
        <w:rPr>
          <w:sz w:val="28"/>
          <w:szCs w:val="28"/>
        </w:rPr>
        <w:tab/>
      </w:r>
      <w:r w:rsidRPr="009764B3">
        <w:rPr>
          <w:sz w:val="28"/>
          <w:szCs w:val="28"/>
        </w:rPr>
        <w:tab/>
      </w:r>
      <w:r w:rsidRPr="009764B3">
        <w:rPr>
          <w:sz w:val="28"/>
          <w:szCs w:val="28"/>
        </w:rPr>
        <w:tab/>
      </w:r>
      <w:r w:rsidRPr="009764B3">
        <w:rPr>
          <w:sz w:val="28"/>
          <w:szCs w:val="28"/>
        </w:rPr>
        <w:tab/>
      </w:r>
    </w:p>
    <w:p w:rsidR="009764B3" w:rsidRPr="009764B3" w:rsidRDefault="009764B3" w:rsidP="009764B3">
      <w:pPr>
        <w:ind w:right="288"/>
        <w:jc w:val="both"/>
        <w:rPr>
          <w:sz w:val="28"/>
          <w:szCs w:val="28"/>
        </w:rPr>
      </w:pPr>
      <w:r w:rsidRPr="009764B3">
        <w:rPr>
          <w:sz w:val="28"/>
          <w:szCs w:val="28"/>
        </w:rPr>
        <w:t xml:space="preserve">   </w:t>
      </w:r>
      <w:r w:rsidRPr="009764B3">
        <w:rPr>
          <w:sz w:val="28"/>
          <w:szCs w:val="28"/>
        </w:rPr>
        <w:tab/>
        <w:t xml:space="preserve"> Да </w:t>
      </w:r>
      <w:r w:rsidRPr="009764B3">
        <w:rPr>
          <w:sz w:val="28"/>
          <w:szCs w:val="28"/>
          <w:lang w:val="ru-RU"/>
        </w:rPr>
        <w:t xml:space="preserve"> има възможност за управление на:</w:t>
      </w:r>
    </w:p>
    <w:p w:rsidR="009764B3" w:rsidRPr="009764B3" w:rsidRDefault="009764B3" w:rsidP="009764B3">
      <w:pPr>
        <w:ind w:right="288"/>
        <w:jc w:val="both"/>
        <w:rPr>
          <w:sz w:val="28"/>
          <w:szCs w:val="28"/>
          <w:lang w:val="ru-RU"/>
        </w:rPr>
      </w:pPr>
      <w:r w:rsidRPr="009764B3">
        <w:rPr>
          <w:sz w:val="28"/>
          <w:szCs w:val="28"/>
        </w:rPr>
        <w:tab/>
      </w:r>
      <w:r w:rsidRPr="009764B3">
        <w:rPr>
          <w:sz w:val="28"/>
          <w:szCs w:val="28"/>
        </w:rPr>
        <w:tab/>
      </w:r>
      <w:r w:rsidRPr="009764B3">
        <w:rPr>
          <w:sz w:val="28"/>
          <w:szCs w:val="28"/>
          <w:lang w:val="ru-RU"/>
        </w:rPr>
        <w:t>- блокировка на асансьори.</w:t>
      </w:r>
    </w:p>
    <w:p w:rsidR="009764B3" w:rsidRPr="009764B3" w:rsidRDefault="009764B3" w:rsidP="009764B3">
      <w:pPr>
        <w:ind w:right="288"/>
        <w:jc w:val="both"/>
        <w:rPr>
          <w:sz w:val="28"/>
          <w:szCs w:val="28"/>
          <w:lang w:val="ru-RU"/>
        </w:rPr>
      </w:pPr>
      <w:r w:rsidRPr="009764B3">
        <w:rPr>
          <w:sz w:val="28"/>
          <w:szCs w:val="28"/>
        </w:rPr>
        <w:tab/>
      </w:r>
      <w:r w:rsidRPr="009764B3">
        <w:rPr>
          <w:sz w:val="28"/>
          <w:szCs w:val="28"/>
        </w:rPr>
        <w:tab/>
      </w:r>
      <w:r w:rsidRPr="009764B3">
        <w:rPr>
          <w:sz w:val="28"/>
          <w:szCs w:val="28"/>
          <w:lang w:val="ru-RU"/>
        </w:rPr>
        <w:t>-</w:t>
      </w:r>
      <w:r w:rsidRPr="009764B3">
        <w:rPr>
          <w:sz w:val="28"/>
          <w:szCs w:val="28"/>
        </w:rPr>
        <w:t xml:space="preserve"> управление на </w:t>
      </w:r>
      <w:r w:rsidRPr="009764B3">
        <w:rPr>
          <w:sz w:val="28"/>
          <w:szCs w:val="28"/>
          <w:lang w:val="ru-RU"/>
        </w:rPr>
        <w:t>противодимни клапи и ОВ инсталация.</w:t>
      </w:r>
    </w:p>
    <w:p w:rsidR="009764B3" w:rsidRPr="009764B3" w:rsidRDefault="009764B3" w:rsidP="009764B3">
      <w:pPr>
        <w:ind w:right="288"/>
        <w:jc w:val="both"/>
        <w:rPr>
          <w:iCs/>
          <w:sz w:val="28"/>
          <w:szCs w:val="28"/>
          <w:lang w:val="ru-RU"/>
        </w:rPr>
      </w:pPr>
      <w:r w:rsidRPr="009764B3">
        <w:rPr>
          <w:sz w:val="28"/>
          <w:szCs w:val="28"/>
        </w:rPr>
        <w:tab/>
      </w:r>
      <w:r w:rsidRPr="009764B3">
        <w:rPr>
          <w:sz w:val="28"/>
          <w:szCs w:val="28"/>
        </w:rPr>
        <w:tab/>
      </w:r>
      <w:r w:rsidRPr="009764B3">
        <w:rPr>
          <w:iCs/>
          <w:sz w:val="28"/>
          <w:szCs w:val="28"/>
          <w:lang w:val="ru-RU"/>
        </w:rPr>
        <w:t>- управление на входните врати.</w:t>
      </w:r>
    </w:p>
    <w:p w:rsidR="009764B3" w:rsidRPr="009764B3" w:rsidRDefault="009764B3" w:rsidP="009764B3">
      <w:pPr>
        <w:ind w:right="288"/>
        <w:jc w:val="both"/>
        <w:rPr>
          <w:sz w:val="28"/>
          <w:szCs w:val="28"/>
        </w:rPr>
      </w:pPr>
      <w:r w:rsidRPr="009764B3">
        <w:rPr>
          <w:sz w:val="28"/>
          <w:szCs w:val="28"/>
        </w:rPr>
        <w:tab/>
        <w:t>Да е с</w:t>
      </w:r>
      <w:r w:rsidRPr="009764B3">
        <w:rPr>
          <w:sz w:val="28"/>
          <w:szCs w:val="28"/>
          <w:lang w:val="ru-RU"/>
        </w:rPr>
        <w:t xml:space="preserve">ертифицирано по </w:t>
      </w:r>
      <w:r w:rsidRPr="009764B3">
        <w:rPr>
          <w:sz w:val="28"/>
          <w:szCs w:val="28"/>
          <w:lang w:val="en-US"/>
        </w:rPr>
        <w:t>EN</w:t>
      </w:r>
      <w:r w:rsidRPr="009764B3">
        <w:rPr>
          <w:sz w:val="28"/>
          <w:szCs w:val="28"/>
          <w:lang w:val="ru-RU"/>
        </w:rPr>
        <w:t>54-18</w:t>
      </w:r>
      <w:r w:rsidRPr="009764B3">
        <w:rPr>
          <w:sz w:val="28"/>
          <w:szCs w:val="28"/>
        </w:rPr>
        <w:t>.</w:t>
      </w:r>
    </w:p>
    <w:p w:rsidR="009764B3" w:rsidRPr="009764B3" w:rsidRDefault="009764B3" w:rsidP="009764B3">
      <w:pPr>
        <w:ind w:left="780" w:right="288"/>
        <w:contextualSpacing/>
        <w:jc w:val="both"/>
        <w:rPr>
          <w:i/>
          <w:iCs/>
          <w:sz w:val="28"/>
          <w:szCs w:val="28"/>
          <w:u w:val="single"/>
        </w:rPr>
      </w:pPr>
    </w:p>
    <w:p w:rsidR="009764B3" w:rsidRPr="009764B3" w:rsidRDefault="009764B3" w:rsidP="009764B3">
      <w:pPr>
        <w:ind w:left="780" w:right="288"/>
        <w:contextualSpacing/>
        <w:jc w:val="both"/>
        <w:rPr>
          <w:i/>
          <w:iCs/>
          <w:sz w:val="28"/>
          <w:szCs w:val="28"/>
          <w:u w:val="single"/>
        </w:rPr>
      </w:pPr>
    </w:p>
    <w:p w:rsidR="009764B3" w:rsidRPr="009764B3" w:rsidRDefault="009764B3" w:rsidP="009764B3">
      <w:pPr>
        <w:ind w:right="288"/>
        <w:jc w:val="center"/>
        <w:rPr>
          <w:b/>
          <w:i/>
          <w:iCs/>
          <w:sz w:val="28"/>
          <w:szCs w:val="28"/>
          <w:u w:val="single"/>
        </w:rPr>
      </w:pPr>
      <w:r w:rsidRPr="009764B3">
        <w:rPr>
          <w:b/>
          <w:i/>
          <w:iCs/>
          <w:sz w:val="28"/>
          <w:szCs w:val="28"/>
          <w:u w:val="single"/>
          <w:lang w:val="ru-RU"/>
        </w:rPr>
        <w:t xml:space="preserve">МИНИМАЛНИ ИЗИСКВАНИЯ КЪМ ИНСТАЛАЦИОННИТЕ  </w:t>
      </w:r>
      <w:r w:rsidRPr="009764B3">
        <w:rPr>
          <w:b/>
          <w:i/>
          <w:iCs/>
          <w:sz w:val="28"/>
          <w:szCs w:val="28"/>
          <w:u w:val="single"/>
        </w:rPr>
        <w:t>ДЕЙНОСТИ:</w:t>
      </w:r>
    </w:p>
    <w:p w:rsidR="009764B3" w:rsidRPr="009764B3" w:rsidRDefault="009764B3" w:rsidP="009764B3">
      <w:pPr>
        <w:ind w:right="288"/>
        <w:jc w:val="center"/>
        <w:rPr>
          <w:b/>
          <w:sz w:val="28"/>
          <w:szCs w:val="28"/>
          <w:lang w:val="ru-RU"/>
        </w:rPr>
      </w:pPr>
    </w:p>
    <w:p w:rsidR="009764B3" w:rsidRPr="009764B3" w:rsidRDefault="009764B3" w:rsidP="009764B3">
      <w:pPr>
        <w:numPr>
          <w:ilvl w:val="0"/>
          <w:numId w:val="20"/>
        </w:numPr>
        <w:ind w:right="288" w:hanging="436"/>
        <w:jc w:val="both"/>
        <w:rPr>
          <w:iCs/>
          <w:sz w:val="28"/>
          <w:szCs w:val="28"/>
        </w:rPr>
      </w:pPr>
      <w:r w:rsidRPr="009764B3">
        <w:rPr>
          <w:iCs/>
          <w:sz w:val="28"/>
          <w:szCs w:val="28"/>
          <w:lang w:val="ru-RU"/>
        </w:rPr>
        <w:t>Основното захранване на пожароизвестителната централа /ПИЦ/ с 220</w:t>
      </w:r>
      <w:r w:rsidRPr="009764B3">
        <w:rPr>
          <w:iCs/>
          <w:sz w:val="28"/>
          <w:szCs w:val="28"/>
          <w:lang w:val="en-US"/>
        </w:rPr>
        <w:t>V</w:t>
      </w:r>
      <w:r w:rsidRPr="009764B3">
        <w:rPr>
          <w:iCs/>
          <w:sz w:val="28"/>
          <w:szCs w:val="28"/>
          <w:lang w:val="ru-RU"/>
        </w:rPr>
        <w:t xml:space="preserve"> да се осъществи с кабел СВТ 3х1,5мм</w:t>
      </w:r>
      <w:r w:rsidRPr="009764B3">
        <w:rPr>
          <w:iCs/>
          <w:sz w:val="28"/>
          <w:szCs w:val="28"/>
          <w:vertAlign w:val="superscript"/>
          <w:lang w:val="ru-RU"/>
        </w:rPr>
        <w:t>2</w:t>
      </w:r>
      <w:r w:rsidRPr="009764B3">
        <w:rPr>
          <w:iCs/>
          <w:sz w:val="28"/>
          <w:szCs w:val="28"/>
          <w:lang w:val="ru-RU"/>
        </w:rPr>
        <w:t xml:space="preserve"> с отделен предпазител /10А/</w:t>
      </w:r>
      <w:r w:rsidRPr="009764B3">
        <w:rPr>
          <w:iCs/>
          <w:sz w:val="28"/>
          <w:szCs w:val="28"/>
        </w:rPr>
        <w:t xml:space="preserve"> изведени от ГРТ или етажно разпределително табло.</w:t>
      </w:r>
    </w:p>
    <w:p w:rsidR="009764B3" w:rsidRPr="009764B3" w:rsidRDefault="009764B3" w:rsidP="009764B3">
      <w:pPr>
        <w:numPr>
          <w:ilvl w:val="0"/>
          <w:numId w:val="20"/>
        </w:numPr>
        <w:ind w:right="288" w:hanging="436"/>
        <w:jc w:val="both"/>
        <w:rPr>
          <w:iCs/>
          <w:sz w:val="28"/>
          <w:szCs w:val="28"/>
        </w:rPr>
      </w:pPr>
      <w:r w:rsidRPr="009764B3">
        <w:rPr>
          <w:iCs/>
          <w:sz w:val="28"/>
          <w:szCs w:val="28"/>
        </w:rPr>
        <w:t>Да се предвиди защита срещу претоварване и къси съединения чрез автоматичен прекъсвач, оразмерен в съответствие с режима на работа.</w:t>
      </w:r>
    </w:p>
    <w:p w:rsidR="009764B3" w:rsidRPr="009764B3" w:rsidRDefault="009764B3" w:rsidP="009764B3">
      <w:pPr>
        <w:numPr>
          <w:ilvl w:val="0"/>
          <w:numId w:val="20"/>
        </w:numPr>
        <w:ind w:right="288" w:hanging="436"/>
        <w:jc w:val="both"/>
        <w:rPr>
          <w:iCs/>
          <w:sz w:val="28"/>
          <w:szCs w:val="28"/>
        </w:rPr>
      </w:pPr>
      <w:r w:rsidRPr="009764B3">
        <w:rPr>
          <w:iCs/>
          <w:sz w:val="28"/>
          <w:szCs w:val="28"/>
        </w:rPr>
        <w:t>Електробезопасността на системата да се осъществи чрез заземяване на захранващите блокове и корпусите на изделията.</w:t>
      </w:r>
    </w:p>
    <w:p w:rsidR="009764B3" w:rsidRPr="009764B3" w:rsidRDefault="009764B3" w:rsidP="009764B3">
      <w:pPr>
        <w:numPr>
          <w:ilvl w:val="0"/>
          <w:numId w:val="20"/>
        </w:numPr>
        <w:ind w:right="288" w:hanging="436"/>
        <w:jc w:val="both"/>
        <w:rPr>
          <w:b/>
          <w:iCs/>
          <w:sz w:val="28"/>
          <w:szCs w:val="28"/>
        </w:rPr>
      </w:pPr>
      <w:r w:rsidRPr="009764B3">
        <w:rPr>
          <w:iCs/>
          <w:sz w:val="28"/>
          <w:szCs w:val="28"/>
          <w:lang w:val="ru-RU"/>
        </w:rPr>
        <w:t xml:space="preserve">Аварийното захранване на ПИЦ да се осигури от </w:t>
      </w:r>
      <w:r w:rsidRPr="009764B3">
        <w:rPr>
          <w:b/>
          <w:iCs/>
          <w:sz w:val="28"/>
          <w:szCs w:val="28"/>
          <w:u w:val="single"/>
          <w:lang w:val="ru-RU"/>
        </w:rPr>
        <w:t xml:space="preserve">една акумулаторна батерия, осигуряваща  </w:t>
      </w:r>
      <w:r w:rsidRPr="009764B3">
        <w:rPr>
          <w:b/>
          <w:iCs/>
          <w:sz w:val="28"/>
          <w:szCs w:val="28"/>
          <w:u w:val="single"/>
        </w:rPr>
        <w:t xml:space="preserve">автономна </w:t>
      </w:r>
      <w:r w:rsidRPr="009764B3">
        <w:rPr>
          <w:b/>
          <w:iCs/>
          <w:sz w:val="28"/>
          <w:szCs w:val="28"/>
          <w:u w:val="single"/>
          <w:lang w:val="ru-RU"/>
        </w:rPr>
        <w:t xml:space="preserve">работа </w:t>
      </w:r>
      <w:r w:rsidRPr="009764B3">
        <w:rPr>
          <w:b/>
          <w:iCs/>
          <w:sz w:val="28"/>
          <w:szCs w:val="28"/>
          <w:u w:val="single"/>
        </w:rPr>
        <w:t xml:space="preserve">на централата </w:t>
      </w:r>
      <w:r w:rsidRPr="009764B3">
        <w:rPr>
          <w:b/>
          <w:iCs/>
          <w:sz w:val="28"/>
          <w:szCs w:val="28"/>
          <w:u w:val="single"/>
          <w:lang w:val="ru-RU"/>
        </w:rPr>
        <w:t>минимум</w:t>
      </w:r>
      <w:r w:rsidRPr="009764B3">
        <w:rPr>
          <w:b/>
          <w:iCs/>
          <w:sz w:val="28"/>
          <w:szCs w:val="28"/>
          <w:u w:val="single"/>
        </w:rPr>
        <w:t xml:space="preserve"> </w:t>
      </w:r>
      <w:r w:rsidRPr="009764B3">
        <w:rPr>
          <w:b/>
          <w:iCs/>
          <w:sz w:val="28"/>
          <w:szCs w:val="28"/>
          <w:u w:val="single"/>
          <w:lang w:val="ru-RU"/>
        </w:rPr>
        <w:t>72 часа.</w:t>
      </w:r>
      <w:r w:rsidRPr="009764B3">
        <w:rPr>
          <w:b/>
          <w:iCs/>
          <w:sz w:val="28"/>
          <w:szCs w:val="28"/>
        </w:rPr>
        <w:t xml:space="preserve"> </w:t>
      </w:r>
    </w:p>
    <w:p w:rsidR="009764B3" w:rsidRPr="009764B3" w:rsidRDefault="009764B3" w:rsidP="009764B3">
      <w:pPr>
        <w:ind w:left="709" w:right="288" w:hanging="425"/>
        <w:jc w:val="both"/>
        <w:rPr>
          <w:iCs/>
          <w:sz w:val="28"/>
          <w:szCs w:val="28"/>
        </w:rPr>
      </w:pPr>
      <w:r w:rsidRPr="009764B3">
        <w:rPr>
          <w:iCs/>
          <w:sz w:val="28"/>
          <w:szCs w:val="28"/>
          <w:lang w:val="ru-RU"/>
        </w:rPr>
        <w:t>-      Монтаж на защита от пренапрежение</w:t>
      </w:r>
      <w:r w:rsidRPr="009764B3">
        <w:rPr>
          <w:iCs/>
          <w:sz w:val="28"/>
          <w:szCs w:val="28"/>
        </w:rPr>
        <w:t xml:space="preserve"> Тип 3 с номинално работно напрежение 230</w:t>
      </w:r>
      <w:r w:rsidRPr="009764B3">
        <w:rPr>
          <w:iCs/>
          <w:sz w:val="28"/>
          <w:szCs w:val="28"/>
          <w:lang w:val="en-US"/>
        </w:rPr>
        <w:t>V</w:t>
      </w:r>
      <w:r w:rsidRPr="009764B3">
        <w:rPr>
          <w:iCs/>
          <w:sz w:val="28"/>
          <w:szCs w:val="28"/>
          <w:lang w:val="ru-RU"/>
        </w:rPr>
        <w:t xml:space="preserve"> (</w:t>
      </w:r>
      <w:r w:rsidRPr="009764B3">
        <w:rPr>
          <w:iCs/>
          <w:sz w:val="28"/>
          <w:szCs w:val="28"/>
          <w:lang w:val="en-US"/>
        </w:rPr>
        <w:t>Umax</w:t>
      </w:r>
      <w:r w:rsidRPr="009764B3">
        <w:rPr>
          <w:iCs/>
          <w:sz w:val="28"/>
          <w:szCs w:val="28"/>
          <w:lang w:val="ru-RU"/>
        </w:rPr>
        <w:t xml:space="preserve"> = 400</w:t>
      </w:r>
      <w:r w:rsidRPr="009764B3">
        <w:rPr>
          <w:iCs/>
          <w:sz w:val="28"/>
          <w:szCs w:val="28"/>
          <w:lang w:val="en-US"/>
        </w:rPr>
        <w:t>V</w:t>
      </w:r>
      <w:r w:rsidRPr="009764B3">
        <w:rPr>
          <w:iCs/>
          <w:sz w:val="28"/>
          <w:szCs w:val="28"/>
          <w:lang w:val="ru-RU"/>
        </w:rPr>
        <w:t xml:space="preserve">)  </w:t>
      </w:r>
      <w:r w:rsidRPr="009764B3">
        <w:rPr>
          <w:iCs/>
          <w:sz w:val="28"/>
          <w:szCs w:val="28"/>
        </w:rPr>
        <w:t>за захранващата линия на контролния панел и защита от пренапрежение с номинално работно напрежение 24</w:t>
      </w:r>
      <w:r w:rsidRPr="009764B3">
        <w:rPr>
          <w:iCs/>
          <w:sz w:val="28"/>
          <w:szCs w:val="28"/>
          <w:lang w:val="en-US"/>
        </w:rPr>
        <w:t>V</w:t>
      </w:r>
      <w:r w:rsidRPr="009764B3">
        <w:rPr>
          <w:iCs/>
          <w:sz w:val="28"/>
          <w:szCs w:val="28"/>
          <w:lang w:val="ru-RU"/>
        </w:rPr>
        <w:t xml:space="preserve"> (</w:t>
      </w:r>
      <w:r w:rsidRPr="009764B3">
        <w:rPr>
          <w:iCs/>
          <w:sz w:val="28"/>
          <w:szCs w:val="28"/>
          <w:lang w:val="en-US"/>
        </w:rPr>
        <w:t>Umax</w:t>
      </w:r>
      <w:r w:rsidRPr="009764B3">
        <w:rPr>
          <w:iCs/>
          <w:sz w:val="28"/>
          <w:szCs w:val="28"/>
          <w:lang w:val="ru-RU"/>
        </w:rPr>
        <w:t>=28</w:t>
      </w:r>
      <w:r w:rsidRPr="009764B3">
        <w:rPr>
          <w:iCs/>
          <w:sz w:val="28"/>
          <w:szCs w:val="28"/>
          <w:lang w:val="en-US"/>
        </w:rPr>
        <w:t>V</w:t>
      </w:r>
      <w:r w:rsidRPr="009764B3">
        <w:rPr>
          <w:iCs/>
          <w:sz w:val="28"/>
          <w:szCs w:val="28"/>
          <w:lang w:val="ru-RU"/>
        </w:rPr>
        <w:t xml:space="preserve">) </w:t>
      </w:r>
      <w:r w:rsidRPr="009764B3">
        <w:rPr>
          <w:iCs/>
          <w:sz w:val="28"/>
          <w:szCs w:val="28"/>
        </w:rPr>
        <w:t>за всяка комуникационна линия на кръговите контролери на централата.</w:t>
      </w:r>
      <w:r w:rsidRPr="009764B3">
        <w:rPr>
          <w:iCs/>
          <w:sz w:val="28"/>
          <w:szCs w:val="28"/>
        </w:rPr>
        <w:tab/>
      </w:r>
    </w:p>
    <w:p w:rsidR="009764B3" w:rsidRPr="009764B3" w:rsidRDefault="009764B3" w:rsidP="009764B3">
      <w:pPr>
        <w:ind w:left="709" w:right="288" w:hanging="425"/>
        <w:jc w:val="both"/>
        <w:rPr>
          <w:iCs/>
          <w:sz w:val="28"/>
          <w:szCs w:val="28"/>
        </w:rPr>
      </w:pPr>
      <w:r w:rsidRPr="009764B3">
        <w:rPr>
          <w:iCs/>
          <w:sz w:val="28"/>
          <w:szCs w:val="28"/>
        </w:rPr>
        <w:t xml:space="preserve">- </w:t>
      </w:r>
      <w:r w:rsidRPr="009764B3">
        <w:rPr>
          <w:iCs/>
          <w:sz w:val="28"/>
          <w:szCs w:val="28"/>
        </w:rPr>
        <w:tab/>
        <w:t xml:space="preserve">В кутията на ПИЦ да се монтира тел. дайлер с памет за минимум 2 телефонни номера и възможност за запис и възпроизвеждане на гласово съобщение с времетраене минимум 15 сек. </w:t>
      </w:r>
    </w:p>
    <w:p w:rsidR="009764B3" w:rsidRPr="009764B3" w:rsidRDefault="009764B3" w:rsidP="009764B3">
      <w:pPr>
        <w:numPr>
          <w:ilvl w:val="0"/>
          <w:numId w:val="21"/>
        </w:numPr>
        <w:ind w:left="709" w:right="288" w:hanging="425"/>
        <w:jc w:val="both"/>
        <w:rPr>
          <w:iCs/>
          <w:sz w:val="28"/>
          <w:szCs w:val="28"/>
        </w:rPr>
      </w:pPr>
      <w:r w:rsidRPr="009764B3">
        <w:rPr>
          <w:iCs/>
          <w:sz w:val="28"/>
          <w:szCs w:val="28"/>
          <w:lang w:val="ru-RU"/>
        </w:rPr>
        <w:t>Връзките между централата, пожароизвестителите и сигнализационните устройства да се изпълнят с неподдържащ горенето червен сигнален кабел</w:t>
      </w:r>
      <w:r w:rsidRPr="009764B3">
        <w:rPr>
          <w:iCs/>
          <w:sz w:val="28"/>
          <w:szCs w:val="28"/>
        </w:rPr>
        <w:t xml:space="preserve"> тип </w:t>
      </w:r>
      <w:r w:rsidRPr="009764B3">
        <w:rPr>
          <w:iCs/>
          <w:sz w:val="28"/>
          <w:szCs w:val="28"/>
          <w:lang w:val="en-US"/>
        </w:rPr>
        <w:t>GR</w:t>
      </w:r>
      <w:r w:rsidRPr="009764B3">
        <w:rPr>
          <w:iCs/>
          <w:sz w:val="28"/>
          <w:szCs w:val="28"/>
          <w:lang w:val="ru-RU"/>
        </w:rPr>
        <w:t>3 2</w:t>
      </w:r>
      <w:r w:rsidRPr="009764B3">
        <w:rPr>
          <w:iCs/>
          <w:sz w:val="28"/>
          <w:szCs w:val="28"/>
          <w:lang w:val="en-US"/>
        </w:rPr>
        <w:t>x</w:t>
      </w:r>
      <w:r w:rsidRPr="009764B3">
        <w:rPr>
          <w:iCs/>
          <w:sz w:val="28"/>
          <w:szCs w:val="28"/>
          <w:lang w:val="ru-RU"/>
        </w:rPr>
        <w:t>1.00</w:t>
      </w:r>
      <w:r w:rsidRPr="009764B3">
        <w:rPr>
          <w:iCs/>
          <w:sz w:val="28"/>
          <w:szCs w:val="28"/>
          <w:lang w:val="en-US"/>
        </w:rPr>
        <w:t>mm</w:t>
      </w:r>
      <w:r w:rsidRPr="009764B3">
        <w:rPr>
          <w:iCs/>
          <w:sz w:val="28"/>
          <w:szCs w:val="28"/>
          <w:lang w:val="ru-RU"/>
        </w:rPr>
        <w:t>/</w:t>
      </w:r>
      <w:r w:rsidRPr="009764B3">
        <w:rPr>
          <w:iCs/>
          <w:sz w:val="28"/>
          <w:szCs w:val="28"/>
          <w:lang w:val="en-US"/>
        </w:rPr>
        <w:t>S</w:t>
      </w:r>
      <w:r w:rsidRPr="009764B3">
        <w:rPr>
          <w:iCs/>
          <w:sz w:val="28"/>
          <w:szCs w:val="28"/>
          <w:lang w:val="ru-RU"/>
        </w:rPr>
        <w:t>.</w:t>
      </w:r>
      <w:r w:rsidRPr="009764B3">
        <w:rPr>
          <w:iCs/>
          <w:sz w:val="28"/>
          <w:szCs w:val="28"/>
        </w:rPr>
        <w:t xml:space="preserve"> Кабелът да се положи в </w:t>
      </w:r>
      <w:r w:rsidRPr="009764B3">
        <w:rPr>
          <w:iCs/>
          <w:sz w:val="28"/>
          <w:szCs w:val="28"/>
          <w:lang w:val="en-US"/>
        </w:rPr>
        <w:t>PVC</w:t>
      </w:r>
      <w:r w:rsidRPr="009764B3">
        <w:rPr>
          <w:iCs/>
          <w:sz w:val="28"/>
          <w:szCs w:val="28"/>
          <w:lang w:val="ru-RU"/>
        </w:rPr>
        <w:t xml:space="preserve"> </w:t>
      </w:r>
      <w:r w:rsidRPr="009764B3">
        <w:rPr>
          <w:iCs/>
          <w:sz w:val="28"/>
          <w:szCs w:val="28"/>
        </w:rPr>
        <w:t>кабелен канал 20х20 мм по стена и по таван.</w:t>
      </w:r>
    </w:p>
    <w:p w:rsidR="009764B3" w:rsidRPr="009764B3" w:rsidRDefault="009764B3" w:rsidP="009764B3">
      <w:pPr>
        <w:numPr>
          <w:ilvl w:val="0"/>
          <w:numId w:val="21"/>
        </w:numPr>
        <w:ind w:left="709" w:right="288" w:hanging="425"/>
        <w:jc w:val="both"/>
        <w:rPr>
          <w:iCs/>
          <w:sz w:val="28"/>
          <w:szCs w:val="28"/>
        </w:rPr>
      </w:pPr>
      <w:r w:rsidRPr="009764B3">
        <w:rPr>
          <w:iCs/>
          <w:sz w:val="28"/>
          <w:szCs w:val="28"/>
        </w:rPr>
        <w:t xml:space="preserve">Автоматичните пожароизвестители да се монтират на таван на указаните на чертежите места, като се съблюдава отстоянието на датчиците от стени и прегради да е &gt; 50см, а от лампите да бъде не по-малко от 2 пъти височината на осветителното тяло. В </w:t>
      </w:r>
      <w:r w:rsidRPr="009764B3">
        <w:rPr>
          <w:iCs/>
          <w:sz w:val="28"/>
          <w:szCs w:val="28"/>
        </w:rPr>
        <w:lastRenderedPageBreak/>
        <w:t>кухненските помещения (там, където има) да се монтират термични пожароизвестителни детектори с цел избягване на погрешно сработване при отделяне на дим и пара.</w:t>
      </w:r>
    </w:p>
    <w:p w:rsidR="009764B3" w:rsidRPr="009764B3" w:rsidRDefault="009764B3" w:rsidP="009764B3">
      <w:pPr>
        <w:numPr>
          <w:ilvl w:val="0"/>
          <w:numId w:val="21"/>
        </w:numPr>
        <w:ind w:left="709" w:right="288" w:hanging="425"/>
        <w:jc w:val="both"/>
        <w:rPr>
          <w:iCs/>
          <w:sz w:val="28"/>
          <w:szCs w:val="28"/>
        </w:rPr>
      </w:pPr>
      <w:r w:rsidRPr="009764B3">
        <w:rPr>
          <w:iCs/>
          <w:sz w:val="28"/>
          <w:szCs w:val="28"/>
        </w:rPr>
        <w:t>Ръчните пожароизвестители да се монтират на указаните на чертежите места на разстояние 140 см от пода.</w:t>
      </w:r>
    </w:p>
    <w:p w:rsidR="009764B3" w:rsidRPr="009764B3" w:rsidRDefault="009764B3" w:rsidP="009764B3">
      <w:pPr>
        <w:numPr>
          <w:ilvl w:val="0"/>
          <w:numId w:val="21"/>
        </w:numPr>
        <w:ind w:left="709" w:right="288" w:hanging="425"/>
        <w:jc w:val="both"/>
        <w:rPr>
          <w:iCs/>
          <w:sz w:val="28"/>
          <w:szCs w:val="28"/>
        </w:rPr>
      </w:pPr>
      <w:r w:rsidRPr="009764B3">
        <w:rPr>
          <w:iCs/>
          <w:sz w:val="28"/>
          <w:szCs w:val="28"/>
        </w:rPr>
        <w:t xml:space="preserve">Вътрешните сирени да се монтират на указаните на чертежите места на стена под </w:t>
      </w:r>
      <w:r w:rsidRPr="009764B3">
        <w:rPr>
          <w:iCs/>
          <w:sz w:val="28"/>
          <w:szCs w:val="28"/>
          <w:lang w:val="en-US"/>
        </w:rPr>
        <w:t>PVC</w:t>
      </w:r>
      <w:r w:rsidRPr="009764B3">
        <w:rPr>
          <w:iCs/>
          <w:sz w:val="28"/>
          <w:szCs w:val="28"/>
          <w:lang w:val="ru-RU"/>
        </w:rPr>
        <w:t xml:space="preserve"> </w:t>
      </w:r>
      <w:r w:rsidRPr="009764B3">
        <w:rPr>
          <w:iCs/>
          <w:sz w:val="28"/>
          <w:szCs w:val="28"/>
        </w:rPr>
        <w:t xml:space="preserve">кабелен канал. При невъзможност, се позволява сирените да се монтират на тавана. </w:t>
      </w:r>
      <w:r w:rsidRPr="009764B3">
        <w:rPr>
          <w:sz w:val="28"/>
          <w:szCs w:val="28"/>
        </w:rPr>
        <w:t xml:space="preserve">    </w:t>
      </w:r>
      <w:r w:rsidRPr="009764B3">
        <w:rPr>
          <w:sz w:val="28"/>
          <w:szCs w:val="28"/>
        </w:rPr>
        <w:tab/>
      </w:r>
    </w:p>
    <w:p w:rsidR="009764B3" w:rsidRPr="009764B3" w:rsidRDefault="009764B3" w:rsidP="009764B3">
      <w:pPr>
        <w:numPr>
          <w:ilvl w:val="0"/>
          <w:numId w:val="21"/>
        </w:numPr>
        <w:ind w:left="709" w:right="288" w:hanging="425"/>
        <w:jc w:val="both"/>
        <w:rPr>
          <w:iCs/>
          <w:sz w:val="28"/>
          <w:szCs w:val="28"/>
        </w:rPr>
      </w:pPr>
      <w:r w:rsidRPr="009764B3">
        <w:rPr>
          <w:b/>
          <w:sz w:val="28"/>
          <w:szCs w:val="28"/>
        </w:rPr>
        <w:t>Фирмата-монтажник да разработи инструкции за работа на пожароизвестителната система.</w:t>
      </w:r>
    </w:p>
    <w:p w:rsidR="009764B3" w:rsidRPr="009764B3" w:rsidRDefault="009764B3" w:rsidP="009764B3">
      <w:pPr>
        <w:ind w:right="288"/>
        <w:jc w:val="both"/>
        <w:rPr>
          <w:b/>
          <w:sz w:val="28"/>
          <w:szCs w:val="28"/>
        </w:rPr>
      </w:pPr>
    </w:p>
    <w:p w:rsidR="009764B3" w:rsidRPr="009764B3" w:rsidRDefault="009764B3" w:rsidP="009764B3">
      <w:pPr>
        <w:ind w:right="288"/>
        <w:jc w:val="both"/>
        <w:rPr>
          <w:b/>
          <w:sz w:val="28"/>
          <w:szCs w:val="28"/>
        </w:rPr>
      </w:pPr>
    </w:p>
    <w:p w:rsidR="00925DB0" w:rsidRDefault="00925DB0" w:rsidP="00925DB0">
      <w:pPr>
        <w:pStyle w:val="ListParagraph"/>
        <w:ind w:left="360"/>
        <w:jc w:val="center"/>
        <w:rPr>
          <w:rFonts w:ascii="Times New Roman" w:hAnsi="Times New Roman"/>
          <w:b/>
          <w:sz w:val="28"/>
          <w:szCs w:val="28"/>
        </w:rPr>
      </w:pPr>
      <w:r w:rsidRPr="00072454">
        <w:rPr>
          <w:rFonts w:ascii="Times New Roman" w:hAnsi="Times New Roman"/>
          <w:b/>
          <w:sz w:val="28"/>
          <w:szCs w:val="28"/>
        </w:rPr>
        <w:t>ГАРАНЦИОНЕН С</w:t>
      </w:r>
      <w:r>
        <w:rPr>
          <w:rFonts w:ascii="Times New Roman" w:hAnsi="Times New Roman"/>
          <w:b/>
          <w:sz w:val="28"/>
          <w:szCs w:val="28"/>
        </w:rPr>
        <w:t>Р</w:t>
      </w:r>
      <w:r w:rsidRPr="00072454">
        <w:rPr>
          <w:rFonts w:ascii="Times New Roman" w:hAnsi="Times New Roman"/>
          <w:b/>
          <w:sz w:val="28"/>
          <w:szCs w:val="28"/>
        </w:rPr>
        <w:t>ОК</w:t>
      </w:r>
    </w:p>
    <w:p w:rsidR="00925DB0" w:rsidRPr="00925DB0" w:rsidRDefault="00925DB0" w:rsidP="00925DB0">
      <w:pPr>
        <w:pStyle w:val="ListParagraph"/>
        <w:ind w:left="0" w:firstLine="709"/>
        <w:jc w:val="both"/>
        <w:rPr>
          <w:rFonts w:ascii="Times New Roman" w:hAnsi="Times New Roman"/>
          <w:sz w:val="28"/>
          <w:szCs w:val="28"/>
        </w:rPr>
      </w:pPr>
      <w:r w:rsidRPr="00925DB0">
        <w:rPr>
          <w:rFonts w:ascii="Times New Roman" w:hAnsi="Times New Roman"/>
          <w:sz w:val="28"/>
          <w:szCs w:val="28"/>
        </w:rPr>
        <w:t xml:space="preserve">Възложителят изисква гаранционен срок от 24 месеца – за доставените технически елементи на ПИС и 36 месеца за СМР, който започва да тече от датата на приемането на цялостната работа от </w:t>
      </w:r>
      <w:r w:rsidR="001C3ED9">
        <w:rPr>
          <w:rFonts w:ascii="Times New Roman" w:hAnsi="Times New Roman"/>
          <w:sz w:val="28"/>
          <w:szCs w:val="28"/>
        </w:rPr>
        <w:t>изпълнителя</w:t>
      </w:r>
      <w:r w:rsidRPr="00925DB0">
        <w:rPr>
          <w:rFonts w:ascii="Times New Roman" w:hAnsi="Times New Roman"/>
          <w:sz w:val="28"/>
          <w:szCs w:val="28"/>
        </w:rPr>
        <w:t xml:space="preserve"> и пускане на системите в редовна експлоатация.</w:t>
      </w:r>
    </w:p>
    <w:p w:rsidR="007B7F23" w:rsidRPr="00925DB0" w:rsidRDefault="007B7F23" w:rsidP="00925DB0">
      <w:pPr>
        <w:jc w:val="both"/>
        <w:rPr>
          <w:sz w:val="28"/>
          <w:szCs w:val="28"/>
        </w:rPr>
      </w:pPr>
    </w:p>
    <w:p w:rsidR="007B7F23" w:rsidRPr="009764B3" w:rsidRDefault="007B7F23" w:rsidP="007B7F23">
      <w:pPr>
        <w:rPr>
          <w:sz w:val="28"/>
          <w:szCs w:val="28"/>
        </w:rPr>
      </w:pPr>
    </w:p>
    <w:p w:rsidR="007B7F23" w:rsidRPr="009764B3" w:rsidRDefault="007B7F23" w:rsidP="007B7F23">
      <w:pPr>
        <w:jc w:val="both"/>
        <w:rPr>
          <w:sz w:val="28"/>
          <w:szCs w:val="28"/>
        </w:rPr>
      </w:pPr>
    </w:p>
    <w:p w:rsidR="007B7F23" w:rsidRPr="00BF5D32" w:rsidRDefault="007B7F23" w:rsidP="007B7F23">
      <w:pPr>
        <w:jc w:val="both"/>
        <w:rPr>
          <w:b/>
          <w:i/>
          <w:sz w:val="28"/>
          <w:szCs w:val="28"/>
        </w:rPr>
      </w:pPr>
      <w:r w:rsidRPr="00BF5D32">
        <w:rPr>
          <w:sz w:val="28"/>
          <w:szCs w:val="28"/>
        </w:rPr>
        <w:tab/>
      </w:r>
    </w:p>
    <w:p w:rsidR="007B7F23" w:rsidRPr="00BF5D32" w:rsidRDefault="007B7F23" w:rsidP="007B7F23">
      <w:pPr>
        <w:jc w:val="both"/>
        <w:rPr>
          <w:b/>
          <w:i/>
          <w:sz w:val="28"/>
          <w:szCs w:val="28"/>
        </w:rPr>
      </w:pPr>
    </w:p>
    <w:p w:rsidR="00504FB0" w:rsidRDefault="007B7F23" w:rsidP="009D6A60">
      <w:pPr>
        <w:spacing w:line="360" w:lineRule="auto"/>
        <w:rPr>
          <w:sz w:val="28"/>
          <w:szCs w:val="28"/>
        </w:rPr>
      </w:pPr>
      <w:r w:rsidRPr="00BF5D32">
        <w:rPr>
          <w:sz w:val="28"/>
          <w:szCs w:val="28"/>
        </w:rPr>
        <w:tab/>
      </w:r>
      <w:r w:rsidRPr="00BF5D32">
        <w:rPr>
          <w:sz w:val="28"/>
          <w:szCs w:val="28"/>
        </w:rPr>
        <w:tab/>
      </w:r>
    </w:p>
    <w:p w:rsidR="00641E35" w:rsidRDefault="00641E35" w:rsidP="007B7F23">
      <w:pPr>
        <w:spacing w:line="360" w:lineRule="auto"/>
        <w:jc w:val="center"/>
        <w:rPr>
          <w:b/>
          <w:bCs/>
          <w:sz w:val="28"/>
          <w:szCs w:val="28"/>
        </w:rPr>
      </w:pPr>
    </w:p>
    <w:p w:rsidR="00D225EC" w:rsidRDefault="00D225EC" w:rsidP="007B7F23">
      <w:pPr>
        <w:spacing w:line="360" w:lineRule="auto"/>
        <w:jc w:val="center"/>
        <w:rPr>
          <w:b/>
          <w:bCs/>
          <w:sz w:val="28"/>
          <w:szCs w:val="28"/>
        </w:rPr>
      </w:pPr>
    </w:p>
    <w:p w:rsidR="00D225EC" w:rsidRDefault="00D225EC" w:rsidP="007B7F23">
      <w:pPr>
        <w:spacing w:line="360" w:lineRule="auto"/>
        <w:jc w:val="center"/>
        <w:rPr>
          <w:b/>
          <w:bCs/>
          <w:sz w:val="28"/>
          <w:szCs w:val="28"/>
        </w:rPr>
      </w:pPr>
    </w:p>
    <w:p w:rsidR="00D225EC" w:rsidRDefault="00D225EC" w:rsidP="007B7F23">
      <w:pPr>
        <w:spacing w:line="360" w:lineRule="auto"/>
        <w:jc w:val="center"/>
        <w:rPr>
          <w:b/>
          <w:bCs/>
          <w:sz w:val="28"/>
          <w:szCs w:val="28"/>
        </w:rPr>
      </w:pPr>
    </w:p>
    <w:p w:rsidR="00D225EC" w:rsidRDefault="00D225EC" w:rsidP="007B7F23">
      <w:pPr>
        <w:spacing w:line="360" w:lineRule="auto"/>
        <w:jc w:val="center"/>
        <w:rPr>
          <w:b/>
          <w:bCs/>
          <w:sz w:val="28"/>
          <w:szCs w:val="28"/>
        </w:rPr>
      </w:pPr>
    </w:p>
    <w:p w:rsidR="00D225EC" w:rsidRDefault="00D225EC" w:rsidP="007B7F23">
      <w:pPr>
        <w:spacing w:line="360" w:lineRule="auto"/>
        <w:jc w:val="center"/>
        <w:rPr>
          <w:b/>
          <w:bCs/>
          <w:sz w:val="28"/>
          <w:szCs w:val="28"/>
        </w:rPr>
      </w:pPr>
    </w:p>
    <w:p w:rsidR="00D225EC" w:rsidRDefault="00D225EC" w:rsidP="007B7F23">
      <w:pPr>
        <w:spacing w:line="360" w:lineRule="auto"/>
        <w:jc w:val="center"/>
        <w:rPr>
          <w:b/>
          <w:bCs/>
          <w:sz w:val="28"/>
          <w:szCs w:val="28"/>
        </w:rPr>
      </w:pPr>
    </w:p>
    <w:p w:rsidR="00D902FA" w:rsidRDefault="00D902FA" w:rsidP="007B7F23">
      <w:pPr>
        <w:spacing w:line="360" w:lineRule="auto"/>
        <w:jc w:val="center"/>
        <w:rPr>
          <w:b/>
          <w:bCs/>
          <w:sz w:val="28"/>
          <w:szCs w:val="28"/>
        </w:rPr>
      </w:pPr>
    </w:p>
    <w:p w:rsidR="00D902FA" w:rsidRDefault="00D902FA" w:rsidP="007B7F23">
      <w:pPr>
        <w:spacing w:line="360" w:lineRule="auto"/>
        <w:jc w:val="center"/>
        <w:rPr>
          <w:b/>
          <w:bCs/>
          <w:sz w:val="28"/>
          <w:szCs w:val="28"/>
        </w:rPr>
      </w:pPr>
    </w:p>
    <w:p w:rsidR="00D225EC" w:rsidRDefault="00D225EC" w:rsidP="007B7F23">
      <w:pPr>
        <w:spacing w:line="360" w:lineRule="auto"/>
        <w:jc w:val="center"/>
        <w:rPr>
          <w:b/>
          <w:bCs/>
          <w:sz w:val="28"/>
          <w:szCs w:val="28"/>
        </w:rPr>
      </w:pPr>
    </w:p>
    <w:p w:rsidR="00D225EC" w:rsidRPr="00BF5D32" w:rsidRDefault="00D225EC" w:rsidP="007B7F23">
      <w:pPr>
        <w:spacing w:line="360" w:lineRule="auto"/>
        <w:jc w:val="center"/>
        <w:rPr>
          <w:b/>
          <w:bCs/>
          <w:sz w:val="28"/>
          <w:szCs w:val="28"/>
          <w:u w:val="single"/>
          <w:lang w:val="ru-RU"/>
        </w:rPr>
      </w:pPr>
    </w:p>
    <w:p w:rsidR="007B7F23" w:rsidRPr="00D225EC" w:rsidRDefault="007B7F23" w:rsidP="007B7F23">
      <w:pPr>
        <w:spacing w:line="360" w:lineRule="auto"/>
        <w:jc w:val="center"/>
        <w:rPr>
          <w:b/>
          <w:sz w:val="28"/>
          <w:szCs w:val="28"/>
          <w:lang w:val="ru-RU"/>
        </w:rPr>
      </w:pPr>
      <w:r w:rsidRPr="00BF5D32">
        <w:rPr>
          <w:b/>
          <w:sz w:val="28"/>
          <w:szCs w:val="28"/>
          <w:lang w:val="ru-RU"/>
        </w:rPr>
        <w:lastRenderedPageBreak/>
        <w:t>УКАЗАНИЯ И ИЗИСКВАНИЯ КЪМ УЧАСТНИЦИТЕ ЗА ПОДГОТОВКА НА ОФЕРТИТЕ</w:t>
      </w:r>
    </w:p>
    <w:p w:rsidR="007B7F23" w:rsidRPr="00BF5D32" w:rsidRDefault="007B7F23" w:rsidP="007B7F23">
      <w:pPr>
        <w:spacing w:line="360" w:lineRule="auto"/>
        <w:jc w:val="center"/>
        <w:rPr>
          <w:b/>
          <w:sz w:val="28"/>
          <w:szCs w:val="28"/>
        </w:rPr>
      </w:pPr>
    </w:p>
    <w:p w:rsidR="007B7F23" w:rsidRPr="00BF5D32" w:rsidRDefault="007B7F23" w:rsidP="00D225EC">
      <w:pPr>
        <w:pStyle w:val="ListParagraph1"/>
        <w:numPr>
          <w:ilvl w:val="0"/>
          <w:numId w:val="7"/>
        </w:numPr>
        <w:spacing w:line="276" w:lineRule="auto"/>
        <w:ind w:left="0" w:firstLine="0"/>
        <w:jc w:val="both"/>
        <w:rPr>
          <w:sz w:val="28"/>
          <w:szCs w:val="28"/>
        </w:rPr>
      </w:pPr>
      <w:r w:rsidRPr="00BF5D32">
        <w:rPr>
          <w:sz w:val="28"/>
          <w:szCs w:val="28"/>
        </w:rPr>
        <w:t xml:space="preserve">Участник в тази обществена поръчка, възлагана по реда на Глава ХХVІ, чл. 187 - 189 от ЗОП, може да бъде всяко българско и/или чуждестранно физическо или юридическо лице, както и техни обединения, което отговаря на условията, посочени в Закона за обществени поръчки и обявените от Възложителя изисквания в </w:t>
      </w:r>
      <w:r w:rsidR="00D225EC">
        <w:rPr>
          <w:sz w:val="28"/>
          <w:szCs w:val="28"/>
        </w:rPr>
        <w:t>обявата</w:t>
      </w:r>
      <w:r w:rsidRPr="00BF5D32">
        <w:rPr>
          <w:sz w:val="28"/>
          <w:szCs w:val="28"/>
        </w:rPr>
        <w:t xml:space="preserve"> и в документацията за участие.</w:t>
      </w:r>
    </w:p>
    <w:p w:rsidR="007B7F23" w:rsidRPr="00BF5D32" w:rsidRDefault="007B7F23" w:rsidP="00D225EC">
      <w:pPr>
        <w:pStyle w:val="ListParagraph1"/>
        <w:numPr>
          <w:ilvl w:val="0"/>
          <w:numId w:val="7"/>
        </w:numPr>
        <w:spacing w:line="276" w:lineRule="auto"/>
        <w:ind w:left="0" w:firstLine="0"/>
        <w:jc w:val="both"/>
        <w:rPr>
          <w:sz w:val="28"/>
          <w:szCs w:val="28"/>
        </w:rPr>
      </w:pPr>
      <w:r w:rsidRPr="00BF5D32">
        <w:rPr>
          <w:sz w:val="28"/>
          <w:szCs w:val="28"/>
        </w:rPr>
        <w:t>От участие се отстраняват оферти, които са непълни или не отговарят на предварително определените условия в тази документация</w:t>
      </w:r>
      <w:r w:rsidRPr="00BF5D32">
        <w:rPr>
          <w:i/>
          <w:iCs/>
          <w:sz w:val="28"/>
          <w:szCs w:val="28"/>
        </w:rPr>
        <w:t>.</w:t>
      </w:r>
    </w:p>
    <w:p w:rsidR="007B7F23" w:rsidRPr="00BF5D32" w:rsidRDefault="007B7F23" w:rsidP="00D225EC">
      <w:pPr>
        <w:pStyle w:val="ListParagraph1"/>
        <w:numPr>
          <w:ilvl w:val="0"/>
          <w:numId w:val="7"/>
        </w:numPr>
        <w:spacing w:line="276" w:lineRule="auto"/>
        <w:ind w:left="0" w:firstLine="0"/>
        <w:jc w:val="both"/>
        <w:rPr>
          <w:sz w:val="28"/>
          <w:szCs w:val="28"/>
        </w:rPr>
      </w:pPr>
      <w:r w:rsidRPr="00BF5D32">
        <w:rPr>
          <w:sz w:val="28"/>
          <w:szCs w:val="28"/>
        </w:rPr>
        <w:t>При наличие на участници – обединения, изискванията, посочени в тази документация, се прилагат към обединението като цяло.</w:t>
      </w:r>
    </w:p>
    <w:p w:rsidR="007B7F23" w:rsidRPr="00BF5D32" w:rsidRDefault="007B7F23" w:rsidP="00D225EC">
      <w:pPr>
        <w:pStyle w:val="ListParagraph1"/>
        <w:numPr>
          <w:ilvl w:val="0"/>
          <w:numId w:val="7"/>
        </w:numPr>
        <w:spacing w:line="276" w:lineRule="auto"/>
        <w:ind w:left="0" w:firstLine="0"/>
        <w:jc w:val="both"/>
        <w:rPr>
          <w:sz w:val="28"/>
          <w:szCs w:val="28"/>
        </w:rPr>
      </w:pPr>
      <w:r w:rsidRPr="00BF5D32">
        <w:rPr>
          <w:sz w:val="28"/>
          <w:szCs w:val="28"/>
        </w:rPr>
        <w:t>При участници-обединения към офертата следва да се приложи копие от договора за обединение, а когато в договора не е посочено лицето, което представлява участниците в обединение – и документ, подписан от лицата в обединението, в който се посочва представляващият. Едно физическо или юридическо лице може да участва само в едно обединение.</w:t>
      </w:r>
    </w:p>
    <w:p w:rsidR="007B7F23" w:rsidRPr="00BF5D32" w:rsidRDefault="007B7F23" w:rsidP="00D225EC">
      <w:pPr>
        <w:pStyle w:val="ListParagraph1"/>
        <w:numPr>
          <w:ilvl w:val="0"/>
          <w:numId w:val="7"/>
        </w:numPr>
        <w:spacing w:line="276" w:lineRule="auto"/>
        <w:ind w:left="0" w:firstLine="0"/>
        <w:jc w:val="both"/>
        <w:rPr>
          <w:sz w:val="28"/>
          <w:szCs w:val="28"/>
        </w:rPr>
      </w:pPr>
      <w:r w:rsidRPr="00BF5D32">
        <w:rPr>
          <w:sz w:val="28"/>
          <w:szCs w:val="28"/>
        </w:rPr>
        <w:t>При участие на обединения, които не са ЮЛ,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B7F23" w:rsidRPr="00BF5D32" w:rsidRDefault="007B7F23" w:rsidP="00D225EC">
      <w:pPr>
        <w:pStyle w:val="ListParagraph1"/>
        <w:numPr>
          <w:ilvl w:val="0"/>
          <w:numId w:val="7"/>
        </w:numPr>
        <w:spacing w:line="276" w:lineRule="auto"/>
        <w:ind w:left="0" w:firstLine="0"/>
        <w:jc w:val="both"/>
        <w:rPr>
          <w:sz w:val="28"/>
          <w:szCs w:val="28"/>
        </w:rPr>
      </w:pPr>
      <w:r w:rsidRPr="00BF5D32">
        <w:rPr>
          <w:sz w:val="28"/>
          <w:szCs w:val="28"/>
        </w:rPr>
        <w:t>В случай, че участникът предвижда участие на подизпълнители, той трябва да предостави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B7F23" w:rsidRPr="00836961" w:rsidRDefault="007B7F23" w:rsidP="00D225EC">
      <w:pPr>
        <w:pStyle w:val="ListParagraph1"/>
        <w:numPr>
          <w:ilvl w:val="0"/>
          <w:numId w:val="7"/>
        </w:numPr>
        <w:spacing w:line="276" w:lineRule="auto"/>
        <w:ind w:left="0" w:firstLine="0"/>
        <w:jc w:val="both"/>
        <w:rPr>
          <w:b/>
          <w:sz w:val="28"/>
          <w:szCs w:val="28"/>
        </w:rPr>
      </w:pPr>
      <w:r w:rsidRPr="00836961">
        <w:rPr>
          <w:b/>
          <w:sz w:val="28"/>
          <w:szCs w:val="28"/>
        </w:rPr>
        <w:t xml:space="preserve">В тази поръчка не могат да участват лица, за които са налице обстоятелствата по </w:t>
      </w:r>
      <w:r w:rsidRPr="00836961">
        <w:rPr>
          <w:b/>
          <w:bCs/>
          <w:sz w:val="28"/>
          <w:szCs w:val="28"/>
        </w:rPr>
        <w:t>чл. 54, ал. 1, т. 1 - 5 и 7 от ЗОП</w:t>
      </w:r>
      <w:r w:rsidRPr="00836961">
        <w:rPr>
          <w:b/>
          <w:sz w:val="28"/>
          <w:szCs w:val="28"/>
        </w:rPr>
        <w:t>. Възложителят</w:t>
      </w:r>
      <w:r w:rsidRPr="00836961">
        <w:rPr>
          <w:b/>
          <w:sz w:val="28"/>
          <w:szCs w:val="28"/>
          <w:lang w:val="ru-RU"/>
        </w:rPr>
        <w:t xml:space="preserve"> </w:t>
      </w:r>
      <w:r w:rsidRPr="00836961">
        <w:rPr>
          <w:b/>
          <w:sz w:val="28"/>
          <w:szCs w:val="28"/>
        </w:rPr>
        <w:t>ще отстранява от участие участници, за които са налице посочените обстоятелства.</w:t>
      </w:r>
    </w:p>
    <w:p w:rsidR="007B7F23" w:rsidRPr="00BB5667" w:rsidRDefault="007B7F23" w:rsidP="007B7F23">
      <w:pPr>
        <w:pStyle w:val="ListParagraph1"/>
        <w:spacing w:line="360" w:lineRule="auto"/>
        <w:ind w:left="0"/>
        <w:jc w:val="center"/>
        <w:rPr>
          <w:b/>
          <w:bCs/>
          <w:u w:val="single"/>
        </w:rPr>
      </w:pPr>
    </w:p>
    <w:p w:rsidR="007B7F23" w:rsidRPr="00D225EC" w:rsidRDefault="007B7F23" w:rsidP="007B7F23">
      <w:pPr>
        <w:pStyle w:val="ListParagraph1"/>
        <w:spacing w:line="360" w:lineRule="auto"/>
        <w:ind w:left="0"/>
        <w:jc w:val="center"/>
        <w:rPr>
          <w:b/>
          <w:bCs/>
          <w:sz w:val="28"/>
          <w:szCs w:val="28"/>
        </w:rPr>
      </w:pPr>
      <w:r w:rsidRPr="00466279">
        <w:rPr>
          <w:b/>
          <w:bCs/>
          <w:sz w:val="28"/>
          <w:szCs w:val="28"/>
        </w:rPr>
        <w:lastRenderedPageBreak/>
        <w:t>КРИТЕРИИ ЗА ПОДБОР НА УЧАСТНИЦИТЕ</w:t>
      </w:r>
    </w:p>
    <w:p w:rsidR="007B7F23" w:rsidRPr="00BF5D32" w:rsidRDefault="007B7F23" w:rsidP="00D225EC">
      <w:pPr>
        <w:spacing w:line="360" w:lineRule="auto"/>
        <w:jc w:val="both"/>
        <w:rPr>
          <w:b/>
          <w:bCs/>
          <w:sz w:val="28"/>
          <w:szCs w:val="28"/>
        </w:rPr>
      </w:pPr>
      <w:r w:rsidRPr="00BF5D32">
        <w:rPr>
          <w:b/>
          <w:bCs/>
          <w:sz w:val="28"/>
          <w:szCs w:val="28"/>
        </w:rPr>
        <w:t>Минимални изисквания за техническите възможности:</w:t>
      </w:r>
    </w:p>
    <w:p w:rsidR="007B7F23" w:rsidRPr="00F12045" w:rsidRDefault="007B7F23" w:rsidP="00D225EC">
      <w:pPr>
        <w:spacing w:line="276" w:lineRule="auto"/>
        <w:jc w:val="both"/>
        <w:rPr>
          <w:sz w:val="28"/>
          <w:szCs w:val="28"/>
        </w:rPr>
      </w:pPr>
      <w:r w:rsidRPr="00BF5D32">
        <w:rPr>
          <w:b/>
          <w:bCs/>
          <w:sz w:val="28"/>
          <w:szCs w:val="28"/>
        </w:rPr>
        <w:tab/>
      </w:r>
      <w:r w:rsidR="00715EA8">
        <w:rPr>
          <w:b/>
          <w:bCs/>
          <w:sz w:val="28"/>
          <w:szCs w:val="28"/>
        </w:rPr>
        <w:t xml:space="preserve">1. </w:t>
      </w:r>
      <w:r w:rsidRPr="00BF5D32">
        <w:rPr>
          <w:sz w:val="28"/>
          <w:szCs w:val="28"/>
        </w:rPr>
        <w:t xml:space="preserve">Участникът трябва да </w:t>
      </w:r>
      <w:r w:rsidRPr="00D225EC">
        <w:rPr>
          <w:sz w:val="28"/>
          <w:szCs w:val="28"/>
        </w:rPr>
        <w:t xml:space="preserve">е </w:t>
      </w:r>
      <w:r w:rsidRPr="00D225EC">
        <w:rPr>
          <w:color w:val="000000"/>
          <w:sz w:val="28"/>
          <w:szCs w:val="28"/>
        </w:rPr>
        <w:t xml:space="preserve">изпълнил </w:t>
      </w:r>
      <w:r w:rsidR="00D93A95" w:rsidRPr="00D225EC">
        <w:rPr>
          <w:b/>
          <w:color w:val="000000"/>
          <w:sz w:val="28"/>
          <w:szCs w:val="28"/>
        </w:rPr>
        <w:t>една</w:t>
      </w:r>
      <w:r w:rsidR="00225CB2" w:rsidRPr="00D225EC">
        <w:rPr>
          <w:b/>
          <w:color w:val="000000"/>
          <w:sz w:val="28"/>
          <w:szCs w:val="28"/>
        </w:rPr>
        <w:t xml:space="preserve"> </w:t>
      </w:r>
      <w:r w:rsidR="00225CB2" w:rsidRPr="00D225EC">
        <w:rPr>
          <w:sz w:val="28"/>
          <w:szCs w:val="28"/>
        </w:rPr>
        <w:t>дейност</w:t>
      </w:r>
      <w:r w:rsidRPr="00D225EC">
        <w:rPr>
          <w:sz w:val="28"/>
          <w:szCs w:val="28"/>
        </w:rPr>
        <w:t>,</w:t>
      </w:r>
      <w:r w:rsidR="001F521A" w:rsidRPr="00D225EC">
        <w:rPr>
          <w:sz w:val="28"/>
          <w:szCs w:val="28"/>
        </w:rPr>
        <w:t xml:space="preserve"> еднаква</w:t>
      </w:r>
      <w:r w:rsidR="001F521A">
        <w:rPr>
          <w:sz w:val="28"/>
          <w:szCs w:val="28"/>
        </w:rPr>
        <w:t xml:space="preserve"> или сходна</w:t>
      </w:r>
      <w:r w:rsidRPr="00BF5D32">
        <w:rPr>
          <w:sz w:val="28"/>
          <w:szCs w:val="28"/>
        </w:rPr>
        <w:t xml:space="preserve"> с предмета на обществената поръчка, за последните три години, считано от датата на </w:t>
      </w:r>
      <w:r w:rsidRPr="00F12045">
        <w:rPr>
          <w:sz w:val="28"/>
          <w:szCs w:val="28"/>
        </w:rPr>
        <w:t>подаване на офертата.</w:t>
      </w:r>
      <w:r w:rsidR="00D225EC">
        <w:rPr>
          <w:sz w:val="28"/>
          <w:szCs w:val="28"/>
        </w:rPr>
        <w:t xml:space="preserve"> Под </w:t>
      </w:r>
      <w:r w:rsidR="00400C0C">
        <w:rPr>
          <w:sz w:val="28"/>
          <w:szCs w:val="28"/>
        </w:rPr>
        <w:t>„</w:t>
      </w:r>
      <w:r w:rsidR="00D225EC">
        <w:rPr>
          <w:sz w:val="28"/>
          <w:szCs w:val="28"/>
        </w:rPr>
        <w:t>сходна дейност</w:t>
      </w:r>
      <w:r w:rsidR="00400C0C">
        <w:rPr>
          <w:sz w:val="28"/>
          <w:szCs w:val="28"/>
        </w:rPr>
        <w:t>”</w:t>
      </w:r>
      <w:r w:rsidR="00D225EC">
        <w:rPr>
          <w:sz w:val="28"/>
          <w:szCs w:val="28"/>
        </w:rPr>
        <w:t xml:space="preserve"> </w:t>
      </w:r>
      <w:r w:rsidR="00C659FA" w:rsidRPr="00F12045">
        <w:rPr>
          <w:sz w:val="28"/>
          <w:szCs w:val="28"/>
        </w:rPr>
        <w:t>Възложителят п</w:t>
      </w:r>
      <w:r w:rsidR="0070401E">
        <w:rPr>
          <w:sz w:val="28"/>
          <w:szCs w:val="28"/>
        </w:rPr>
        <w:t>риема изграждане на пожароизвестителна система.</w:t>
      </w:r>
    </w:p>
    <w:p w:rsidR="00D93A95" w:rsidRDefault="007B7F23" w:rsidP="00D225EC">
      <w:pPr>
        <w:spacing w:line="276" w:lineRule="auto"/>
        <w:jc w:val="both"/>
        <w:rPr>
          <w:sz w:val="28"/>
          <w:szCs w:val="28"/>
        </w:rPr>
      </w:pPr>
      <w:r>
        <w:rPr>
          <w:sz w:val="28"/>
          <w:szCs w:val="28"/>
        </w:rPr>
        <w:t xml:space="preserve">          Това обстоятелство </w:t>
      </w:r>
      <w:r w:rsidRPr="00BF5D32">
        <w:rPr>
          <w:sz w:val="28"/>
          <w:szCs w:val="28"/>
        </w:rPr>
        <w:t xml:space="preserve">се </w:t>
      </w:r>
      <w:r w:rsidR="00A8626E">
        <w:rPr>
          <w:sz w:val="28"/>
          <w:szCs w:val="28"/>
        </w:rPr>
        <w:t>декларира чрез</w:t>
      </w:r>
      <w:r w:rsidRPr="00BF5D32">
        <w:rPr>
          <w:sz w:val="28"/>
          <w:szCs w:val="28"/>
          <w:lang w:val="ru-RU"/>
        </w:rPr>
        <w:t xml:space="preserve"> </w:t>
      </w:r>
      <w:r w:rsidRPr="00BF5D32">
        <w:rPr>
          <w:b/>
          <w:color w:val="000000"/>
          <w:sz w:val="28"/>
          <w:szCs w:val="28"/>
        </w:rPr>
        <w:t>Образец № 6</w:t>
      </w:r>
      <w:r w:rsidR="00D93A95">
        <w:rPr>
          <w:sz w:val="28"/>
          <w:szCs w:val="28"/>
        </w:rPr>
        <w:t xml:space="preserve"> от документацията за участие.</w:t>
      </w:r>
    </w:p>
    <w:p w:rsidR="00D93A95" w:rsidRDefault="00D93A95" w:rsidP="00D225EC">
      <w:pPr>
        <w:spacing w:line="276" w:lineRule="auto"/>
        <w:jc w:val="both"/>
        <w:rPr>
          <w:i/>
          <w:color w:val="000000"/>
          <w:sz w:val="28"/>
          <w:szCs w:val="28"/>
          <w:lang w:val="ru-RU"/>
        </w:rPr>
      </w:pPr>
      <w:r w:rsidRPr="00D93A95">
        <w:rPr>
          <w:b/>
          <w:i/>
          <w:sz w:val="28"/>
          <w:szCs w:val="28"/>
          <w:u w:val="single"/>
        </w:rPr>
        <w:t>Важно:</w:t>
      </w:r>
      <w:r w:rsidRPr="00D93A95">
        <w:rPr>
          <w:b/>
          <w:i/>
          <w:sz w:val="28"/>
          <w:szCs w:val="28"/>
        </w:rPr>
        <w:t xml:space="preserve"> </w:t>
      </w:r>
      <w:r w:rsidRPr="00D93A95">
        <w:rPr>
          <w:i/>
          <w:sz w:val="28"/>
          <w:szCs w:val="28"/>
        </w:rPr>
        <w:t xml:space="preserve">На етап сключване на договор участникът, избран за изпълнител, следва да </w:t>
      </w:r>
      <w:r w:rsidRPr="00641E35">
        <w:rPr>
          <w:i/>
          <w:sz w:val="28"/>
          <w:szCs w:val="28"/>
        </w:rPr>
        <w:t xml:space="preserve">представи  </w:t>
      </w:r>
      <w:r w:rsidRPr="00641E35">
        <w:rPr>
          <w:b/>
          <w:i/>
          <w:sz w:val="28"/>
          <w:szCs w:val="28"/>
        </w:rPr>
        <w:t>доказателство</w:t>
      </w:r>
      <w:r w:rsidR="007B7F23" w:rsidRPr="00641E35">
        <w:rPr>
          <w:i/>
          <w:sz w:val="28"/>
          <w:szCs w:val="28"/>
        </w:rPr>
        <w:t xml:space="preserve"> за извършената </w:t>
      </w:r>
      <w:r w:rsidR="00E56F73">
        <w:rPr>
          <w:i/>
          <w:color w:val="000000"/>
          <w:sz w:val="28"/>
          <w:szCs w:val="28"/>
        </w:rPr>
        <w:t>дейност</w:t>
      </w:r>
      <w:r w:rsidR="007B7F23" w:rsidRPr="00641E35">
        <w:rPr>
          <w:i/>
          <w:color w:val="000000"/>
          <w:sz w:val="28"/>
          <w:szCs w:val="28"/>
        </w:rPr>
        <w:t xml:space="preserve"> под формата на удостоверение, издадено от пол</w:t>
      </w:r>
      <w:r w:rsidR="000E7875" w:rsidRPr="00641E35">
        <w:rPr>
          <w:i/>
          <w:color w:val="000000"/>
          <w:sz w:val="28"/>
          <w:szCs w:val="28"/>
        </w:rPr>
        <w:t>учателя;</w:t>
      </w:r>
      <w:r w:rsidR="007B7F23" w:rsidRPr="00641E35">
        <w:rPr>
          <w:i/>
          <w:color w:val="000000"/>
          <w:sz w:val="28"/>
          <w:szCs w:val="28"/>
        </w:rPr>
        <w:t xml:space="preserve"> или чрез посочване на публичен регистър, в който е </w:t>
      </w:r>
      <w:r w:rsidR="00942384">
        <w:rPr>
          <w:i/>
          <w:color w:val="000000"/>
          <w:sz w:val="28"/>
          <w:szCs w:val="28"/>
        </w:rPr>
        <w:t>публикувана информация за дейност</w:t>
      </w:r>
      <w:r w:rsidR="00400C0C">
        <w:rPr>
          <w:i/>
          <w:color w:val="000000"/>
          <w:sz w:val="28"/>
          <w:szCs w:val="28"/>
        </w:rPr>
        <w:t>т</w:t>
      </w:r>
      <w:r w:rsidR="00942384">
        <w:rPr>
          <w:i/>
          <w:color w:val="000000"/>
          <w:sz w:val="28"/>
          <w:szCs w:val="28"/>
        </w:rPr>
        <w:t>а</w:t>
      </w:r>
      <w:r w:rsidR="000E7875" w:rsidRPr="00641E35">
        <w:rPr>
          <w:i/>
          <w:color w:val="000000"/>
          <w:sz w:val="28"/>
          <w:szCs w:val="28"/>
        </w:rPr>
        <w:t>;</w:t>
      </w:r>
      <w:r w:rsidR="007B7F23" w:rsidRPr="00641E35">
        <w:rPr>
          <w:i/>
          <w:color w:val="000000"/>
          <w:sz w:val="28"/>
          <w:szCs w:val="28"/>
        </w:rPr>
        <w:t xml:space="preserve"> или </w:t>
      </w:r>
      <w:r w:rsidRPr="00641E35">
        <w:rPr>
          <w:i/>
          <w:color w:val="000000"/>
          <w:sz w:val="28"/>
          <w:szCs w:val="28"/>
        </w:rPr>
        <w:t xml:space="preserve">чрез </w:t>
      </w:r>
      <w:r w:rsidR="007B7F23" w:rsidRPr="00641E35">
        <w:rPr>
          <w:bCs/>
          <w:i/>
          <w:color w:val="000000"/>
          <w:sz w:val="28"/>
          <w:szCs w:val="28"/>
        </w:rPr>
        <w:t xml:space="preserve">референции /препоръки/ </w:t>
      </w:r>
      <w:r w:rsidRPr="00641E35">
        <w:rPr>
          <w:bCs/>
          <w:i/>
          <w:color w:val="000000"/>
          <w:sz w:val="28"/>
          <w:szCs w:val="28"/>
        </w:rPr>
        <w:t xml:space="preserve">или </w:t>
      </w:r>
      <w:r w:rsidR="007B7F23" w:rsidRPr="00641E35">
        <w:rPr>
          <w:bCs/>
          <w:i/>
          <w:color w:val="000000"/>
          <w:sz w:val="28"/>
          <w:szCs w:val="28"/>
        </w:rPr>
        <w:t>друг аналогичен документ</w:t>
      </w:r>
      <w:r w:rsidR="007B7F23" w:rsidRPr="00641E35">
        <w:rPr>
          <w:i/>
          <w:color w:val="000000"/>
          <w:sz w:val="28"/>
          <w:szCs w:val="28"/>
        </w:rPr>
        <w:t>, изда</w:t>
      </w:r>
      <w:r w:rsidR="005428D5">
        <w:rPr>
          <w:i/>
          <w:color w:val="000000"/>
          <w:sz w:val="28"/>
          <w:szCs w:val="28"/>
        </w:rPr>
        <w:t>дени от получателя</w:t>
      </w:r>
      <w:r w:rsidR="007B7F23" w:rsidRPr="00641E35">
        <w:rPr>
          <w:i/>
          <w:color w:val="000000"/>
          <w:sz w:val="28"/>
          <w:szCs w:val="28"/>
          <w:lang w:val="ru-RU"/>
        </w:rPr>
        <w:t>.</w:t>
      </w:r>
    </w:p>
    <w:p w:rsidR="00EF3BF4" w:rsidRDefault="00EF3BF4" w:rsidP="00D225EC">
      <w:pPr>
        <w:spacing w:line="276" w:lineRule="auto"/>
        <w:jc w:val="both"/>
        <w:rPr>
          <w:i/>
          <w:color w:val="000000"/>
          <w:sz w:val="28"/>
          <w:szCs w:val="28"/>
          <w:lang w:val="ru-RU"/>
        </w:rPr>
      </w:pPr>
    </w:p>
    <w:p w:rsidR="00331C58" w:rsidRPr="005729B3" w:rsidRDefault="00715EA8" w:rsidP="00331C58">
      <w:pPr>
        <w:spacing w:line="276" w:lineRule="auto"/>
        <w:jc w:val="both"/>
        <w:rPr>
          <w:sz w:val="28"/>
          <w:szCs w:val="28"/>
        </w:rPr>
      </w:pPr>
      <w:r>
        <w:rPr>
          <w:b/>
          <w:color w:val="000000"/>
          <w:sz w:val="28"/>
          <w:szCs w:val="28"/>
        </w:rPr>
        <w:tab/>
      </w:r>
      <w:r w:rsidRPr="00331C58">
        <w:rPr>
          <w:b/>
          <w:color w:val="000000"/>
          <w:sz w:val="28"/>
          <w:szCs w:val="28"/>
        </w:rPr>
        <w:t>2</w:t>
      </w:r>
      <w:r w:rsidR="00251CAC" w:rsidRPr="00331C58">
        <w:rPr>
          <w:b/>
          <w:color w:val="000000"/>
          <w:sz w:val="28"/>
          <w:szCs w:val="28"/>
        </w:rPr>
        <w:t>.</w:t>
      </w:r>
      <w:r w:rsidR="00251CAC" w:rsidRPr="00331C58">
        <w:rPr>
          <w:color w:val="000000"/>
          <w:sz w:val="28"/>
          <w:szCs w:val="28"/>
        </w:rPr>
        <w:t xml:space="preserve"> Участникът трябва да </w:t>
      </w:r>
      <w:r w:rsidR="00400C0C" w:rsidRPr="00331C58">
        <w:rPr>
          <w:color w:val="000000"/>
          <w:sz w:val="28"/>
          <w:szCs w:val="28"/>
        </w:rPr>
        <w:t xml:space="preserve">е вписан в регистъра на </w:t>
      </w:r>
      <w:r w:rsidR="00331C58" w:rsidRPr="00331C58">
        <w:rPr>
          <w:sz w:val="28"/>
          <w:szCs w:val="28"/>
        </w:rPr>
        <w:t xml:space="preserve"> ГДПБЗН на</w:t>
      </w:r>
      <w:r w:rsidR="00331C58">
        <w:rPr>
          <w:sz w:val="28"/>
          <w:szCs w:val="28"/>
        </w:rPr>
        <w:t xml:space="preserve"> издадените и отнетите разрешения за осъществяване на дейности по Наредба № 8121з-531 от 09.09.2014г. на МВР „За реда и условията за осъществяване на дейности по осигуряване на пожарна безопастност на обекти и/или поддържане и обслужване на уреди, системи и съоражения, свързани с пожарнана безопастност от търговци и контрола върху тях”, с валидно разрешително към датата на подаване на оферти и дейност „УС – </w:t>
      </w:r>
      <w:r w:rsidR="00331C58">
        <w:rPr>
          <w:sz w:val="28"/>
          <w:szCs w:val="28"/>
          <w:lang w:val="en-US"/>
        </w:rPr>
        <w:t>II</w:t>
      </w:r>
      <w:r w:rsidR="00331C58">
        <w:rPr>
          <w:sz w:val="28"/>
          <w:szCs w:val="28"/>
        </w:rPr>
        <w:t>” за експлоатация за противопожарни уреди и съоръжения, включваща поддържане и обслужване на пожарогасителни системи, системи за управление на дим и топлина и пожарни кранове.</w:t>
      </w:r>
    </w:p>
    <w:p w:rsidR="00400C0C" w:rsidRDefault="00400C0C" w:rsidP="00400C0C">
      <w:pPr>
        <w:spacing w:line="276" w:lineRule="auto"/>
        <w:jc w:val="both"/>
        <w:rPr>
          <w:sz w:val="28"/>
          <w:szCs w:val="28"/>
        </w:rPr>
      </w:pPr>
      <w:r>
        <w:rPr>
          <w:sz w:val="28"/>
          <w:szCs w:val="28"/>
        </w:rPr>
        <w:t xml:space="preserve">          Това обстоятелство </w:t>
      </w:r>
      <w:r w:rsidRPr="00BF5D32">
        <w:rPr>
          <w:sz w:val="28"/>
          <w:szCs w:val="28"/>
        </w:rPr>
        <w:t xml:space="preserve">се </w:t>
      </w:r>
      <w:r>
        <w:rPr>
          <w:sz w:val="28"/>
          <w:szCs w:val="28"/>
        </w:rPr>
        <w:t>декларира чрез</w:t>
      </w:r>
      <w:r w:rsidRPr="00BF5D32">
        <w:rPr>
          <w:sz w:val="28"/>
          <w:szCs w:val="28"/>
          <w:lang w:val="ru-RU"/>
        </w:rPr>
        <w:t xml:space="preserve"> </w:t>
      </w:r>
      <w:r w:rsidRPr="00BF5D32">
        <w:rPr>
          <w:b/>
          <w:color w:val="000000"/>
          <w:sz w:val="28"/>
          <w:szCs w:val="28"/>
        </w:rPr>
        <w:t>Образец № 6</w:t>
      </w:r>
      <w:r>
        <w:rPr>
          <w:sz w:val="28"/>
          <w:szCs w:val="28"/>
        </w:rPr>
        <w:t xml:space="preserve"> от документацията за участие.</w:t>
      </w:r>
    </w:p>
    <w:p w:rsidR="009169C8" w:rsidRPr="00641E35" w:rsidRDefault="009169C8" w:rsidP="00D93A95">
      <w:pPr>
        <w:spacing w:line="360" w:lineRule="auto"/>
        <w:jc w:val="both"/>
        <w:rPr>
          <w:i/>
          <w:color w:val="000000"/>
          <w:sz w:val="28"/>
          <w:szCs w:val="28"/>
          <w:lang w:val="ru-RU"/>
        </w:rPr>
      </w:pPr>
    </w:p>
    <w:p w:rsidR="007B7F23" w:rsidRPr="00466279" w:rsidRDefault="007B7F23" w:rsidP="007B7F23">
      <w:pPr>
        <w:spacing w:line="360" w:lineRule="auto"/>
        <w:jc w:val="center"/>
        <w:rPr>
          <w:b/>
          <w:bCs/>
          <w:sz w:val="28"/>
          <w:szCs w:val="28"/>
          <w:lang w:val="ru-RU"/>
        </w:rPr>
      </w:pPr>
      <w:r w:rsidRPr="00466279">
        <w:rPr>
          <w:b/>
          <w:bCs/>
          <w:sz w:val="28"/>
          <w:szCs w:val="28"/>
          <w:lang w:val="ru-RU"/>
        </w:rPr>
        <w:t>ПОДГОТОВКА НА ОФЕРТИТЕ</w:t>
      </w:r>
    </w:p>
    <w:p w:rsidR="007B7F23" w:rsidRPr="00466279" w:rsidRDefault="007B7F23" w:rsidP="00D225EC">
      <w:pPr>
        <w:pStyle w:val="ListParagraph1"/>
        <w:numPr>
          <w:ilvl w:val="0"/>
          <w:numId w:val="8"/>
        </w:numPr>
        <w:spacing w:line="276" w:lineRule="auto"/>
        <w:ind w:left="0" w:firstLine="0"/>
        <w:jc w:val="both"/>
        <w:rPr>
          <w:sz w:val="28"/>
          <w:szCs w:val="28"/>
        </w:rPr>
      </w:pPr>
      <w:r w:rsidRPr="00466279">
        <w:rPr>
          <w:sz w:val="28"/>
          <w:szCs w:val="28"/>
        </w:rPr>
        <w:t>Всеки участник има право да представи само една оферта. Не се допуска представянето на варианти в офертите. До изтичане на срока за подаване на офертите всеки участник може да промени, допълни или оттегли офертата си.</w:t>
      </w:r>
    </w:p>
    <w:p w:rsidR="007B7F23" w:rsidRPr="00466279" w:rsidRDefault="007B7F23" w:rsidP="00D225EC">
      <w:pPr>
        <w:pStyle w:val="ListParagraph1"/>
        <w:numPr>
          <w:ilvl w:val="0"/>
          <w:numId w:val="8"/>
        </w:numPr>
        <w:spacing w:line="276" w:lineRule="auto"/>
        <w:ind w:left="0" w:firstLine="0"/>
        <w:jc w:val="both"/>
        <w:rPr>
          <w:sz w:val="28"/>
          <w:szCs w:val="28"/>
        </w:rPr>
      </w:pPr>
      <w:r w:rsidRPr="00466279">
        <w:rPr>
          <w:sz w:val="28"/>
          <w:szCs w:val="28"/>
        </w:rPr>
        <w:t xml:space="preserve">Лице (физическо или юридическо), което участва в обединение или е дало съгласие да бъде подизпълнител на друг участник, не може да представя самостоятелна оферта съгласно чл. 101, ал. 9 от ЗОП. Едно лице </w:t>
      </w:r>
      <w:r w:rsidRPr="00466279">
        <w:rPr>
          <w:sz w:val="28"/>
          <w:szCs w:val="28"/>
        </w:rPr>
        <w:lastRenderedPageBreak/>
        <w:t>може да участва само в едно обединение (чл. 101, ал. 10 от ЗОП). Свързани лица не могат да бъдат самостоятелни участници в една и съща процедура съгласно чл. 101, ал. 11 от ЗОП.</w:t>
      </w:r>
    </w:p>
    <w:p w:rsidR="007B7F23" w:rsidRPr="00466279" w:rsidRDefault="007B7F23" w:rsidP="00D225EC">
      <w:pPr>
        <w:pStyle w:val="ListParagraph1"/>
        <w:numPr>
          <w:ilvl w:val="0"/>
          <w:numId w:val="8"/>
        </w:numPr>
        <w:spacing w:line="276" w:lineRule="auto"/>
        <w:ind w:left="0" w:firstLine="0"/>
        <w:jc w:val="both"/>
        <w:rPr>
          <w:sz w:val="28"/>
          <w:szCs w:val="28"/>
        </w:rPr>
      </w:pPr>
      <w:r w:rsidRPr="00466279">
        <w:rPr>
          <w:sz w:val="28"/>
          <w:szCs w:val="28"/>
        </w:rPr>
        <w:t>При подготовката на офертата всеки участник трябва да се придържа точно към условията, обявени от Възложителя. В случай, че офертата на участник не е изготвена съгласно образците, неразделна част от тази документация, Възложителят ще отстрани участника, поради несъответствие на офертата с изискванията на документацията за участие.</w:t>
      </w:r>
    </w:p>
    <w:p w:rsidR="007B7F23" w:rsidRPr="00466279" w:rsidRDefault="007B7F23" w:rsidP="00D225EC">
      <w:pPr>
        <w:pStyle w:val="ListParagraph1"/>
        <w:numPr>
          <w:ilvl w:val="0"/>
          <w:numId w:val="8"/>
        </w:numPr>
        <w:spacing w:line="276" w:lineRule="auto"/>
        <w:ind w:left="0" w:firstLine="0"/>
        <w:jc w:val="both"/>
        <w:rPr>
          <w:sz w:val="28"/>
          <w:szCs w:val="28"/>
        </w:rPr>
      </w:pPr>
      <w:r w:rsidRPr="00466279">
        <w:rPr>
          <w:sz w:val="28"/>
          <w:szCs w:val="28"/>
        </w:rPr>
        <w:t>При констатирани различия между сумите, посочени с цифри и с думи, за вярно ще се приема словесното изражение на сумата;</w:t>
      </w:r>
    </w:p>
    <w:p w:rsidR="007B7F23" w:rsidRPr="00466279" w:rsidRDefault="007B7F23" w:rsidP="00D225EC">
      <w:pPr>
        <w:pStyle w:val="ListParagraph1"/>
        <w:numPr>
          <w:ilvl w:val="0"/>
          <w:numId w:val="8"/>
        </w:numPr>
        <w:spacing w:line="276" w:lineRule="auto"/>
        <w:ind w:left="0" w:firstLine="0"/>
        <w:jc w:val="both"/>
        <w:rPr>
          <w:sz w:val="28"/>
          <w:szCs w:val="28"/>
        </w:rPr>
      </w:pPr>
      <w:r w:rsidRPr="00466279">
        <w:rPr>
          <w:sz w:val="28"/>
          <w:szCs w:val="28"/>
        </w:rPr>
        <w:t>Всички документи, които не са представени в оригинал и за които не се изисква нотариална заверка, трябва да са:</w:t>
      </w:r>
    </w:p>
    <w:p w:rsidR="007B7F23" w:rsidRPr="00466279" w:rsidRDefault="007B7F23" w:rsidP="00D225EC">
      <w:pPr>
        <w:pStyle w:val="ListParagraph1"/>
        <w:numPr>
          <w:ilvl w:val="0"/>
          <w:numId w:val="9"/>
        </w:numPr>
        <w:tabs>
          <w:tab w:val="left" w:pos="1134"/>
        </w:tabs>
        <w:spacing w:line="276" w:lineRule="auto"/>
        <w:ind w:left="0" w:firstLine="567"/>
        <w:jc w:val="both"/>
        <w:rPr>
          <w:sz w:val="28"/>
          <w:szCs w:val="28"/>
        </w:rPr>
      </w:pPr>
      <w:r w:rsidRPr="00466279">
        <w:rPr>
          <w:sz w:val="28"/>
          <w:szCs w:val="28"/>
        </w:rPr>
        <w:t>Заверени (когато са копия) с гриф „вярно с оригинала”, подпис и свеж печат</w:t>
      </w:r>
      <w:r w:rsidRPr="00466279">
        <w:rPr>
          <w:sz w:val="28"/>
          <w:szCs w:val="28"/>
          <w:lang w:val="ru-RU"/>
        </w:rPr>
        <w:t xml:space="preserve"> </w:t>
      </w:r>
      <w:r w:rsidRPr="00466279">
        <w:rPr>
          <w:sz w:val="28"/>
          <w:szCs w:val="28"/>
        </w:rPr>
        <w:t>на участника или, при участие на обединения – на който и да е от членовете на обединението. Когато участникът е физическо лице, не е необходимо поставянето на печат;</w:t>
      </w:r>
    </w:p>
    <w:p w:rsidR="007B7F23" w:rsidRPr="00466279" w:rsidRDefault="007B7F23" w:rsidP="00D225EC">
      <w:pPr>
        <w:pStyle w:val="ListParagraph1"/>
        <w:numPr>
          <w:ilvl w:val="0"/>
          <w:numId w:val="9"/>
        </w:numPr>
        <w:tabs>
          <w:tab w:val="left" w:pos="1134"/>
        </w:tabs>
        <w:spacing w:line="276" w:lineRule="auto"/>
        <w:ind w:left="0" w:firstLine="567"/>
        <w:jc w:val="both"/>
        <w:rPr>
          <w:sz w:val="28"/>
          <w:szCs w:val="28"/>
        </w:rPr>
      </w:pPr>
      <w:r w:rsidRPr="00466279">
        <w:rPr>
          <w:sz w:val="28"/>
          <w:szCs w:val="28"/>
        </w:rPr>
        <w:t>Всички документи, свързани с офертата, трябва да бъдат на български език или в превод на български език;</w:t>
      </w:r>
    </w:p>
    <w:p w:rsidR="007B7F23" w:rsidRPr="00466279" w:rsidRDefault="007B7F23" w:rsidP="00D225EC">
      <w:pPr>
        <w:pStyle w:val="ListParagraph1"/>
        <w:numPr>
          <w:ilvl w:val="0"/>
          <w:numId w:val="8"/>
        </w:numPr>
        <w:spacing w:line="276" w:lineRule="auto"/>
        <w:ind w:left="0" w:firstLine="0"/>
        <w:jc w:val="both"/>
        <w:rPr>
          <w:sz w:val="28"/>
          <w:szCs w:val="28"/>
        </w:rPr>
      </w:pPr>
      <w:r w:rsidRPr="00466279">
        <w:rPr>
          <w:sz w:val="28"/>
          <w:szCs w:val="28"/>
        </w:rPr>
        <w:t>Офертата се подписва от представляващия участника или от надлежно упълномощено/и – с нотариално заверено пълномощно – лице или лица.</w:t>
      </w:r>
    </w:p>
    <w:p w:rsidR="007B7F23" w:rsidRPr="00FE414A" w:rsidRDefault="007B7F23" w:rsidP="00D225EC">
      <w:pPr>
        <w:pStyle w:val="ListParagraph1"/>
        <w:numPr>
          <w:ilvl w:val="0"/>
          <w:numId w:val="8"/>
        </w:numPr>
        <w:spacing w:line="276" w:lineRule="auto"/>
        <w:ind w:left="0" w:firstLine="0"/>
        <w:jc w:val="both"/>
        <w:rPr>
          <w:rStyle w:val="68"/>
          <w:i/>
          <w:sz w:val="28"/>
          <w:szCs w:val="28"/>
          <w:lang w:val="bg-BG" w:eastAsia="bg-BG"/>
        </w:rPr>
      </w:pPr>
      <w:r w:rsidRPr="00466279">
        <w:rPr>
          <w:sz w:val="28"/>
          <w:szCs w:val="28"/>
        </w:rPr>
        <w:t xml:space="preserve">Желаещите да участват в обявената поръчка подават офертата лично, чрез упълномощено лице, по пощата или чрез куриер, с препоръчано писмо с обратна разписка в ХТМУ, на адрес: </w:t>
      </w:r>
      <w:r w:rsidRPr="00FE414A">
        <w:rPr>
          <w:i/>
          <w:sz w:val="28"/>
          <w:szCs w:val="28"/>
        </w:rPr>
        <w:t xml:space="preserve">гр. София, бул. „Св. Климент Охридски” № 8, от 8:30 до 12:00 часа и от 13:00 до 16:30 часа до </w:t>
      </w:r>
      <w:r w:rsidRPr="00FE414A">
        <w:rPr>
          <w:rStyle w:val="68"/>
          <w:i/>
          <w:sz w:val="28"/>
          <w:szCs w:val="28"/>
        </w:rPr>
        <w:t>крайната дата за подаване на офертите</w:t>
      </w:r>
      <w:r w:rsidRPr="00FE414A">
        <w:rPr>
          <w:rStyle w:val="68"/>
          <w:i/>
          <w:sz w:val="28"/>
          <w:szCs w:val="28"/>
          <w:lang w:val="bg-BG"/>
        </w:rPr>
        <w:t>.</w:t>
      </w:r>
    </w:p>
    <w:p w:rsidR="007B7F23" w:rsidRPr="00466279" w:rsidRDefault="007B7F23" w:rsidP="00D225EC">
      <w:pPr>
        <w:pStyle w:val="ListParagraph1"/>
        <w:numPr>
          <w:ilvl w:val="0"/>
          <w:numId w:val="8"/>
        </w:numPr>
        <w:spacing w:line="276" w:lineRule="auto"/>
        <w:ind w:left="0" w:firstLine="0"/>
        <w:jc w:val="both"/>
        <w:rPr>
          <w:sz w:val="28"/>
          <w:szCs w:val="28"/>
        </w:rPr>
      </w:pPr>
      <w:r w:rsidRPr="00466279">
        <w:rPr>
          <w:sz w:val="28"/>
          <w:szCs w:val="28"/>
        </w:rPr>
        <w:t>При подаване на офертата и приемането й върху опаковката се отбелязва входящ номер, дата и час на получаване, като посочените данни се отбелязват във входящ регистър, за което на приносителя се издава документ.</w:t>
      </w:r>
    </w:p>
    <w:p w:rsidR="007B7F23" w:rsidRPr="00466279" w:rsidRDefault="007B7F23" w:rsidP="00D225EC">
      <w:pPr>
        <w:pStyle w:val="ListParagraph1"/>
        <w:spacing w:line="276" w:lineRule="auto"/>
        <w:ind w:left="0"/>
        <w:jc w:val="both"/>
        <w:rPr>
          <w:sz w:val="28"/>
          <w:szCs w:val="28"/>
        </w:rPr>
      </w:pPr>
      <w:r w:rsidRPr="00466279">
        <w:rPr>
          <w:b/>
          <w:bCs/>
          <w:sz w:val="28"/>
          <w:szCs w:val="28"/>
        </w:rPr>
        <w:t>9.</w:t>
      </w:r>
      <w:r w:rsidRPr="00466279">
        <w:rPr>
          <w:sz w:val="28"/>
          <w:szCs w:val="28"/>
        </w:rPr>
        <w:tab/>
        <w:t>Не се приемат опаковки, които са незапечатани, прозрачни или с нарушена цялост. Възложителят не приема и връща към момента на представянето им и офертите, които са представени след изтичане на крайния срок. Тези обстоятелства се отбелязват във входящия регистър.</w:t>
      </w:r>
    </w:p>
    <w:p w:rsidR="007B7F23" w:rsidRDefault="007B7F23" w:rsidP="00D225EC">
      <w:pPr>
        <w:spacing w:line="276" w:lineRule="auto"/>
        <w:jc w:val="center"/>
        <w:rPr>
          <w:b/>
          <w:bCs/>
          <w:sz w:val="28"/>
          <w:szCs w:val="28"/>
          <w:u w:val="single"/>
          <w:lang w:val="ru-RU"/>
        </w:rPr>
      </w:pPr>
    </w:p>
    <w:p w:rsidR="00400C0C" w:rsidRDefault="00400C0C" w:rsidP="00D225EC">
      <w:pPr>
        <w:spacing w:line="276" w:lineRule="auto"/>
        <w:jc w:val="center"/>
        <w:rPr>
          <w:b/>
          <w:bCs/>
          <w:sz w:val="28"/>
          <w:szCs w:val="28"/>
          <w:u w:val="single"/>
          <w:lang w:val="ru-RU"/>
        </w:rPr>
      </w:pPr>
    </w:p>
    <w:p w:rsidR="00400C0C" w:rsidRPr="00466279" w:rsidRDefault="00400C0C" w:rsidP="00D225EC">
      <w:pPr>
        <w:spacing w:line="276" w:lineRule="auto"/>
        <w:jc w:val="center"/>
        <w:rPr>
          <w:b/>
          <w:bCs/>
          <w:sz w:val="28"/>
          <w:szCs w:val="28"/>
          <w:u w:val="single"/>
          <w:lang w:val="ru-RU"/>
        </w:rPr>
      </w:pPr>
    </w:p>
    <w:p w:rsidR="007B7F23" w:rsidRPr="00466279" w:rsidRDefault="007B7F23" w:rsidP="00D225EC">
      <w:pPr>
        <w:pStyle w:val="ListParagraph1"/>
        <w:spacing w:line="276" w:lineRule="auto"/>
        <w:ind w:left="0"/>
        <w:jc w:val="center"/>
        <w:rPr>
          <w:b/>
          <w:sz w:val="28"/>
          <w:szCs w:val="28"/>
          <w:lang w:val="ru-RU"/>
        </w:rPr>
      </w:pPr>
      <w:r w:rsidRPr="00466279">
        <w:rPr>
          <w:b/>
          <w:sz w:val="28"/>
          <w:szCs w:val="28"/>
          <w:lang w:val="ru-RU"/>
        </w:rPr>
        <w:lastRenderedPageBreak/>
        <w:t>СЪДЪРЖАНИЕ НА ОФЕРТАТА</w:t>
      </w:r>
    </w:p>
    <w:p w:rsidR="007B7F23" w:rsidRPr="00466279" w:rsidRDefault="007B7F23" w:rsidP="00D225EC">
      <w:pPr>
        <w:pStyle w:val="ListParagraph1"/>
        <w:spacing w:line="276" w:lineRule="auto"/>
        <w:ind w:left="0"/>
        <w:jc w:val="center"/>
        <w:rPr>
          <w:b/>
          <w:sz w:val="28"/>
          <w:szCs w:val="28"/>
          <w:lang w:val="ru-RU"/>
        </w:rPr>
      </w:pPr>
    </w:p>
    <w:p w:rsidR="007B7F23" w:rsidRPr="00466279" w:rsidRDefault="007B7F23" w:rsidP="00D225EC">
      <w:pPr>
        <w:pStyle w:val="ListParagraph1"/>
        <w:spacing w:line="276" w:lineRule="auto"/>
        <w:ind w:left="0"/>
        <w:jc w:val="both"/>
        <w:rPr>
          <w:sz w:val="28"/>
          <w:szCs w:val="28"/>
          <w:lang w:val="ru-RU"/>
        </w:rPr>
      </w:pPr>
      <w:r w:rsidRPr="00466279">
        <w:rPr>
          <w:b/>
          <w:sz w:val="28"/>
          <w:szCs w:val="28"/>
          <w:lang w:val="ru-RU"/>
        </w:rPr>
        <w:t xml:space="preserve">   </w:t>
      </w:r>
      <w:r w:rsidRPr="00466279">
        <w:rPr>
          <w:sz w:val="28"/>
          <w:szCs w:val="28"/>
          <w:lang w:val="ru-RU"/>
        </w:rPr>
        <w:t xml:space="preserve"> Офертата на участника трябва да отговаря на изискванията на Възложителя и да съдържа: </w:t>
      </w:r>
    </w:p>
    <w:p w:rsidR="007B7F23" w:rsidRPr="00466279" w:rsidRDefault="007B7F23" w:rsidP="00D225EC">
      <w:pPr>
        <w:spacing w:line="276" w:lineRule="auto"/>
        <w:jc w:val="both"/>
        <w:rPr>
          <w:i/>
          <w:iCs/>
          <w:sz w:val="28"/>
          <w:szCs w:val="28"/>
        </w:rPr>
      </w:pPr>
      <w:r w:rsidRPr="00466279">
        <w:rPr>
          <w:b/>
          <w:bCs/>
          <w:sz w:val="28"/>
          <w:szCs w:val="28"/>
        </w:rPr>
        <w:t xml:space="preserve">1.  </w:t>
      </w:r>
      <w:r w:rsidRPr="00466279">
        <w:rPr>
          <w:b/>
          <w:bCs/>
          <w:sz w:val="28"/>
          <w:szCs w:val="28"/>
        </w:rPr>
        <w:tab/>
        <w:t>Списък на документите</w:t>
      </w:r>
      <w:r w:rsidRPr="00466279">
        <w:rPr>
          <w:sz w:val="28"/>
          <w:szCs w:val="28"/>
        </w:rPr>
        <w:t>, съдържащи се в офертата, подписан от участника;</w:t>
      </w:r>
    </w:p>
    <w:p w:rsidR="007B7F23" w:rsidRPr="00466279" w:rsidRDefault="007B7F23" w:rsidP="00D225EC">
      <w:pPr>
        <w:spacing w:line="276" w:lineRule="auto"/>
        <w:jc w:val="both"/>
        <w:rPr>
          <w:sz w:val="28"/>
          <w:szCs w:val="28"/>
        </w:rPr>
      </w:pPr>
      <w:r w:rsidRPr="00466279">
        <w:rPr>
          <w:b/>
          <w:bCs/>
          <w:sz w:val="28"/>
          <w:szCs w:val="28"/>
        </w:rPr>
        <w:t>2.</w:t>
      </w:r>
      <w:r w:rsidRPr="00466279">
        <w:rPr>
          <w:sz w:val="28"/>
          <w:szCs w:val="28"/>
        </w:rPr>
        <w:tab/>
        <w:t xml:space="preserve">Представяне на участника - </w:t>
      </w:r>
      <w:r w:rsidRPr="00466279">
        <w:rPr>
          <w:b/>
          <w:bCs/>
          <w:sz w:val="28"/>
          <w:szCs w:val="28"/>
        </w:rPr>
        <w:t>Образец № 1</w:t>
      </w:r>
      <w:r w:rsidRPr="00466279">
        <w:rPr>
          <w:sz w:val="28"/>
          <w:szCs w:val="28"/>
        </w:rPr>
        <w:t xml:space="preserve"> </w:t>
      </w:r>
      <w:r w:rsidRPr="00466279">
        <w:rPr>
          <w:i/>
          <w:iCs/>
          <w:sz w:val="28"/>
          <w:szCs w:val="28"/>
        </w:rPr>
        <w:t>– в оригинал</w:t>
      </w:r>
      <w:r w:rsidRPr="00466279">
        <w:rPr>
          <w:sz w:val="28"/>
          <w:szCs w:val="28"/>
        </w:rPr>
        <w:t>;</w:t>
      </w:r>
    </w:p>
    <w:p w:rsidR="007B7F23" w:rsidRPr="00466279" w:rsidRDefault="007B7F23" w:rsidP="00D225EC">
      <w:pPr>
        <w:spacing w:line="276" w:lineRule="auto"/>
        <w:jc w:val="both"/>
        <w:rPr>
          <w:i/>
          <w:color w:val="000000"/>
          <w:sz w:val="28"/>
          <w:szCs w:val="28"/>
          <w:lang w:bidi="bn-BD"/>
        </w:rPr>
      </w:pPr>
      <w:r w:rsidRPr="00466279">
        <w:rPr>
          <w:i/>
          <w:color w:val="000000"/>
          <w:sz w:val="28"/>
          <w:szCs w:val="28"/>
          <w:lang w:bidi="bn-BD"/>
        </w:rPr>
        <w:t>- Когато участникът е обединение изисканата информация се представя за всяко физическо или юридическо лице, включено в обединението.</w:t>
      </w:r>
    </w:p>
    <w:p w:rsidR="007B7F23" w:rsidRPr="00466279" w:rsidRDefault="007B7F23" w:rsidP="00D225EC">
      <w:pPr>
        <w:spacing w:line="276" w:lineRule="auto"/>
        <w:jc w:val="both"/>
        <w:rPr>
          <w:i/>
          <w:color w:val="000000"/>
          <w:sz w:val="28"/>
          <w:szCs w:val="28"/>
          <w:lang w:bidi="bn-BD"/>
        </w:rPr>
      </w:pPr>
      <w:r w:rsidRPr="00466279">
        <w:rPr>
          <w:i/>
          <w:color w:val="000000"/>
          <w:sz w:val="28"/>
          <w:szCs w:val="28"/>
          <w:lang w:bidi="bn-BD"/>
        </w:rPr>
        <w:t>- При участници-обединения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w:t>
      </w:r>
    </w:p>
    <w:p w:rsidR="007B7F23" w:rsidRPr="00466279" w:rsidRDefault="007B7F23" w:rsidP="00D225EC">
      <w:pPr>
        <w:spacing w:line="276" w:lineRule="auto"/>
        <w:jc w:val="both"/>
        <w:rPr>
          <w:i/>
          <w:iCs/>
          <w:sz w:val="28"/>
          <w:szCs w:val="28"/>
        </w:rPr>
      </w:pPr>
      <w:r w:rsidRPr="00466279">
        <w:rPr>
          <w:b/>
          <w:bCs/>
          <w:sz w:val="28"/>
          <w:szCs w:val="28"/>
        </w:rPr>
        <w:t>3.</w:t>
      </w:r>
      <w:r w:rsidRPr="00466279">
        <w:rPr>
          <w:sz w:val="28"/>
          <w:szCs w:val="28"/>
        </w:rPr>
        <w:tab/>
      </w:r>
      <w:r w:rsidRPr="00466279">
        <w:rPr>
          <w:b/>
          <w:bCs/>
          <w:sz w:val="28"/>
          <w:szCs w:val="28"/>
          <w:lang w:val="ru-RU"/>
        </w:rPr>
        <w:t>Декларация за отсъствие на обстоятелствата</w:t>
      </w:r>
      <w:r w:rsidRPr="00466279">
        <w:rPr>
          <w:sz w:val="28"/>
          <w:szCs w:val="28"/>
          <w:lang w:val="ru-RU"/>
        </w:rPr>
        <w:t xml:space="preserve"> </w:t>
      </w:r>
      <w:r w:rsidRPr="00466279">
        <w:rPr>
          <w:b/>
          <w:bCs/>
          <w:sz w:val="28"/>
          <w:szCs w:val="28"/>
        </w:rPr>
        <w:t xml:space="preserve">по чл. 54, ал. 1, т. 1 - </w:t>
      </w:r>
      <w:r>
        <w:rPr>
          <w:b/>
          <w:bCs/>
          <w:sz w:val="28"/>
          <w:szCs w:val="28"/>
        </w:rPr>
        <w:tab/>
      </w:r>
      <w:r w:rsidRPr="00466279">
        <w:rPr>
          <w:b/>
          <w:bCs/>
          <w:sz w:val="28"/>
          <w:szCs w:val="28"/>
        </w:rPr>
        <w:t>5 и 7</w:t>
      </w:r>
      <w:r w:rsidRPr="00466279">
        <w:rPr>
          <w:bCs/>
          <w:sz w:val="28"/>
          <w:szCs w:val="28"/>
        </w:rPr>
        <w:t xml:space="preserve"> </w:t>
      </w:r>
      <w:r w:rsidRPr="00466279">
        <w:rPr>
          <w:b/>
          <w:bCs/>
          <w:sz w:val="28"/>
          <w:szCs w:val="28"/>
        </w:rPr>
        <w:t xml:space="preserve">от ЗОП - Образец № 2 </w:t>
      </w:r>
      <w:r w:rsidRPr="00466279">
        <w:rPr>
          <w:sz w:val="28"/>
          <w:szCs w:val="28"/>
        </w:rPr>
        <w:t xml:space="preserve">- </w:t>
      </w:r>
      <w:r w:rsidRPr="00466279">
        <w:rPr>
          <w:i/>
          <w:iCs/>
          <w:sz w:val="28"/>
          <w:szCs w:val="28"/>
        </w:rPr>
        <w:t>в оригинал.</w:t>
      </w:r>
    </w:p>
    <w:p w:rsidR="007B7F23" w:rsidRPr="00466279" w:rsidRDefault="007B7F23" w:rsidP="00D225EC">
      <w:pPr>
        <w:spacing w:line="276" w:lineRule="auto"/>
        <w:jc w:val="both"/>
        <w:rPr>
          <w:i/>
          <w:iCs/>
          <w:sz w:val="28"/>
          <w:szCs w:val="28"/>
        </w:rPr>
      </w:pPr>
      <w:r w:rsidRPr="00466279">
        <w:rPr>
          <w:b/>
          <w:bCs/>
          <w:i/>
          <w:iCs/>
          <w:sz w:val="28"/>
          <w:szCs w:val="28"/>
          <w:u w:val="single"/>
        </w:rPr>
        <w:t>Забележка</w:t>
      </w:r>
      <w:r w:rsidRPr="00466279">
        <w:rPr>
          <w:b/>
          <w:bCs/>
          <w:i/>
          <w:iCs/>
          <w:sz w:val="28"/>
          <w:szCs w:val="28"/>
        </w:rPr>
        <w:t>:</w:t>
      </w:r>
      <w:r w:rsidRPr="00466279">
        <w:rPr>
          <w:i/>
          <w:iCs/>
          <w:sz w:val="28"/>
          <w:szCs w:val="28"/>
        </w:rPr>
        <w:t xml:space="preserve"> Декларация - образец № 2 се представя от следните лица:</w:t>
      </w:r>
    </w:p>
    <w:p w:rsidR="007B7F23" w:rsidRPr="00466279" w:rsidRDefault="007B7F23" w:rsidP="00D225EC">
      <w:pPr>
        <w:spacing w:line="276" w:lineRule="auto"/>
        <w:ind w:firstLine="720"/>
        <w:jc w:val="both"/>
        <w:rPr>
          <w:i/>
          <w:iCs/>
          <w:sz w:val="28"/>
          <w:szCs w:val="28"/>
        </w:rPr>
      </w:pPr>
      <w:r w:rsidRPr="00466279">
        <w:rPr>
          <w:i/>
          <w:iCs/>
          <w:sz w:val="28"/>
          <w:szCs w:val="28"/>
        </w:rPr>
        <w:t>- при събирателно дружество - лицата по чл. 84, ал. 1 и чл. 89, ал. 1 от Търговския закон;</w:t>
      </w:r>
    </w:p>
    <w:p w:rsidR="007B7F23" w:rsidRPr="00466279" w:rsidRDefault="007B7F23" w:rsidP="00D225EC">
      <w:pPr>
        <w:spacing w:line="276" w:lineRule="auto"/>
        <w:ind w:firstLine="720"/>
        <w:jc w:val="both"/>
        <w:rPr>
          <w:i/>
          <w:iCs/>
          <w:sz w:val="28"/>
          <w:szCs w:val="28"/>
        </w:rPr>
      </w:pPr>
      <w:r w:rsidRPr="00466279">
        <w:rPr>
          <w:i/>
          <w:iCs/>
          <w:sz w:val="28"/>
          <w:szCs w:val="28"/>
        </w:rPr>
        <w:t>- при командитно дружество – неограничено отговорните съдружници по чл. 105 от Търговския закон,;</w:t>
      </w:r>
    </w:p>
    <w:p w:rsidR="007B7F23" w:rsidRPr="00466279" w:rsidRDefault="007B7F23" w:rsidP="00D225EC">
      <w:pPr>
        <w:spacing w:line="276" w:lineRule="auto"/>
        <w:ind w:firstLine="720"/>
        <w:jc w:val="both"/>
        <w:rPr>
          <w:i/>
          <w:iCs/>
          <w:sz w:val="28"/>
          <w:szCs w:val="28"/>
        </w:rPr>
      </w:pPr>
      <w:r w:rsidRPr="00466279">
        <w:rPr>
          <w:i/>
          <w:iCs/>
          <w:sz w:val="28"/>
          <w:szCs w:val="28"/>
        </w:rPr>
        <w:t>- при дружество с ограничена отговорност - за лицата по чл. 141, ал. 1 и ал. 2 от Търговския закон, а при еднолично дружество с ограничена отговорност - за лицата по чл. 147, ал. 1 от Търговския закон;</w:t>
      </w:r>
    </w:p>
    <w:p w:rsidR="007B7F23" w:rsidRPr="00466279" w:rsidRDefault="007B7F23" w:rsidP="00D225EC">
      <w:pPr>
        <w:spacing w:line="276" w:lineRule="auto"/>
        <w:ind w:firstLine="720"/>
        <w:jc w:val="both"/>
        <w:rPr>
          <w:i/>
          <w:iCs/>
          <w:sz w:val="28"/>
          <w:szCs w:val="28"/>
        </w:rPr>
      </w:pPr>
      <w:r w:rsidRPr="00466279">
        <w:rPr>
          <w:i/>
          <w:iCs/>
          <w:sz w:val="28"/>
          <w:szCs w:val="28"/>
        </w:rPr>
        <w:t>- при акционерно дружество – лицата по чл. 241, ал. 1, чл. 242, ал. 1 и чл. 244, ал. 1 от Търговския закон</w:t>
      </w:r>
    </w:p>
    <w:p w:rsidR="007B7F23" w:rsidRPr="00466279" w:rsidRDefault="007B7F23" w:rsidP="00D225EC">
      <w:pPr>
        <w:spacing w:line="276" w:lineRule="auto"/>
        <w:ind w:firstLine="720"/>
        <w:jc w:val="both"/>
        <w:rPr>
          <w:i/>
          <w:iCs/>
          <w:sz w:val="28"/>
          <w:szCs w:val="28"/>
        </w:rPr>
      </w:pPr>
      <w:r w:rsidRPr="00466279">
        <w:rPr>
          <w:i/>
          <w:iCs/>
          <w:sz w:val="28"/>
          <w:szCs w:val="28"/>
        </w:rPr>
        <w:t>- при командитно дружество с акции - лицата по чл. 256, във връзка с чл. 244, ал. 1 от Търговския закон;</w:t>
      </w:r>
    </w:p>
    <w:p w:rsidR="007B7F23" w:rsidRPr="00466279" w:rsidRDefault="007B7F23" w:rsidP="00D225EC">
      <w:pPr>
        <w:spacing w:line="276" w:lineRule="auto"/>
        <w:ind w:firstLine="720"/>
        <w:jc w:val="both"/>
        <w:rPr>
          <w:i/>
          <w:iCs/>
          <w:sz w:val="28"/>
          <w:szCs w:val="28"/>
        </w:rPr>
      </w:pPr>
      <w:r w:rsidRPr="00466279">
        <w:rPr>
          <w:i/>
          <w:iCs/>
          <w:sz w:val="28"/>
          <w:szCs w:val="28"/>
        </w:rPr>
        <w:t>- при едноличен търговец - физическото лице – търговец;</w:t>
      </w:r>
    </w:p>
    <w:p w:rsidR="007B7F23" w:rsidRPr="00466279" w:rsidRDefault="007B7F23" w:rsidP="00D225EC">
      <w:pPr>
        <w:spacing w:line="276" w:lineRule="auto"/>
        <w:ind w:firstLine="720"/>
        <w:jc w:val="both"/>
        <w:rPr>
          <w:i/>
          <w:iCs/>
          <w:sz w:val="28"/>
          <w:szCs w:val="28"/>
        </w:rPr>
      </w:pPr>
      <w:r w:rsidRPr="00466279">
        <w:rPr>
          <w:i/>
          <w:iCs/>
          <w:sz w:val="28"/>
          <w:szCs w:val="28"/>
        </w:rPr>
        <w:t>-при клон на чуждестранно лице-лицето, което управлява и представлява клона или има аналогични права съгласно законодателството на държавата, в която клонът е регистриран;</w:t>
      </w:r>
    </w:p>
    <w:p w:rsidR="007B7F23" w:rsidRPr="00466279" w:rsidRDefault="007B7F23" w:rsidP="00D225EC">
      <w:pPr>
        <w:spacing w:line="276" w:lineRule="auto"/>
        <w:ind w:firstLine="720"/>
        <w:jc w:val="both"/>
        <w:rPr>
          <w:i/>
          <w:iCs/>
          <w:sz w:val="28"/>
          <w:szCs w:val="28"/>
        </w:rPr>
      </w:pPr>
      <w:r w:rsidRPr="00466279">
        <w:rPr>
          <w:i/>
          <w:iCs/>
          <w:sz w:val="28"/>
          <w:szCs w:val="28"/>
        </w:rPr>
        <w:t>- в гореизброените случаи и прокуристите, когато има такива;</w:t>
      </w:r>
    </w:p>
    <w:p w:rsidR="007B7F23" w:rsidRPr="00466279" w:rsidRDefault="007B7F23" w:rsidP="00D225EC">
      <w:pPr>
        <w:spacing w:line="276" w:lineRule="auto"/>
        <w:ind w:firstLine="720"/>
        <w:jc w:val="both"/>
        <w:rPr>
          <w:i/>
          <w:iCs/>
          <w:sz w:val="28"/>
          <w:szCs w:val="28"/>
        </w:rPr>
      </w:pPr>
      <w:r w:rsidRPr="00466279">
        <w:rPr>
          <w:i/>
          <w:iCs/>
          <w:sz w:val="28"/>
          <w:szCs w:val="28"/>
        </w:rPr>
        <w:t>-в останалите случаи, включително за чуждестранни лица-лицата, които представляват, управляват и контролират кандидата или участника съгласно законодателството на държавата, в която са установени.</w:t>
      </w:r>
    </w:p>
    <w:p w:rsidR="007B7F23" w:rsidRPr="001F4C67" w:rsidRDefault="005F769E" w:rsidP="00D225EC">
      <w:pPr>
        <w:spacing w:line="276" w:lineRule="auto"/>
        <w:jc w:val="both"/>
        <w:rPr>
          <w:sz w:val="28"/>
          <w:szCs w:val="28"/>
        </w:rPr>
      </w:pPr>
      <w:r>
        <w:rPr>
          <w:b/>
          <w:bCs/>
          <w:sz w:val="28"/>
          <w:szCs w:val="28"/>
        </w:rPr>
        <w:lastRenderedPageBreak/>
        <w:t xml:space="preserve">4.     </w:t>
      </w:r>
      <w:r>
        <w:rPr>
          <w:b/>
          <w:bCs/>
          <w:sz w:val="28"/>
          <w:szCs w:val="28"/>
        </w:rPr>
        <w:tab/>
      </w:r>
      <w:r w:rsidR="001B4B8B">
        <w:rPr>
          <w:b/>
          <w:sz w:val="28"/>
          <w:szCs w:val="28"/>
        </w:rPr>
        <w:t>П</w:t>
      </w:r>
      <w:r w:rsidR="007B7F23" w:rsidRPr="00466279">
        <w:rPr>
          <w:b/>
          <w:sz w:val="28"/>
          <w:szCs w:val="28"/>
        </w:rPr>
        <w:t xml:space="preserve">редложение </w:t>
      </w:r>
      <w:r w:rsidR="007B7F23" w:rsidRPr="00466279">
        <w:rPr>
          <w:b/>
          <w:bCs/>
          <w:sz w:val="28"/>
          <w:szCs w:val="28"/>
        </w:rPr>
        <w:t>з</w:t>
      </w:r>
      <w:r w:rsidR="007B7F23" w:rsidRPr="00466279">
        <w:rPr>
          <w:bCs/>
          <w:sz w:val="28"/>
          <w:szCs w:val="28"/>
        </w:rPr>
        <w:t xml:space="preserve">а изпълнение на поръчката– </w:t>
      </w:r>
      <w:r>
        <w:rPr>
          <w:b/>
          <w:bCs/>
          <w:sz w:val="28"/>
          <w:szCs w:val="28"/>
        </w:rPr>
        <w:t xml:space="preserve">Образец </w:t>
      </w:r>
      <w:r>
        <w:rPr>
          <w:b/>
          <w:bCs/>
          <w:sz w:val="28"/>
          <w:szCs w:val="28"/>
        </w:rPr>
        <w:tab/>
      </w:r>
      <w:r w:rsidR="007B7F23">
        <w:rPr>
          <w:b/>
          <w:bCs/>
          <w:sz w:val="28"/>
          <w:szCs w:val="28"/>
        </w:rPr>
        <w:t>№</w:t>
      </w:r>
      <w:r w:rsidR="007B7F23" w:rsidRPr="00466279">
        <w:rPr>
          <w:b/>
          <w:bCs/>
          <w:sz w:val="28"/>
          <w:szCs w:val="28"/>
        </w:rPr>
        <w:t>3</w:t>
      </w:r>
      <w:r w:rsidR="001F4C67">
        <w:rPr>
          <w:b/>
          <w:bCs/>
          <w:sz w:val="28"/>
          <w:szCs w:val="28"/>
        </w:rPr>
        <w:t xml:space="preserve"> </w:t>
      </w:r>
      <w:r w:rsidR="001F4C67" w:rsidRPr="00466279">
        <w:rPr>
          <w:b/>
          <w:bCs/>
          <w:sz w:val="28"/>
          <w:szCs w:val="28"/>
        </w:rPr>
        <w:t xml:space="preserve">– </w:t>
      </w:r>
      <w:r w:rsidR="001F4C67" w:rsidRPr="00466279">
        <w:rPr>
          <w:i/>
          <w:iCs/>
          <w:sz w:val="28"/>
          <w:szCs w:val="28"/>
        </w:rPr>
        <w:t xml:space="preserve">в </w:t>
      </w:r>
      <w:r w:rsidR="00723D41">
        <w:rPr>
          <w:i/>
          <w:iCs/>
          <w:sz w:val="28"/>
          <w:szCs w:val="28"/>
        </w:rPr>
        <w:tab/>
      </w:r>
      <w:r w:rsidR="001F4C67" w:rsidRPr="00466279">
        <w:rPr>
          <w:i/>
          <w:iCs/>
          <w:sz w:val="28"/>
          <w:szCs w:val="28"/>
        </w:rPr>
        <w:t>оригинал</w:t>
      </w:r>
      <w:r w:rsidR="001F4C67">
        <w:rPr>
          <w:sz w:val="28"/>
          <w:szCs w:val="28"/>
        </w:rPr>
        <w:t>;</w:t>
      </w:r>
    </w:p>
    <w:p w:rsidR="007B7F23" w:rsidRPr="00466279" w:rsidRDefault="007B7F23" w:rsidP="00D225EC">
      <w:pPr>
        <w:spacing w:line="276" w:lineRule="auto"/>
        <w:jc w:val="both"/>
        <w:rPr>
          <w:sz w:val="28"/>
          <w:szCs w:val="28"/>
        </w:rPr>
      </w:pPr>
      <w:r w:rsidRPr="00466279">
        <w:rPr>
          <w:b/>
          <w:bCs/>
          <w:iCs/>
          <w:sz w:val="28"/>
          <w:szCs w:val="28"/>
        </w:rPr>
        <w:t>5.</w:t>
      </w:r>
      <w:r w:rsidRPr="00466279">
        <w:rPr>
          <w:bCs/>
          <w:sz w:val="28"/>
          <w:szCs w:val="28"/>
        </w:rPr>
        <w:t xml:space="preserve"> </w:t>
      </w:r>
      <w:r w:rsidR="005F769E">
        <w:rPr>
          <w:b/>
          <w:bCs/>
          <w:sz w:val="28"/>
          <w:szCs w:val="28"/>
        </w:rPr>
        <w:t xml:space="preserve">     </w:t>
      </w:r>
      <w:r w:rsidR="001F4C67">
        <w:rPr>
          <w:b/>
          <w:bCs/>
          <w:sz w:val="28"/>
          <w:szCs w:val="28"/>
        </w:rPr>
        <w:t xml:space="preserve"> </w:t>
      </w:r>
      <w:r w:rsidRPr="000E7875">
        <w:rPr>
          <w:bCs/>
          <w:sz w:val="28"/>
          <w:szCs w:val="28"/>
        </w:rPr>
        <w:t>Декларация</w:t>
      </w:r>
      <w:r w:rsidRPr="00466279">
        <w:rPr>
          <w:b/>
          <w:bCs/>
          <w:sz w:val="28"/>
          <w:szCs w:val="28"/>
        </w:rPr>
        <w:t xml:space="preserve"> </w:t>
      </w:r>
      <w:r w:rsidRPr="00466279">
        <w:rPr>
          <w:sz w:val="28"/>
          <w:szCs w:val="28"/>
        </w:rPr>
        <w:t xml:space="preserve">за съгласие с клаузите на проекта на договора - </w:t>
      </w:r>
      <w:r w:rsidRPr="00466279">
        <w:rPr>
          <w:b/>
          <w:bCs/>
          <w:sz w:val="28"/>
          <w:szCs w:val="28"/>
        </w:rPr>
        <w:t xml:space="preserve">Образец </w:t>
      </w:r>
      <w:r w:rsidR="005F769E">
        <w:rPr>
          <w:b/>
          <w:bCs/>
          <w:sz w:val="28"/>
          <w:szCs w:val="28"/>
        </w:rPr>
        <w:t xml:space="preserve"> </w:t>
      </w:r>
      <w:r w:rsidR="005F769E">
        <w:rPr>
          <w:b/>
          <w:bCs/>
          <w:sz w:val="28"/>
          <w:szCs w:val="28"/>
        </w:rPr>
        <w:tab/>
      </w:r>
      <w:r w:rsidRPr="00466279">
        <w:rPr>
          <w:b/>
          <w:bCs/>
          <w:sz w:val="28"/>
          <w:szCs w:val="28"/>
        </w:rPr>
        <w:t xml:space="preserve">№ 4 – </w:t>
      </w:r>
      <w:r w:rsidRPr="00466279">
        <w:rPr>
          <w:i/>
          <w:iCs/>
          <w:sz w:val="28"/>
          <w:szCs w:val="28"/>
        </w:rPr>
        <w:t>в оригинал</w:t>
      </w:r>
      <w:r w:rsidR="000E7875">
        <w:rPr>
          <w:sz w:val="28"/>
          <w:szCs w:val="28"/>
        </w:rPr>
        <w:t>;</w:t>
      </w:r>
    </w:p>
    <w:p w:rsidR="007B7F23" w:rsidRPr="001F4C67" w:rsidRDefault="007B7F23" w:rsidP="00D225EC">
      <w:pPr>
        <w:spacing w:line="276" w:lineRule="auto"/>
        <w:jc w:val="both"/>
        <w:rPr>
          <w:sz w:val="28"/>
          <w:szCs w:val="28"/>
        </w:rPr>
      </w:pPr>
      <w:r w:rsidRPr="00466279">
        <w:rPr>
          <w:b/>
          <w:sz w:val="28"/>
          <w:szCs w:val="28"/>
        </w:rPr>
        <w:t>6</w:t>
      </w:r>
      <w:r w:rsidRPr="00466279">
        <w:rPr>
          <w:b/>
          <w:bCs/>
          <w:iCs/>
          <w:sz w:val="28"/>
          <w:szCs w:val="28"/>
        </w:rPr>
        <w:t>.</w:t>
      </w:r>
      <w:r w:rsidR="001F4C67">
        <w:rPr>
          <w:bCs/>
          <w:sz w:val="28"/>
          <w:szCs w:val="28"/>
        </w:rPr>
        <w:tab/>
      </w:r>
      <w:r w:rsidRPr="00466279">
        <w:rPr>
          <w:bCs/>
          <w:sz w:val="28"/>
          <w:szCs w:val="28"/>
        </w:rPr>
        <w:t>Декларация за срока на валидност на офертата -</w:t>
      </w:r>
      <w:r w:rsidRPr="00466279">
        <w:rPr>
          <w:b/>
          <w:bCs/>
          <w:sz w:val="28"/>
          <w:szCs w:val="28"/>
        </w:rPr>
        <w:t xml:space="preserve"> Образец № 5</w:t>
      </w:r>
      <w:r w:rsidRPr="00466279">
        <w:rPr>
          <w:bCs/>
          <w:color w:val="FF0000"/>
          <w:sz w:val="28"/>
          <w:szCs w:val="28"/>
        </w:rPr>
        <w:t xml:space="preserve"> </w:t>
      </w:r>
      <w:r w:rsidR="001F4C67" w:rsidRPr="00466279">
        <w:rPr>
          <w:b/>
          <w:bCs/>
          <w:sz w:val="28"/>
          <w:szCs w:val="28"/>
        </w:rPr>
        <w:t xml:space="preserve">– </w:t>
      </w:r>
      <w:r w:rsidR="001F4C67" w:rsidRPr="00466279">
        <w:rPr>
          <w:i/>
          <w:iCs/>
          <w:sz w:val="28"/>
          <w:szCs w:val="28"/>
        </w:rPr>
        <w:t xml:space="preserve">в </w:t>
      </w:r>
      <w:r w:rsidR="00723D41">
        <w:rPr>
          <w:i/>
          <w:iCs/>
          <w:sz w:val="28"/>
          <w:szCs w:val="28"/>
        </w:rPr>
        <w:tab/>
      </w:r>
      <w:r w:rsidR="001F4C67" w:rsidRPr="00466279">
        <w:rPr>
          <w:i/>
          <w:iCs/>
          <w:sz w:val="28"/>
          <w:szCs w:val="28"/>
        </w:rPr>
        <w:t>оригинал</w:t>
      </w:r>
      <w:r w:rsidR="001F4C67">
        <w:rPr>
          <w:sz w:val="28"/>
          <w:szCs w:val="28"/>
        </w:rPr>
        <w:t>;</w:t>
      </w:r>
    </w:p>
    <w:p w:rsidR="00FE414A" w:rsidRDefault="007B7F23" w:rsidP="00D225EC">
      <w:pPr>
        <w:spacing w:line="276" w:lineRule="auto"/>
        <w:jc w:val="both"/>
        <w:rPr>
          <w:sz w:val="28"/>
          <w:szCs w:val="28"/>
        </w:rPr>
      </w:pPr>
      <w:r w:rsidRPr="00466279">
        <w:rPr>
          <w:b/>
          <w:bCs/>
          <w:sz w:val="28"/>
          <w:szCs w:val="28"/>
        </w:rPr>
        <w:t xml:space="preserve">7.  </w:t>
      </w:r>
      <w:r w:rsidRPr="00466279">
        <w:rPr>
          <w:b/>
          <w:bCs/>
          <w:sz w:val="28"/>
          <w:szCs w:val="28"/>
        </w:rPr>
        <w:tab/>
      </w:r>
      <w:r w:rsidRPr="00466279">
        <w:rPr>
          <w:sz w:val="28"/>
          <w:szCs w:val="28"/>
        </w:rPr>
        <w:t>Списък-декларация за доставките</w:t>
      </w:r>
      <w:r w:rsidR="00D902FA">
        <w:rPr>
          <w:sz w:val="28"/>
          <w:szCs w:val="28"/>
        </w:rPr>
        <w:t xml:space="preserve"> -</w:t>
      </w:r>
      <w:r w:rsidRPr="00466279">
        <w:rPr>
          <w:sz w:val="28"/>
          <w:szCs w:val="28"/>
        </w:rPr>
        <w:t xml:space="preserve"> </w:t>
      </w:r>
      <w:r w:rsidRPr="00466279">
        <w:rPr>
          <w:b/>
          <w:sz w:val="28"/>
          <w:szCs w:val="28"/>
        </w:rPr>
        <w:t xml:space="preserve">Образец </w:t>
      </w:r>
      <w:r w:rsidRPr="00466279">
        <w:rPr>
          <w:b/>
          <w:bCs/>
          <w:sz w:val="28"/>
          <w:szCs w:val="28"/>
        </w:rPr>
        <w:t xml:space="preserve">6 </w:t>
      </w:r>
      <w:r w:rsidRPr="00466279">
        <w:rPr>
          <w:sz w:val="28"/>
          <w:szCs w:val="28"/>
        </w:rPr>
        <w:t xml:space="preserve">- </w:t>
      </w:r>
      <w:r w:rsidRPr="00466279">
        <w:rPr>
          <w:i/>
          <w:iCs/>
          <w:sz w:val="28"/>
          <w:szCs w:val="28"/>
        </w:rPr>
        <w:t>в оригинал</w:t>
      </w:r>
      <w:r w:rsidR="000E7875">
        <w:rPr>
          <w:i/>
          <w:iCs/>
          <w:sz w:val="28"/>
          <w:szCs w:val="28"/>
        </w:rPr>
        <w:t>;</w:t>
      </w:r>
    </w:p>
    <w:p w:rsidR="007B7F23" w:rsidRPr="001F4C67" w:rsidRDefault="007B7F23" w:rsidP="00D225EC">
      <w:pPr>
        <w:spacing w:line="276" w:lineRule="auto"/>
        <w:jc w:val="both"/>
        <w:rPr>
          <w:sz w:val="28"/>
          <w:szCs w:val="28"/>
        </w:rPr>
      </w:pPr>
      <w:r w:rsidRPr="00466279">
        <w:rPr>
          <w:b/>
          <w:sz w:val="28"/>
          <w:szCs w:val="28"/>
          <w:lang w:val="en-US"/>
        </w:rPr>
        <w:t>8</w:t>
      </w:r>
      <w:r w:rsidRPr="00466279">
        <w:rPr>
          <w:b/>
          <w:sz w:val="28"/>
          <w:szCs w:val="28"/>
        </w:rPr>
        <w:t>.</w:t>
      </w:r>
      <w:r w:rsidRPr="00466279">
        <w:rPr>
          <w:b/>
          <w:sz w:val="28"/>
          <w:szCs w:val="28"/>
        </w:rPr>
        <w:tab/>
      </w:r>
      <w:r w:rsidRPr="00466279">
        <w:rPr>
          <w:sz w:val="28"/>
          <w:szCs w:val="28"/>
        </w:rPr>
        <w:t xml:space="preserve">Декларации от подизпълнителя/ите (ако участникът е посочил, че ще използва), че са съгласни да извършат определения дял от поръчката </w:t>
      </w:r>
      <w:proofErr w:type="gramStart"/>
      <w:r w:rsidRPr="00466279">
        <w:rPr>
          <w:sz w:val="28"/>
          <w:szCs w:val="28"/>
        </w:rPr>
        <w:t xml:space="preserve">-  </w:t>
      </w:r>
      <w:r w:rsidRPr="00466279">
        <w:rPr>
          <w:b/>
          <w:sz w:val="28"/>
          <w:szCs w:val="28"/>
        </w:rPr>
        <w:t>Образец</w:t>
      </w:r>
      <w:proofErr w:type="gramEnd"/>
      <w:r w:rsidRPr="00466279">
        <w:rPr>
          <w:b/>
          <w:sz w:val="28"/>
          <w:szCs w:val="28"/>
        </w:rPr>
        <w:t xml:space="preserve"> № 7</w:t>
      </w:r>
      <w:r w:rsidR="001F4C67">
        <w:rPr>
          <w:b/>
          <w:sz w:val="28"/>
          <w:szCs w:val="28"/>
        </w:rPr>
        <w:t xml:space="preserve"> </w:t>
      </w:r>
      <w:r w:rsidR="001F4C67" w:rsidRPr="00466279">
        <w:rPr>
          <w:b/>
          <w:bCs/>
          <w:sz w:val="28"/>
          <w:szCs w:val="28"/>
        </w:rPr>
        <w:t xml:space="preserve">– </w:t>
      </w:r>
      <w:r w:rsidR="001F4C67" w:rsidRPr="00466279">
        <w:rPr>
          <w:i/>
          <w:iCs/>
          <w:sz w:val="28"/>
          <w:szCs w:val="28"/>
        </w:rPr>
        <w:t>в оригинал</w:t>
      </w:r>
      <w:r w:rsidR="001F4C67">
        <w:rPr>
          <w:sz w:val="28"/>
          <w:szCs w:val="28"/>
        </w:rPr>
        <w:t>;</w:t>
      </w:r>
    </w:p>
    <w:p w:rsidR="007B7F23" w:rsidRPr="00466279" w:rsidRDefault="007B7F23" w:rsidP="00D225EC">
      <w:pPr>
        <w:spacing w:line="276" w:lineRule="auto"/>
        <w:jc w:val="both"/>
        <w:rPr>
          <w:i/>
          <w:sz w:val="28"/>
          <w:szCs w:val="28"/>
        </w:rPr>
      </w:pPr>
      <w:r w:rsidRPr="00466279">
        <w:rPr>
          <w:i/>
          <w:sz w:val="28"/>
          <w:szCs w:val="28"/>
        </w:rPr>
        <w:tab/>
        <w:t xml:space="preserve">Когато участникът е обединение, което не е юридическо лице, съответствието с минималното изискване за изпълнени договори </w:t>
      </w:r>
      <w:r w:rsidRPr="00466279">
        <w:rPr>
          <w:i/>
          <w:iCs/>
          <w:color w:val="000000"/>
          <w:sz w:val="28"/>
          <w:szCs w:val="28"/>
          <w:lang w:bidi="bn-BD"/>
        </w:rPr>
        <w:t>се доказва от един или повече от участниците в обединението.</w:t>
      </w:r>
    </w:p>
    <w:p w:rsidR="007B7F23" w:rsidRPr="00466279" w:rsidRDefault="007B7F23" w:rsidP="00D225EC">
      <w:pPr>
        <w:autoSpaceDE w:val="0"/>
        <w:autoSpaceDN w:val="0"/>
        <w:adjustRightInd w:val="0"/>
        <w:spacing w:line="276" w:lineRule="auto"/>
        <w:ind w:firstLine="539"/>
        <w:jc w:val="both"/>
        <w:rPr>
          <w:i/>
          <w:color w:val="000000"/>
          <w:sz w:val="28"/>
          <w:szCs w:val="28"/>
          <w:lang w:bidi="bn-BD"/>
        </w:rPr>
      </w:pPr>
      <w:r w:rsidRPr="00466279">
        <w:rPr>
          <w:i/>
          <w:color w:val="000000"/>
          <w:sz w:val="28"/>
          <w:szCs w:val="28"/>
          <w:lang w:bidi="bn-BD"/>
        </w:rPr>
        <w:t xml:space="preserve">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w:t>
      </w:r>
    </w:p>
    <w:p w:rsidR="007B7F23" w:rsidRDefault="007B7F23" w:rsidP="00D225EC">
      <w:pPr>
        <w:autoSpaceDE w:val="0"/>
        <w:autoSpaceDN w:val="0"/>
        <w:adjustRightInd w:val="0"/>
        <w:spacing w:line="276" w:lineRule="auto"/>
        <w:ind w:firstLine="539"/>
        <w:jc w:val="both"/>
        <w:rPr>
          <w:i/>
          <w:color w:val="000000"/>
          <w:sz w:val="28"/>
          <w:szCs w:val="28"/>
          <w:lang w:bidi="bn-BD"/>
        </w:rPr>
      </w:pPr>
      <w:r w:rsidRPr="00466279">
        <w:rPr>
          <w:i/>
          <w:color w:val="000000"/>
          <w:sz w:val="28"/>
          <w:szCs w:val="28"/>
          <w:lang w:bidi="bn-BD"/>
        </w:rPr>
        <w:t>За трети лица могат да бъдат посочени подизпълнители и други лица, независимо от правната връзка на участника с тях.</w:t>
      </w:r>
    </w:p>
    <w:p w:rsidR="007B7F23" w:rsidRPr="00466279" w:rsidRDefault="001F4C67" w:rsidP="00D225EC">
      <w:pPr>
        <w:spacing w:line="276" w:lineRule="auto"/>
        <w:jc w:val="both"/>
        <w:rPr>
          <w:b/>
          <w:bCs/>
          <w:i/>
          <w:iCs/>
          <w:sz w:val="28"/>
          <w:szCs w:val="28"/>
        </w:rPr>
      </w:pPr>
      <w:r>
        <w:rPr>
          <w:b/>
          <w:bCs/>
          <w:sz w:val="28"/>
          <w:szCs w:val="28"/>
        </w:rPr>
        <w:t>9</w:t>
      </w:r>
      <w:r w:rsidR="007B7F23" w:rsidRPr="00466279">
        <w:rPr>
          <w:b/>
          <w:bCs/>
          <w:sz w:val="28"/>
          <w:szCs w:val="28"/>
        </w:rPr>
        <w:t>.</w:t>
      </w:r>
      <w:r w:rsidR="007B7F23" w:rsidRPr="00466279">
        <w:rPr>
          <w:b/>
          <w:bCs/>
          <w:sz w:val="28"/>
          <w:szCs w:val="28"/>
        </w:rPr>
        <w:tab/>
      </w:r>
      <w:r w:rsidR="007B7F23" w:rsidRPr="00466279">
        <w:rPr>
          <w:b/>
          <w:sz w:val="28"/>
          <w:szCs w:val="28"/>
        </w:rPr>
        <w:t>Ценово предложение</w:t>
      </w:r>
      <w:r w:rsidR="00FC0B7C">
        <w:rPr>
          <w:sz w:val="28"/>
          <w:szCs w:val="28"/>
        </w:rPr>
        <w:t xml:space="preserve"> на участника </w:t>
      </w:r>
      <w:r w:rsidR="007B7F23" w:rsidRPr="00466279">
        <w:rPr>
          <w:sz w:val="28"/>
          <w:szCs w:val="28"/>
        </w:rPr>
        <w:t xml:space="preserve">- </w:t>
      </w:r>
      <w:r w:rsidR="007B7F23" w:rsidRPr="00466279">
        <w:rPr>
          <w:b/>
          <w:bCs/>
          <w:sz w:val="28"/>
          <w:szCs w:val="28"/>
        </w:rPr>
        <w:t xml:space="preserve">Образец № 8 </w:t>
      </w:r>
      <w:r w:rsidR="007B7F23" w:rsidRPr="00466279">
        <w:rPr>
          <w:sz w:val="28"/>
          <w:szCs w:val="28"/>
        </w:rPr>
        <w:t>–</w:t>
      </w:r>
      <w:r w:rsidR="007B7F23" w:rsidRPr="00466279">
        <w:rPr>
          <w:i/>
          <w:iCs/>
          <w:sz w:val="28"/>
          <w:szCs w:val="28"/>
        </w:rPr>
        <w:t xml:space="preserve"> в оригинал – </w:t>
      </w:r>
      <w:r w:rsidR="00CB583B">
        <w:rPr>
          <w:b/>
          <w:i/>
          <w:iCs/>
          <w:sz w:val="28"/>
          <w:szCs w:val="28"/>
        </w:rPr>
        <w:t>на хартиен носител.</w:t>
      </w:r>
    </w:p>
    <w:p w:rsidR="00641E35" w:rsidRDefault="00641E35" w:rsidP="007B7F23">
      <w:pPr>
        <w:pStyle w:val="ListParagraph1"/>
        <w:spacing w:line="360" w:lineRule="auto"/>
        <w:ind w:left="0"/>
        <w:jc w:val="both"/>
        <w:rPr>
          <w:sz w:val="28"/>
          <w:szCs w:val="28"/>
        </w:rPr>
      </w:pPr>
    </w:p>
    <w:p w:rsidR="007B7F23" w:rsidRPr="00D5312C" w:rsidRDefault="007B7F23" w:rsidP="007B7F23">
      <w:pPr>
        <w:pStyle w:val="ListParagraph1"/>
        <w:spacing w:line="360" w:lineRule="auto"/>
        <w:ind w:left="0"/>
        <w:jc w:val="both"/>
        <w:rPr>
          <w:b/>
          <w:color w:val="0000FF"/>
          <w:sz w:val="28"/>
          <w:szCs w:val="28"/>
        </w:rPr>
      </w:pPr>
      <w:r w:rsidRPr="00466279">
        <w:rPr>
          <w:sz w:val="28"/>
          <w:szCs w:val="28"/>
        </w:rPr>
        <w:tab/>
      </w:r>
      <w:r w:rsidRPr="00466279">
        <w:rPr>
          <w:b/>
          <w:sz w:val="28"/>
          <w:szCs w:val="28"/>
        </w:rPr>
        <w:t xml:space="preserve"> Офертата се </w:t>
      </w:r>
      <w:r w:rsidR="0006694D">
        <w:rPr>
          <w:b/>
          <w:sz w:val="28"/>
          <w:szCs w:val="28"/>
        </w:rPr>
        <w:t>представя в затворена непрозрач</w:t>
      </w:r>
      <w:r w:rsidRPr="00466279">
        <w:rPr>
          <w:b/>
          <w:sz w:val="28"/>
          <w:szCs w:val="28"/>
        </w:rPr>
        <w:t>на опаковка, като върху нея се напечатва/ изписва:</w:t>
      </w:r>
      <w:r w:rsidRPr="00466279">
        <w:rPr>
          <w:b/>
          <w:color w:val="0000FF"/>
          <w:sz w:val="28"/>
          <w:szCs w:val="28"/>
        </w:rPr>
        <w:t xml:space="preserve"> </w:t>
      </w:r>
    </w:p>
    <w:p w:rsidR="005F769E" w:rsidRPr="00BB5667" w:rsidRDefault="005F769E" w:rsidP="007B7F23">
      <w:pPr>
        <w:spacing w:line="360" w:lineRule="auto"/>
        <w:jc w:val="both"/>
      </w:pPr>
    </w:p>
    <w:p w:rsidR="007B7F23" w:rsidRPr="00BB5667" w:rsidRDefault="007B7F23" w:rsidP="007B7F23">
      <w:pPr>
        <w:rPr>
          <w:i/>
        </w:rPr>
      </w:pPr>
      <w:r w:rsidRPr="00BB5667">
        <w:rPr>
          <w:i/>
        </w:rPr>
        <w:t>ДО</w:t>
      </w:r>
    </w:p>
    <w:p w:rsidR="007B7F23" w:rsidRPr="00BB5667" w:rsidRDefault="007B7F23" w:rsidP="007B7F23">
      <w:pPr>
        <w:rPr>
          <w:i/>
        </w:rPr>
      </w:pPr>
      <w:r w:rsidRPr="00BB5667">
        <w:rPr>
          <w:i/>
        </w:rPr>
        <w:t>ХТМУ</w:t>
      </w:r>
    </w:p>
    <w:p w:rsidR="007B7F23" w:rsidRPr="00BB5667" w:rsidRDefault="007B7F23" w:rsidP="007B7F23">
      <w:pPr>
        <w:rPr>
          <w:i/>
        </w:rPr>
      </w:pPr>
      <w:r w:rsidRPr="00BB5667">
        <w:rPr>
          <w:i/>
        </w:rPr>
        <w:t xml:space="preserve">Гр. София </w:t>
      </w:r>
    </w:p>
    <w:p w:rsidR="007B7F23" w:rsidRDefault="007B7F23" w:rsidP="007B7F23">
      <w:pPr>
        <w:rPr>
          <w:i/>
          <w:lang w:val="en-US"/>
        </w:rPr>
      </w:pPr>
      <w:r w:rsidRPr="00BB5667">
        <w:rPr>
          <w:i/>
        </w:rPr>
        <w:t>Бул. „Св. Климент Охридски” № 8</w:t>
      </w:r>
    </w:p>
    <w:p w:rsidR="007B7F23" w:rsidRDefault="007B7F23" w:rsidP="007B7F23">
      <w:pPr>
        <w:rPr>
          <w:i/>
          <w:lang w:val="en-US"/>
        </w:rPr>
      </w:pPr>
    </w:p>
    <w:p w:rsidR="007B7F23" w:rsidRPr="00416A8E" w:rsidRDefault="007B7F23" w:rsidP="007B7F23">
      <w:pPr>
        <w:rPr>
          <w:i/>
          <w:lang w:val="en-US"/>
        </w:rPr>
      </w:pPr>
    </w:p>
    <w:p w:rsidR="007B7F23" w:rsidRPr="00BB5667" w:rsidRDefault="007B7F23" w:rsidP="007B7F23">
      <w:pPr>
        <w:rPr>
          <w:i/>
        </w:rPr>
      </w:pPr>
    </w:p>
    <w:p w:rsidR="007B7F23" w:rsidRPr="00BB5667" w:rsidRDefault="007B7F23" w:rsidP="007B7F23">
      <w:pPr>
        <w:rPr>
          <w:i/>
        </w:rPr>
      </w:pPr>
    </w:p>
    <w:p w:rsidR="007B7F23" w:rsidRDefault="007B7F23" w:rsidP="007B7F23">
      <w:pPr>
        <w:jc w:val="center"/>
        <w:rPr>
          <w:i/>
        </w:rPr>
      </w:pPr>
      <w:r w:rsidRPr="00416A8E">
        <w:rPr>
          <w:b/>
          <w:i/>
        </w:rPr>
        <w:t>О Ф Е Р Т А</w:t>
      </w:r>
      <w:r w:rsidRPr="00416A8E">
        <w:rPr>
          <w:b/>
          <w:i/>
        </w:rPr>
        <w:br/>
      </w:r>
      <w:r w:rsidRPr="00BB5667">
        <w:rPr>
          <w:i/>
        </w:rPr>
        <w:t>за участие в обществена поръчка, възлагана по реда на Глава ХХVІ, чл. 187 - 189 от ЗОП с предмет</w:t>
      </w:r>
      <w:r w:rsidR="00B947D0">
        <w:rPr>
          <w:i/>
        </w:rPr>
        <w:t>:</w:t>
      </w:r>
    </w:p>
    <w:p w:rsidR="00B947D0" w:rsidRPr="00B947D0" w:rsidRDefault="00B947D0" w:rsidP="007B7F23">
      <w:pPr>
        <w:jc w:val="center"/>
        <w:rPr>
          <w:i/>
        </w:rPr>
      </w:pPr>
      <w:r w:rsidRPr="00B947D0">
        <w:rPr>
          <w:i/>
          <w:sz w:val="28"/>
          <w:szCs w:val="28"/>
        </w:rPr>
        <w:lastRenderedPageBreak/>
        <w:t>„Доставка, монтаж и инсталиране на пожароизве</w:t>
      </w:r>
      <w:r w:rsidR="001F4C67">
        <w:rPr>
          <w:i/>
          <w:sz w:val="28"/>
          <w:szCs w:val="28"/>
        </w:rPr>
        <w:t xml:space="preserve">стителна система в СО бл. 42 – А </w:t>
      </w:r>
      <w:r w:rsidRPr="00B947D0">
        <w:rPr>
          <w:i/>
          <w:sz w:val="28"/>
          <w:szCs w:val="28"/>
        </w:rPr>
        <w:t xml:space="preserve"> на ХТМУ”</w:t>
      </w:r>
    </w:p>
    <w:p w:rsidR="007B7F23" w:rsidRPr="00D5387E" w:rsidRDefault="007B7F23" w:rsidP="007B7F23">
      <w:pPr>
        <w:jc w:val="center"/>
        <w:rPr>
          <w:i/>
        </w:rPr>
      </w:pPr>
    </w:p>
    <w:p w:rsidR="007B7F23" w:rsidRPr="00BB5667" w:rsidRDefault="007B7F23" w:rsidP="007B7F23">
      <w:pPr>
        <w:rPr>
          <w:i/>
        </w:rPr>
      </w:pPr>
    </w:p>
    <w:p w:rsidR="007B7F23" w:rsidRPr="00BB5667" w:rsidRDefault="007B7F23" w:rsidP="007B7F23">
      <w:pPr>
        <w:rPr>
          <w:i/>
        </w:rPr>
      </w:pPr>
    </w:p>
    <w:p w:rsidR="007B7F23" w:rsidRPr="00BB5667" w:rsidRDefault="007B7F23" w:rsidP="007B7F23">
      <w:pPr>
        <w:rPr>
          <w:i/>
        </w:rPr>
      </w:pPr>
      <w:r w:rsidRPr="00BB5667">
        <w:rPr>
          <w:i/>
        </w:rPr>
        <w:t>_____________</w:t>
      </w:r>
    </w:p>
    <w:p w:rsidR="007B7F23" w:rsidRPr="00BB5667" w:rsidRDefault="007B7F23" w:rsidP="007B7F23">
      <w:pPr>
        <w:rPr>
          <w:i/>
        </w:rPr>
      </w:pPr>
      <w:r w:rsidRPr="00BB5667">
        <w:rPr>
          <w:i/>
        </w:rPr>
        <w:t>име на участника</w:t>
      </w:r>
    </w:p>
    <w:p w:rsidR="007B7F23" w:rsidRPr="00BB5667" w:rsidRDefault="007B7F23" w:rsidP="007B7F23">
      <w:pPr>
        <w:rPr>
          <w:i/>
        </w:rPr>
      </w:pPr>
      <w:r w:rsidRPr="00BB5667">
        <w:rPr>
          <w:i/>
        </w:rPr>
        <w:t>_________________________________________________</w:t>
      </w:r>
      <w:r w:rsidRPr="00BB5667">
        <w:rPr>
          <w:i/>
        </w:rPr>
        <w:br/>
        <w:t xml:space="preserve"> пълен адрес за кореспонденция</w:t>
      </w:r>
    </w:p>
    <w:p w:rsidR="007B7F23" w:rsidRPr="00BB5667" w:rsidRDefault="007B7F23" w:rsidP="007B7F23">
      <w:pPr>
        <w:rPr>
          <w:i/>
        </w:rPr>
      </w:pPr>
      <w:r w:rsidRPr="00BB5667">
        <w:rPr>
          <w:i/>
        </w:rPr>
        <w:t>________________________________________________</w:t>
      </w:r>
      <w:r w:rsidRPr="00BB5667">
        <w:rPr>
          <w:i/>
        </w:rPr>
        <w:br/>
        <w:t xml:space="preserve">лице за контакт, телефон, </w:t>
      </w:r>
      <w:r w:rsidRPr="000E7875">
        <w:rPr>
          <w:b/>
          <w:i/>
        </w:rPr>
        <w:t>факс</w:t>
      </w:r>
      <w:r w:rsidRPr="00BB5667">
        <w:rPr>
          <w:i/>
        </w:rPr>
        <w:t xml:space="preserve"> и електронен адрес</w:t>
      </w:r>
    </w:p>
    <w:p w:rsidR="007B7F23" w:rsidRPr="00BB5667" w:rsidRDefault="007B7F23" w:rsidP="007B7F23">
      <w:pPr>
        <w:rPr>
          <w:b/>
        </w:rPr>
      </w:pPr>
    </w:p>
    <w:p w:rsidR="007B7F23" w:rsidRPr="00BB5667" w:rsidRDefault="007B7F23" w:rsidP="007B7F23">
      <w:pPr>
        <w:rPr>
          <w:b/>
        </w:rPr>
      </w:pPr>
    </w:p>
    <w:p w:rsidR="007B7F23" w:rsidRDefault="007B7F23" w:rsidP="007B7F23"/>
    <w:p w:rsidR="00832F3D" w:rsidRDefault="00832F3D" w:rsidP="007B7F23"/>
    <w:p w:rsidR="00832F3D" w:rsidRDefault="00832F3D" w:rsidP="007B7F23"/>
    <w:p w:rsidR="00832F3D" w:rsidRDefault="00832F3D" w:rsidP="007B7F23"/>
    <w:p w:rsidR="007B7F23" w:rsidRPr="00BB5667" w:rsidRDefault="007B7F23" w:rsidP="007B7F23"/>
    <w:p w:rsidR="007B7F23" w:rsidRPr="009169C8" w:rsidRDefault="007B7F23" w:rsidP="007B7F23">
      <w:pPr>
        <w:spacing w:line="360" w:lineRule="auto"/>
        <w:ind w:firstLine="567"/>
        <w:jc w:val="both"/>
        <w:rPr>
          <w:b/>
        </w:rPr>
      </w:pPr>
      <w:r w:rsidRPr="009169C8">
        <w:rPr>
          <w:b/>
        </w:rPr>
        <w:t xml:space="preserve">Офертите се представят до </w:t>
      </w:r>
      <w:r w:rsidR="001F4C67" w:rsidRPr="001F4C67">
        <w:rPr>
          <w:b/>
          <w:i/>
          <w:u w:val="single"/>
        </w:rPr>
        <w:t>11</w:t>
      </w:r>
      <w:r w:rsidR="00B947D0" w:rsidRPr="001F4C67">
        <w:rPr>
          <w:b/>
          <w:i/>
          <w:u w:val="single"/>
        </w:rPr>
        <w:t>.12</w:t>
      </w:r>
      <w:r w:rsidR="009169C8" w:rsidRPr="001F4C67">
        <w:rPr>
          <w:b/>
          <w:i/>
          <w:u w:val="single"/>
        </w:rPr>
        <w:t>.2017</w:t>
      </w:r>
      <w:r w:rsidRPr="001F4C67">
        <w:rPr>
          <w:b/>
          <w:i/>
          <w:u w:val="single"/>
        </w:rPr>
        <w:t>г., 16:30 ч.</w:t>
      </w:r>
      <w:r w:rsidRPr="009169C8">
        <w:rPr>
          <w:b/>
        </w:rPr>
        <w:t xml:space="preserve"> на адрес: гр. София, бул. „Климент Охридски”  № 8, сгр. А, ет. 2, ст. 205 – Деловодство, тел. 02/8163120.</w:t>
      </w:r>
    </w:p>
    <w:p w:rsidR="007B7F23" w:rsidRPr="009169C8" w:rsidRDefault="007B7F23" w:rsidP="007B7F23">
      <w:pPr>
        <w:rPr>
          <w:b/>
        </w:rPr>
      </w:pPr>
    </w:p>
    <w:p w:rsidR="007B7F23" w:rsidRPr="00BB5667" w:rsidRDefault="007B7F23" w:rsidP="007B7F23">
      <w:pPr>
        <w:pStyle w:val="Bodytext20"/>
        <w:shd w:val="clear" w:color="auto" w:fill="auto"/>
        <w:spacing w:before="0" w:after="271" w:line="360" w:lineRule="auto"/>
        <w:ind w:left="20" w:right="260"/>
        <w:jc w:val="both"/>
        <w:rPr>
          <w:rFonts w:ascii="Times New Roman" w:hAnsi="Times New Roman"/>
          <w:sz w:val="24"/>
          <w:szCs w:val="24"/>
        </w:rPr>
      </w:pPr>
      <w:proofErr w:type="gramStart"/>
      <w:r w:rsidRPr="009169C8">
        <w:rPr>
          <w:rFonts w:ascii="Times New Roman" w:hAnsi="Times New Roman"/>
          <w:sz w:val="24"/>
          <w:szCs w:val="24"/>
        </w:rPr>
        <w:t xml:space="preserve">Отварянето на подадените оферти ще се извърши </w:t>
      </w:r>
      <w:r w:rsidR="009169C8" w:rsidRPr="009169C8">
        <w:rPr>
          <w:rFonts w:ascii="Times New Roman" w:hAnsi="Times New Roman"/>
          <w:sz w:val="24"/>
          <w:szCs w:val="24"/>
        </w:rPr>
        <w:t xml:space="preserve">на </w:t>
      </w:r>
      <w:r w:rsidR="001F4C67" w:rsidRPr="001F4C67">
        <w:rPr>
          <w:rFonts w:ascii="Times New Roman" w:hAnsi="Times New Roman"/>
          <w:i/>
          <w:sz w:val="24"/>
          <w:szCs w:val="24"/>
          <w:u w:val="single"/>
          <w:lang w:val="bg-BG"/>
        </w:rPr>
        <w:t>12</w:t>
      </w:r>
      <w:r w:rsidR="001466A5" w:rsidRPr="001F4C67">
        <w:rPr>
          <w:rFonts w:ascii="Times New Roman" w:hAnsi="Times New Roman"/>
          <w:i/>
          <w:sz w:val="24"/>
          <w:szCs w:val="24"/>
          <w:u w:val="single"/>
        </w:rPr>
        <w:t>.</w:t>
      </w:r>
      <w:r w:rsidR="001466A5" w:rsidRPr="001F4C67">
        <w:rPr>
          <w:rFonts w:ascii="Times New Roman" w:hAnsi="Times New Roman"/>
          <w:i/>
          <w:sz w:val="24"/>
          <w:szCs w:val="24"/>
          <w:u w:val="single"/>
          <w:lang w:val="bg-BG"/>
        </w:rPr>
        <w:t>12</w:t>
      </w:r>
      <w:r w:rsidR="009169C8" w:rsidRPr="001F4C67">
        <w:rPr>
          <w:rFonts w:ascii="Times New Roman" w:hAnsi="Times New Roman"/>
          <w:i/>
          <w:sz w:val="24"/>
          <w:szCs w:val="24"/>
          <w:u w:val="single"/>
        </w:rPr>
        <w:t>.201</w:t>
      </w:r>
      <w:r w:rsidR="009169C8" w:rsidRPr="001F4C67">
        <w:rPr>
          <w:rFonts w:ascii="Times New Roman" w:hAnsi="Times New Roman"/>
          <w:i/>
          <w:sz w:val="24"/>
          <w:szCs w:val="24"/>
          <w:u w:val="single"/>
          <w:lang w:val="bg-BG"/>
        </w:rPr>
        <w:t>7</w:t>
      </w:r>
      <w:r w:rsidRPr="001F4C67">
        <w:rPr>
          <w:rFonts w:ascii="Times New Roman" w:hAnsi="Times New Roman"/>
          <w:i/>
          <w:sz w:val="24"/>
          <w:szCs w:val="24"/>
          <w:u w:val="single"/>
        </w:rPr>
        <w:t>г.</w:t>
      </w:r>
      <w:proofErr w:type="gramEnd"/>
      <w:r w:rsidRPr="001F4C67">
        <w:rPr>
          <w:rFonts w:ascii="Times New Roman" w:hAnsi="Times New Roman"/>
          <w:i/>
          <w:sz w:val="24"/>
          <w:szCs w:val="24"/>
          <w:u w:val="single"/>
        </w:rPr>
        <w:t xml:space="preserve"> </w:t>
      </w:r>
      <w:proofErr w:type="gramStart"/>
      <w:r w:rsidRPr="001F4C67">
        <w:rPr>
          <w:rFonts w:ascii="Times New Roman" w:hAnsi="Times New Roman"/>
          <w:i/>
          <w:sz w:val="24"/>
          <w:szCs w:val="24"/>
          <w:u w:val="single"/>
        </w:rPr>
        <w:t>от</w:t>
      </w:r>
      <w:proofErr w:type="gramEnd"/>
      <w:r w:rsidRPr="009169C8">
        <w:rPr>
          <w:rFonts w:ascii="Times New Roman" w:hAnsi="Times New Roman"/>
          <w:i/>
          <w:sz w:val="24"/>
          <w:szCs w:val="24"/>
          <w:u w:val="single"/>
        </w:rPr>
        <w:t xml:space="preserve"> 10,00ч.</w:t>
      </w:r>
      <w:r w:rsidR="001F4C67">
        <w:rPr>
          <w:rFonts w:ascii="Times New Roman" w:hAnsi="Times New Roman"/>
          <w:sz w:val="24"/>
          <w:szCs w:val="24"/>
        </w:rPr>
        <w:t xml:space="preserve"> </w:t>
      </w:r>
      <w:proofErr w:type="gramStart"/>
      <w:r w:rsidR="001F4C67">
        <w:rPr>
          <w:rFonts w:ascii="Times New Roman" w:hAnsi="Times New Roman"/>
          <w:sz w:val="24"/>
          <w:szCs w:val="24"/>
        </w:rPr>
        <w:t>в</w:t>
      </w:r>
      <w:proofErr w:type="gramEnd"/>
      <w:r w:rsidR="001F4C67">
        <w:rPr>
          <w:rFonts w:ascii="Times New Roman" w:hAnsi="Times New Roman"/>
          <w:sz w:val="24"/>
          <w:szCs w:val="24"/>
        </w:rPr>
        <w:t xml:space="preserve"> стая </w:t>
      </w:r>
      <w:r w:rsidR="001F4C67">
        <w:rPr>
          <w:rFonts w:ascii="Times New Roman" w:hAnsi="Times New Roman"/>
          <w:sz w:val="24"/>
          <w:szCs w:val="24"/>
          <w:lang w:val="bg-BG"/>
        </w:rPr>
        <w:t>301</w:t>
      </w:r>
      <w:r w:rsidRPr="009169C8">
        <w:rPr>
          <w:rFonts w:ascii="Times New Roman" w:hAnsi="Times New Roman"/>
          <w:sz w:val="24"/>
          <w:szCs w:val="24"/>
        </w:rPr>
        <w:t xml:space="preserve">, сгр. </w:t>
      </w:r>
      <w:proofErr w:type="gramStart"/>
      <w:r w:rsidRPr="009169C8">
        <w:rPr>
          <w:rFonts w:ascii="Times New Roman" w:hAnsi="Times New Roman"/>
          <w:sz w:val="24"/>
          <w:szCs w:val="24"/>
        </w:rPr>
        <w:t>А на ХТМУ- гр.</w:t>
      </w:r>
      <w:proofErr w:type="gramEnd"/>
      <w:r w:rsidRPr="009169C8">
        <w:rPr>
          <w:rFonts w:ascii="Times New Roman" w:hAnsi="Times New Roman"/>
          <w:sz w:val="24"/>
          <w:szCs w:val="24"/>
        </w:rPr>
        <w:t xml:space="preserve"> </w:t>
      </w:r>
      <w:proofErr w:type="gramStart"/>
      <w:r w:rsidRPr="009169C8">
        <w:rPr>
          <w:rFonts w:ascii="Times New Roman" w:hAnsi="Times New Roman"/>
          <w:sz w:val="24"/>
          <w:szCs w:val="24"/>
        </w:rPr>
        <w:t>София, бул.</w:t>
      </w:r>
      <w:proofErr w:type="gramEnd"/>
      <w:r w:rsidRPr="009169C8">
        <w:rPr>
          <w:rFonts w:ascii="Times New Roman" w:hAnsi="Times New Roman"/>
          <w:sz w:val="24"/>
          <w:szCs w:val="24"/>
        </w:rPr>
        <w:t xml:space="preserve"> </w:t>
      </w:r>
      <w:proofErr w:type="gramStart"/>
      <w:r w:rsidRPr="009169C8">
        <w:rPr>
          <w:rFonts w:ascii="Times New Roman" w:hAnsi="Times New Roman"/>
          <w:sz w:val="24"/>
          <w:szCs w:val="24"/>
        </w:rPr>
        <w:t>„Климент Охридски” №8.</w:t>
      </w:r>
      <w:proofErr w:type="gramEnd"/>
    </w:p>
    <w:p w:rsidR="005F769E" w:rsidRDefault="005F769E" w:rsidP="007B7F23">
      <w:pPr>
        <w:spacing w:line="360" w:lineRule="auto"/>
        <w:jc w:val="both"/>
      </w:pPr>
    </w:p>
    <w:p w:rsidR="001F4C67" w:rsidRPr="001F4C67" w:rsidRDefault="001F4C67" w:rsidP="001F4C67">
      <w:pPr>
        <w:pStyle w:val="21"/>
        <w:shd w:val="clear" w:color="auto" w:fill="auto"/>
        <w:spacing w:before="0" w:line="240" w:lineRule="auto"/>
        <w:ind w:right="142" w:firstLine="880"/>
        <w:jc w:val="both"/>
        <w:rPr>
          <w:rFonts w:ascii="Times New Roman" w:hAnsi="Times New Roman" w:cs="Times New Roman"/>
          <w:b/>
          <w:sz w:val="26"/>
          <w:szCs w:val="26"/>
          <w:lang w:val="bg-BG"/>
        </w:rPr>
      </w:pPr>
      <w:proofErr w:type="gramStart"/>
      <w:r w:rsidRPr="00A55A5B">
        <w:rPr>
          <w:rFonts w:ascii="Times New Roman" w:hAnsi="Times New Roman" w:cs="Times New Roman"/>
          <w:b/>
          <w:sz w:val="26"/>
          <w:szCs w:val="26"/>
        </w:rPr>
        <w:t>За въпроси, к</w:t>
      </w:r>
      <w:r>
        <w:rPr>
          <w:rFonts w:ascii="Times New Roman" w:hAnsi="Times New Roman" w:cs="Times New Roman"/>
          <w:b/>
          <w:sz w:val="26"/>
          <w:szCs w:val="26"/>
        </w:rPr>
        <w:t>оито не са разгледани в настоящ</w:t>
      </w:r>
      <w:r>
        <w:rPr>
          <w:rFonts w:ascii="Times New Roman" w:hAnsi="Times New Roman" w:cs="Times New Roman"/>
          <w:b/>
          <w:sz w:val="26"/>
          <w:szCs w:val="26"/>
          <w:lang w:val="bg-BG"/>
        </w:rPr>
        <w:t>ата документация</w:t>
      </w:r>
      <w:r w:rsidRPr="00A55A5B">
        <w:rPr>
          <w:rFonts w:ascii="Times New Roman" w:hAnsi="Times New Roman" w:cs="Times New Roman"/>
          <w:b/>
          <w:sz w:val="26"/>
          <w:szCs w:val="26"/>
        </w:rPr>
        <w:t>, се прилагат ЗОП и ППЗОП</w:t>
      </w:r>
      <w:r>
        <w:rPr>
          <w:rFonts w:ascii="Times New Roman" w:hAnsi="Times New Roman" w:cs="Times New Roman"/>
          <w:b/>
          <w:sz w:val="26"/>
          <w:szCs w:val="26"/>
          <w:lang w:val="bg-BG"/>
        </w:rPr>
        <w:t>.</w:t>
      </w:r>
      <w:proofErr w:type="gramEnd"/>
    </w:p>
    <w:p w:rsidR="000E7875" w:rsidRDefault="000E7875"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99132A" w:rsidRDefault="0099132A" w:rsidP="007B7F23">
      <w:pPr>
        <w:spacing w:line="360" w:lineRule="auto"/>
        <w:jc w:val="both"/>
      </w:pPr>
    </w:p>
    <w:p w:rsidR="00FC0B7C" w:rsidRDefault="00FC0B7C" w:rsidP="007B7F23">
      <w:pPr>
        <w:spacing w:line="360" w:lineRule="auto"/>
        <w:jc w:val="both"/>
      </w:pPr>
    </w:p>
    <w:p w:rsidR="00FC0B7C" w:rsidRDefault="00FC0B7C" w:rsidP="007B7F23">
      <w:pPr>
        <w:spacing w:line="360" w:lineRule="auto"/>
        <w:jc w:val="both"/>
      </w:pPr>
    </w:p>
    <w:p w:rsidR="001F4C67" w:rsidRDefault="001F4C67" w:rsidP="007B7F23">
      <w:pPr>
        <w:spacing w:line="360" w:lineRule="auto"/>
        <w:jc w:val="both"/>
      </w:pPr>
    </w:p>
    <w:p w:rsidR="0099132A" w:rsidRPr="003B3D78" w:rsidRDefault="0099132A" w:rsidP="007B7F23">
      <w:pPr>
        <w:spacing w:line="360" w:lineRule="auto"/>
        <w:jc w:val="both"/>
        <w:rPr>
          <w:rFonts w:ascii="Verdana" w:hAnsi="Verdana"/>
          <w:noProof/>
        </w:rPr>
      </w:pPr>
    </w:p>
    <w:p w:rsidR="00C659FA" w:rsidRDefault="00C659FA" w:rsidP="00C659FA">
      <w:pPr>
        <w:spacing w:line="360" w:lineRule="auto"/>
        <w:jc w:val="right"/>
        <w:rPr>
          <w:b/>
          <w:bCs/>
          <w:i/>
          <w:iCs/>
          <w:sz w:val="28"/>
          <w:szCs w:val="28"/>
        </w:rPr>
      </w:pPr>
      <w:r>
        <w:rPr>
          <w:b/>
          <w:bCs/>
          <w:i/>
          <w:iCs/>
          <w:sz w:val="28"/>
          <w:szCs w:val="28"/>
        </w:rPr>
        <w:lastRenderedPageBreak/>
        <w:t>Образец № 1</w:t>
      </w:r>
    </w:p>
    <w:p w:rsidR="00C659FA" w:rsidRDefault="00C659FA" w:rsidP="00C659FA">
      <w:pPr>
        <w:spacing w:line="276" w:lineRule="auto"/>
        <w:jc w:val="right"/>
        <w:rPr>
          <w:b/>
          <w:bCs/>
          <w:i/>
          <w:iCs/>
          <w:sz w:val="28"/>
          <w:szCs w:val="28"/>
        </w:rPr>
      </w:pPr>
    </w:p>
    <w:p w:rsidR="00C659FA" w:rsidRDefault="00C659FA" w:rsidP="00C659FA">
      <w:pPr>
        <w:spacing w:line="276" w:lineRule="auto"/>
        <w:jc w:val="center"/>
        <w:rPr>
          <w:b/>
          <w:bCs/>
          <w:sz w:val="28"/>
          <w:szCs w:val="28"/>
        </w:rPr>
      </w:pPr>
      <w:r>
        <w:rPr>
          <w:b/>
          <w:bCs/>
          <w:sz w:val="28"/>
          <w:szCs w:val="28"/>
        </w:rPr>
        <w:t>ПРЕДСТАВЯНЕ НА УЧАСТНИКА:</w:t>
      </w:r>
    </w:p>
    <w:p w:rsidR="00C659FA" w:rsidRDefault="00C659FA" w:rsidP="00C659FA">
      <w:pPr>
        <w:pStyle w:val="BodyText0"/>
        <w:spacing w:line="276" w:lineRule="auto"/>
        <w:jc w:val="center"/>
        <w:rPr>
          <w:b/>
          <w:bCs/>
          <w:szCs w:val="28"/>
        </w:rPr>
      </w:pPr>
    </w:p>
    <w:p w:rsidR="00C659FA" w:rsidRDefault="00C659FA" w:rsidP="00C659FA">
      <w:pPr>
        <w:pStyle w:val="BodyText0"/>
        <w:tabs>
          <w:tab w:val="left" w:pos="0"/>
        </w:tabs>
        <w:spacing w:line="276" w:lineRule="auto"/>
        <w:rPr>
          <w:szCs w:val="28"/>
        </w:rPr>
      </w:pPr>
      <w:r>
        <w:rPr>
          <w:szCs w:val="28"/>
        </w:rPr>
        <w:t>1. Наименование и правна форма на участника:</w:t>
      </w:r>
    </w:p>
    <w:p w:rsidR="00C659FA" w:rsidRDefault="00C659FA" w:rsidP="00C659FA">
      <w:pPr>
        <w:pStyle w:val="BodyText0"/>
        <w:tabs>
          <w:tab w:val="left" w:pos="0"/>
        </w:tabs>
        <w:spacing w:line="276" w:lineRule="auto"/>
        <w:rPr>
          <w:szCs w:val="28"/>
          <w:lang w:val="ru-RU"/>
        </w:rPr>
      </w:pPr>
      <w:r>
        <w:rPr>
          <w:szCs w:val="28"/>
        </w:rPr>
        <w:t>________________________________________________________________________________</w:t>
      </w:r>
    </w:p>
    <w:p w:rsidR="00C659FA" w:rsidRDefault="00C659FA" w:rsidP="00C659FA">
      <w:pPr>
        <w:pStyle w:val="BodyText0"/>
        <w:tabs>
          <w:tab w:val="left" w:pos="0"/>
        </w:tabs>
        <w:spacing w:line="276" w:lineRule="auto"/>
        <w:rPr>
          <w:szCs w:val="28"/>
        </w:rPr>
      </w:pPr>
    </w:p>
    <w:p w:rsidR="00C659FA" w:rsidRDefault="00C659FA" w:rsidP="00C659FA">
      <w:pPr>
        <w:pStyle w:val="BodyText0"/>
        <w:tabs>
          <w:tab w:val="left" w:pos="0"/>
        </w:tabs>
        <w:spacing w:line="276" w:lineRule="auto"/>
        <w:rPr>
          <w:szCs w:val="28"/>
        </w:rPr>
      </w:pPr>
      <w:r>
        <w:rPr>
          <w:szCs w:val="28"/>
        </w:rPr>
        <w:t>3. ЕИК/ БУЛСТАТ:</w:t>
      </w:r>
    </w:p>
    <w:p w:rsidR="00C659FA" w:rsidRPr="00CE035E" w:rsidRDefault="00C659FA" w:rsidP="00C659FA">
      <w:pPr>
        <w:pStyle w:val="BodyText0"/>
        <w:tabs>
          <w:tab w:val="left" w:pos="0"/>
        </w:tabs>
        <w:spacing w:line="276" w:lineRule="auto"/>
        <w:rPr>
          <w:szCs w:val="28"/>
        </w:rPr>
      </w:pPr>
      <w:r>
        <w:rPr>
          <w:szCs w:val="28"/>
        </w:rPr>
        <w:t>____________________________________________________________________</w:t>
      </w:r>
    </w:p>
    <w:p w:rsidR="00C659FA" w:rsidRDefault="00C659FA" w:rsidP="00C659FA">
      <w:pPr>
        <w:pStyle w:val="BodyText0"/>
        <w:tabs>
          <w:tab w:val="left" w:pos="0"/>
        </w:tabs>
        <w:spacing w:line="276" w:lineRule="auto"/>
        <w:rPr>
          <w:szCs w:val="28"/>
        </w:rPr>
      </w:pPr>
    </w:p>
    <w:p w:rsidR="00C659FA" w:rsidRDefault="00C659FA" w:rsidP="00C659FA">
      <w:pPr>
        <w:pStyle w:val="BodyText0"/>
        <w:tabs>
          <w:tab w:val="left" w:pos="0"/>
        </w:tabs>
        <w:spacing w:line="276" w:lineRule="auto"/>
        <w:rPr>
          <w:szCs w:val="28"/>
        </w:rPr>
      </w:pPr>
      <w:r>
        <w:rPr>
          <w:szCs w:val="28"/>
        </w:rPr>
        <w:t>2. Адрес по регистрация:</w:t>
      </w:r>
    </w:p>
    <w:p w:rsidR="00C659FA" w:rsidRDefault="00C659FA" w:rsidP="00C659FA">
      <w:pPr>
        <w:pStyle w:val="BodyText0"/>
        <w:tabs>
          <w:tab w:val="left" w:pos="0"/>
        </w:tabs>
        <w:spacing w:line="276" w:lineRule="auto"/>
        <w:rPr>
          <w:szCs w:val="28"/>
          <w:lang w:val="ru-RU"/>
        </w:rPr>
      </w:pPr>
      <w:r>
        <w:rPr>
          <w:szCs w:val="28"/>
        </w:rPr>
        <w:t>________________________________________________________________________________</w:t>
      </w:r>
    </w:p>
    <w:p w:rsidR="00C659FA" w:rsidRDefault="00C659FA" w:rsidP="00C659FA">
      <w:pPr>
        <w:pStyle w:val="BodyText0"/>
        <w:tabs>
          <w:tab w:val="left" w:pos="0"/>
        </w:tabs>
        <w:spacing w:line="276" w:lineRule="auto"/>
        <w:rPr>
          <w:szCs w:val="28"/>
          <w:lang w:val="ru-RU"/>
        </w:rPr>
      </w:pPr>
      <w:r>
        <w:rPr>
          <w:szCs w:val="28"/>
        </w:rPr>
        <w:t>(пощенски код, град, община/район, квартал/комплекс, улица, №, бл., ап. и др.)</w:t>
      </w:r>
    </w:p>
    <w:p w:rsidR="00C659FA" w:rsidRDefault="00C659FA" w:rsidP="00C659FA">
      <w:pPr>
        <w:pStyle w:val="BodyText0"/>
        <w:tabs>
          <w:tab w:val="left" w:pos="0"/>
        </w:tabs>
        <w:spacing w:line="276" w:lineRule="auto"/>
        <w:rPr>
          <w:szCs w:val="28"/>
        </w:rPr>
      </w:pPr>
    </w:p>
    <w:p w:rsidR="00C659FA" w:rsidRDefault="00C659FA" w:rsidP="00C659FA">
      <w:pPr>
        <w:pStyle w:val="BodyText0"/>
        <w:tabs>
          <w:tab w:val="left" w:pos="0"/>
        </w:tabs>
        <w:spacing w:line="276" w:lineRule="auto"/>
        <w:rPr>
          <w:szCs w:val="28"/>
        </w:rPr>
      </w:pPr>
      <w:r>
        <w:rPr>
          <w:szCs w:val="28"/>
        </w:rPr>
        <w:t>4. Адрес за кореспонденция:</w:t>
      </w:r>
    </w:p>
    <w:p w:rsidR="00C659FA" w:rsidRDefault="00C659FA" w:rsidP="00C659FA">
      <w:pPr>
        <w:pStyle w:val="BodyText0"/>
        <w:tabs>
          <w:tab w:val="left" w:pos="0"/>
        </w:tabs>
        <w:spacing w:line="276" w:lineRule="auto"/>
        <w:rPr>
          <w:szCs w:val="28"/>
          <w:lang w:val="ru-RU"/>
        </w:rPr>
      </w:pPr>
      <w:r>
        <w:rPr>
          <w:szCs w:val="28"/>
        </w:rPr>
        <w:t>________________________________________________________________________________</w:t>
      </w:r>
    </w:p>
    <w:p w:rsidR="00C659FA" w:rsidRPr="00CE035E" w:rsidRDefault="00C659FA" w:rsidP="00C659FA">
      <w:pPr>
        <w:pStyle w:val="BodyText0"/>
        <w:tabs>
          <w:tab w:val="left" w:pos="0"/>
        </w:tabs>
        <w:spacing w:line="276" w:lineRule="auto"/>
        <w:rPr>
          <w:szCs w:val="28"/>
        </w:rPr>
      </w:pPr>
      <w:r>
        <w:rPr>
          <w:i/>
          <w:szCs w:val="28"/>
        </w:rPr>
        <w:t xml:space="preserve">(пощенски код, град, община/район, квартал/комплекс, улица, №, </w:t>
      </w:r>
      <w:r>
        <w:rPr>
          <w:i/>
          <w:szCs w:val="28"/>
        </w:rPr>
        <w:tab/>
        <w:t>бл., ап. и др.)</w:t>
      </w:r>
    </w:p>
    <w:p w:rsidR="00C659FA" w:rsidRDefault="00C659FA" w:rsidP="00C659FA">
      <w:pPr>
        <w:pStyle w:val="BodyText0"/>
        <w:tabs>
          <w:tab w:val="left" w:pos="0"/>
        </w:tabs>
        <w:spacing w:line="276" w:lineRule="auto"/>
        <w:rPr>
          <w:szCs w:val="28"/>
        </w:rPr>
      </w:pPr>
    </w:p>
    <w:p w:rsidR="00C659FA" w:rsidRDefault="00C659FA" w:rsidP="00C659FA">
      <w:pPr>
        <w:pStyle w:val="BodyText0"/>
        <w:tabs>
          <w:tab w:val="left" w:pos="0"/>
        </w:tabs>
        <w:spacing w:line="276" w:lineRule="auto"/>
        <w:rPr>
          <w:szCs w:val="28"/>
        </w:rPr>
      </w:pPr>
      <w:r>
        <w:rPr>
          <w:szCs w:val="28"/>
        </w:rPr>
        <w:t xml:space="preserve">5. Информация за контакт: </w:t>
      </w:r>
    </w:p>
    <w:p w:rsidR="00C659FA" w:rsidRDefault="00C659FA" w:rsidP="00C659FA">
      <w:pPr>
        <w:pStyle w:val="BodyText0"/>
        <w:tabs>
          <w:tab w:val="left" w:pos="0"/>
        </w:tabs>
        <w:spacing w:line="276" w:lineRule="auto"/>
        <w:rPr>
          <w:szCs w:val="28"/>
        </w:rPr>
      </w:pPr>
    </w:p>
    <w:p w:rsidR="00C659FA" w:rsidRDefault="00C659FA" w:rsidP="00C659FA">
      <w:pPr>
        <w:pStyle w:val="BodyText0"/>
        <w:tabs>
          <w:tab w:val="left" w:pos="0"/>
        </w:tabs>
        <w:spacing w:line="276" w:lineRule="auto"/>
        <w:rPr>
          <w:szCs w:val="28"/>
        </w:rPr>
      </w:pPr>
      <w:r>
        <w:rPr>
          <w:szCs w:val="28"/>
        </w:rPr>
        <w:t>Телефон: _________________________________</w:t>
      </w:r>
    </w:p>
    <w:p w:rsidR="00C659FA" w:rsidRDefault="00C659FA" w:rsidP="00C659FA">
      <w:pPr>
        <w:pStyle w:val="BodyText0"/>
        <w:tabs>
          <w:tab w:val="left" w:pos="0"/>
        </w:tabs>
        <w:spacing w:line="276" w:lineRule="auto"/>
        <w:rPr>
          <w:szCs w:val="28"/>
        </w:rPr>
      </w:pPr>
      <w:r>
        <w:rPr>
          <w:szCs w:val="28"/>
        </w:rPr>
        <w:t>Факс: ____________________________________</w:t>
      </w:r>
    </w:p>
    <w:p w:rsidR="00C659FA" w:rsidRDefault="00C659FA" w:rsidP="00C659FA">
      <w:pPr>
        <w:pStyle w:val="BodyText0"/>
        <w:tabs>
          <w:tab w:val="left" w:pos="0"/>
        </w:tabs>
        <w:spacing w:line="276" w:lineRule="auto"/>
        <w:rPr>
          <w:szCs w:val="28"/>
        </w:rPr>
      </w:pPr>
      <w:r>
        <w:rPr>
          <w:szCs w:val="28"/>
        </w:rPr>
        <w:t>E-mail: ___________________________________</w:t>
      </w:r>
    </w:p>
    <w:p w:rsidR="00C659FA" w:rsidRDefault="00C659FA" w:rsidP="00C659FA">
      <w:pPr>
        <w:pStyle w:val="BodyText0"/>
        <w:tabs>
          <w:tab w:val="left" w:pos="0"/>
        </w:tabs>
        <w:spacing w:line="276" w:lineRule="auto"/>
        <w:rPr>
          <w:szCs w:val="28"/>
        </w:rPr>
      </w:pPr>
    </w:p>
    <w:p w:rsidR="00C659FA" w:rsidRDefault="00C659FA" w:rsidP="00C659FA">
      <w:pPr>
        <w:pStyle w:val="BodyText0"/>
        <w:tabs>
          <w:tab w:val="left" w:pos="0"/>
        </w:tabs>
        <w:spacing w:line="276" w:lineRule="auto"/>
        <w:rPr>
          <w:szCs w:val="28"/>
        </w:rPr>
      </w:pPr>
      <w:r>
        <w:rPr>
          <w:szCs w:val="28"/>
        </w:rPr>
        <w:t>6. Лице за контакти: Лица, представляващи участника по учредителен акт:</w:t>
      </w:r>
    </w:p>
    <w:p w:rsidR="00C659FA" w:rsidRDefault="00C659FA" w:rsidP="00C659FA">
      <w:pPr>
        <w:pStyle w:val="BodyText0"/>
        <w:tabs>
          <w:tab w:val="left" w:pos="0"/>
        </w:tabs>
        <w:spacing w:line="276" w:lineRule="auto"/>
        <w:rPr>
          <w:szCs w:val="28"/>
        </w:rPr>
      </w:pPr>
      <w:r>
        <w:rPr>
          <w:szCs w:val="28"/>
        </w:rPr>
        <w:t>трите имена, ЕГН,  адрес:</w:t>
      </w:r>
    </w:p>
    <w:p w:rsidR="00C659FA" w:rsidRDefault="00C659FA" w:rsidP="00C659FA">
      <w:pPr>
        <w:pStyle w:val="BodyText0"/>
        <w:tabs>
          <w:tab w:val="left" w:pos="0"/>
        </w:tabs>
        <w:spacing w:line="276" w:lineRule="auto"/>
        <w:rPr>
          <w:szCs w:val="28"/>
        </w:rPr>
      </w:pPr>
      <w:r>
        <w:rPr>
          <w:szCs w:val="28"/>
        </w:rPr>
        <w:t>__________________________________________________</w:t>
      </w:r>
    </w:p>
    <w:p w:rsidR="00C659FA" w:rsidRDefault="00C659FA" w:rsidP="00C659FA">
      <w:pPr>
        <w:pStyle w:val="BodyText0"/>
        <w:tabs>
          <w:tab w:val="left" w:pos="0"/>
        </w:tabs>
        <w:spacing w:line="276" w:lineRule="auto"/>
        <w:rPr>
          <w:szCs w:val="28"/>
          <w:lang w:val="ru-RU"/>
        </w:rPr>
      </w:pPr>
      <w:r>
        <w:rPr>
          <w:szCs w:val="28"/>
        </w:rPr>
        <w:t>Длъжност: __________________________________________________________</w:t>
      </w:r>
      <w:r>
        <w:rPr>
          <w:szCs w:val="28"/>
          <w:lang w:val="ru-RU"/>
        </w:rPr>
        <w:t>___</w:t>
      </w:r>
    </w:p>
    <w:p w:rsidR="00C659FA" w:rsidRDefault="00C659FA" w:rsidP="00C659FA">
      <w:pPr>
        <w:pStyle w:val="BodyText0"/>
        <w:tabs>
          <w:tab w:val="left" w:pos="0"/>
        </w:tabs>
        <w:spacing w:line="276" w:lineRule="auto"/>
        <w:rPr>
          <w:szCs w:val="28"/>
          <w:lang w:val="ru-RU"/>
        </w:rPr>
      </w:pPr>
      <w:r>
        <w:rPr>
          <w:szCs w:val="28"/>
        </w:rPr>
        <w:t>Телефон/Факс/E-mail: ___________________________________________________</w:t>
      </w:r>
    </w:p>
    <w:p w:rsidR="00C659FA" w:rsidRPr="00C659FA" w:rsidRDefault="00C659FA" w:rsidP="00925DB0">
      <w:pPr>
        <w:pStyle w:val="BodyText0"/>
        <w:numPr>
          <w:ilvl w:val="0"/>
          <w:numId w:val="24"/>
        </w:numPr>
        <w:tabs>
          <w:tab w:val="left" w:pos="0"/>
        </w:tabs>
        <w:spacing w:line="276" w:lineRule="auto"/>
        <w:rPr>
          <w:szCs w:val="28"/>
          <w:lang w:val="ru-RU"/>
        </w:rPr>
      </w:pPr>
      <w:r w:rsidRPr="00C659FA">
        <w:rPr>
          <w:szCs w:val="28"/>
        </w:rPr>
        <w:lastRenderedPageBreak/>
        <w:t xml:space="preserve">Обслужваща банка: </w:t>
      </w:r>
      <w:r>
        <w:rPr>
          <w:szCs w:val="28"/>
        </w:rPr>
        <w:t>_______________________________</w:t>
      </w:r>
    </w:p>
    <w:p w:rsidR="00C659FA" w:rsidRDefault="00C659FA" w:rsidP="00C659FA">
      <w:pPr>
        <w:pStyle w:val="BodyText0"/>
        <w:tabs>
          <w:tab w:val="left" w:pos="0"/>
          <w:tab w:val="left" w:pos="330"/>
        </w:tabs>
        <w:spacing w:line="276" w:lineRule="auto"/>
        <w:ind w:left="720"/>
        <w:rPr>
          <w:szCs w:val="28"/>
          <w:lang w:val="ru-RU"/>
        </w:rPr>
      </w:pPr>
    </w:p>
    <w:p w:rsidR="00C659FA" w:rsidRDefault="00C659FA" w:rsidP="00C659FA">
      <w:pPr>
        <w:pStyle w:val="BodyText0"/>
        <w:tabs>
          <w:tab w:val="left" w:pos="0"/>
        </w:tabs>
        <w:spacing w:line="276" w:lineRule="auto"/>
        <w:ind w:left="360"/>
        <w:rPr>
          <w:szCs w:val="28"/>
        </w:rPr>
      </w:pPr>
      <w:r>
        <w:rPr>
          <w:szCs w:val="28"/>
        </w:rPr>
        <w:t>IBAN: __________________________________________</w:t>
      </w:r>
    </w:p>
    <w:p w:rsidR="00C659FA" w:rsidRDefault="00C659FA" w:rsidP="00C659FA">
      <w:pPr>
        <w:tabs>
          <w:tab w:val="left" w:pos="0"/>
        </w:tabs>
        <w:spacing w:line="276" w:lineRule="auto"/>
        <w:rPr>
          <w:sz w:val="28"/>
          <w:szCs w:val="28"/>
        </w:rPr>
      </w:pPr>
    </w:p>
    <w:p w:rsidR="00C659FA" w:rsidRDefault="00C659FA" w:rsidP="00C659FA">
      <w:pPr>
        <w:tabs>
          <w:tab w:val="left" w:pos="0"/>
        </w:tabs>
        <w:spacing w:line="276" w:lineRule="auto"/>
        <w:rPr>
          <w:sz w:val="28"/>
          <w:szCs w:val="28"/>
        </w:rPr>
      </w:pPr>
      <w:r>
        <w:rPr>
          <w:sz w:val="28"/>
          <w:szCs w:val="28"/>
        </w:rPr>
        <w:t xml:space="preserve">     BIC: ______________________________________________</w:t>
      </w:r>
    </w:p>
    <w:p w:rsidR="00C659FA" w:rsidRDefault="00C659FA" w:rsidP="00C659FA">
      <w:pPr>
        <w:tabs>
          <w:tab w:val="left" w:pos="0"/>
        </w:tabs>
        <w:spacing w:line="276" w:lineRule="auto"/>
        <w:rPr>
          <w:sz w:val="28"/>
          <w:szCs w:val="28"/>
        </w:rPr>
      </w:pPr>
    </w:p>
    <w:p w:rsidR="00C659FA" w:rsidRDefault="00C659FA" w:rsidP="00C659FA">
      <w:pPr>
        <w:pStyle w:val="BodyText0"/>
        <w:tabs>
          <w:tab w:val="left" w:pos="0"/>
        </w:tabs>
        <w:spacing w:line="276" w:lineRule="auto"/>
        <w:rPr>
          <w:szCs w:val="28"/>
        </w:rPr>
      </w:pPr>
      <w:r>
        <w:rPr>
          <w:szCs w:val="28"/>
        </w:rPr>
        <w:t xml:space="preserve">      Титуляр на сметката: ________________________________</w:t>
      </w:r>
    </w:p>
    <w:p w:rsidR="00C659FA" w:rsidRDefault="00C659FA" w:rsidP="00C659FA">
      <w:pPr>
        <w:tabs>
          <w:tab w:val="left" w:pos="993"/>
        </w:tabs>
        <w:spacing w:line="276" w:lineRule="auto"/>
        <w:jc w:val="both"/>
        <w:rPr>
          <w:sz w:val="28"/>
          <w:szCs w:val="28"/>
          <w:lang w:eastAsia="en-US"/>
        </w:rPr>
      </w:pPr>
    </w:p>
    <w:p w:rsidR="00C659FA" w:rsidRDefault="00C659FA" w:rsidP="00C659FA">
      <w:pPr>
        <w:spacing w:line="276" w:lineRule="auto"/>
        <w:jc w:val="both"/>
        <w:rPr>
          <w:sz w:val="28"/>
          <w:szCs w:val="28"/>
        </w:rPr>
      </w:pPr>
      <w:r>
        <w:rPr>
          <w:sz w:val="28"/>
          <w:szCs w:val="28"/>
        </w:rPr>
        <w:t>8. При изпълнението на обществената поръчка няма да ползваме/</w:t>
      </w:r>
      <w:r>
        <w:rPr>
          <w:sz w:val="28"/>
          <w:szCs w:val="28"/>
          <w:lang w:val="en-US"/>
        </w:rPr>
        <w:t xml:space="preserve"> </w:t>
      </w:r>
      <w:r>
        <w:rPr>
          <w:sz w:val="28"/>
          <w:szCs w:val="28"/>
        </w:rPr>
        <w:t>ще ползваме (</w:t>
      </w:r>
      <w:r>
        <w:rPr>
          <w:i/>
          <w:sz w:val="28"/>
          <w:szCs w:val="28"/>
        </w:rPr>
        <w:t>относимото се подчертава</w:t>
      </w:r>
      <w:r>
        <w:rPr>
          <w:sz w:val="28"/>
          <w:szCs w:val="28"/>
        </w:rPr>
        <w:t>) следните подизпълнители:</w:t>
      </w:r>
    </w:p>
    <w:p w:rsidR="00C659FA" w:rsidRDefault="00C659FA" w:rsidP="00C659FA">
      <w:pPr>
        <w:spacing w:line="276" w:lineRule="auto"/>
        <w:jc w:val="both"/>
        <w:rPr>
          <w:sz w:val="28"/>
          <w:szCs w:val="28"/>
        </w:rPr>
      </w:pPr>
    </w:p>
    <w:p w:rsidR="00C659FA" w:rsidRDefault="00C659FA" w:rsidP="00C659FA">
      <w:pPr>
        <w:spacing w:line="276" w:lineRule="auto"/>
        <w:jc w:val="both"/>
        <w:rPr>
          <w:sz w:val="28"/>
          <w:szCs w:val="28"/>
          <w:lang w:val="en-US"/>
        </w:rPr>
      </w:pPr>
      <w:r>
        <w:rPr>
          <w:sz w:val="28"/>
          <w:szCs w:val="28"/>
        </w:rPr>
        <w:t>- .................................................................................................................................</w:t>
      </w:r>
    </w:p>
    <w:p w:rsidR="00C659FA" w:rsidRDefault="00C659FA" w:rsidP="00C659FA">
      <w:pPr>
        <w:spacing w:line="276" w:lineRule="auto"/>
        <w:jc w:val="both"/>
        <w:rPr>
          <w:sz w:val="28"/>
          <w:szCs w:val="28"/>
          <w:lang w:val="en-US"/>
        </w:rPr>
      </w:pPr>
      <w:r>
        <w:rPr>
          <w:sz w:val="28"/>
          <w:szCs w:val="28"/>
        </w:rPr>
        <w:t>- .................................................................................................................................</w:t>
      </w:r>
    </w:p>
    <w:p w:rsidR="00C659FA" w:rsidRDefault="00C659FA" w:rsidP="00C659FA">
      <w:pPr>
        <w:spacing w:line="276" w:lineRule="auto"/>
        <w:jc w:val="both"/>
        <w:rPr>
          <w:i/>
          <w:sz w:val="28"/>
          <w:szCs w:val="28"/>
        </w:rPr>
      </w:pPr>
      <w:r>
        <w:rPr>
          <w:sz w:val="28"/>
          <w:szCs w:val="28"/>
        </w:rPr>
        <w:t xml:space="preserve"> </w:t>
      </w:r>
      <w:r>
        <w:rPr>
          <w:i/>
          <w:sz w:val="28"/>
          <w:szCs w:val="28"/>
        </w:rPr>
        <w:t>(наименование на подизпълнителя, ЕИК/ЕГН, вид на дейностите, които ще изпълнява, дял от стойността на обществената поръчка (в %)</w:t>
      </w:r>
    </w:p>
    <w:p w:rsidR="00C659FA" w:rsidRDefault="00C659FA" w:rsidP="00C659FA">
      <w:pPr>
        <w:spacing w:line="276" w:lineRule="auto"/>
        <w:jc w:val="both"/>
        <w:rPr>
          <w:sz w:val="28"/>
          <w:szCs w:val="28"/>
        </w:rPr>
      </w:pPr>
    </w:p>
    <w:p w:rsidR="00C659FA" w:rsidRDefault="00C659FA" w:rsidP="00C659FA">
      <w:pPr>
        <w:tabs>
          <w:tab w:val="left" w:pos="284"/>
        </w:tabs>
        <w:spacing w:line="276" w:lineRule="auto"/>
        <w:jc w:val="both"/>
        <w:rPr>
          <w:sz w:val="28"/>
          <w:szCs w:val="28"/>
        </w:rPr>
      </w:pPr>
    </w:p>
    <w:p w:rsidR="00C659FA" w:rsidRDefault="00C659FA" w:rsidP="00C659FA">
      <w:pPr>
        <w:tabs>
          <w:tab w:val="left" w:pos="284"/>
        </w:tabs>
        <w:spacing w:line="276" w:lineRule="auto"/>
        <w:jc w:val="both"/>
        <w:rPr>
          <w:sz w:val="28"/>
          <w:szCs w:val="28"/>
        </w:rPr>
      </w:pPr>
    </w:p>
    <w:p w:rsidR="00C659FA" w:rsidRDefault="00C659FA" w:rsidP="00C659FA">
      <w:pPr>
        <w:tabs>
          <w:tab w:val="left" w:pos="284"/>
        </w:tabs>
        <w:spacing w:line="276" w:lineRule="auto"/>
        <w:jc w:val="both"/>
        <w:rPr>
          <w:sz w:val="28"/>
          <w:szCs w:val="28"/>
        </w:rPr>
      </w:pPr>
    </w:p>
    <w:p w:rsidR="00C659FA" w:rsidRDefault="00C659FA" w:rsidP="00C659FA">
      <w:pPr>
        <w:tabs>
          <w:tab w:val="left" w:pos="0"/>
        </w:tabs>
        <w:spacing w:line="276" w:lineRule="auto"/>
        <w:jc w:val="both"/>
        <w:rPr>
          <w:sz w:val="28"/>
          <w:szCs w:val="28"/>
          <w:lang w:val="ru-RU"/>
        </w:rPr>
      </w:pPr>
      <w:r>
        <w:rPr>
          <w:sz w:val="28"/>
          <w:szCs w:val="28"/>
        </w:rPr>
        <w:t xml:space="preserve">Място: </w:t>
      </w:r>
      <w:r>
        <w:rPr>
          <w:sz w:val="28"/>
          <w:szCs w:val="28"/>
          <w:lang w:val="ru-RU"/>
        </w:rPr>
        <w:t>_____________</w:t>
      </w:r>
    </w:p>
    <w:p w:rsidR="00C659FA" w:rsidRDefault="00C659FA" w:rsidP="00C659FA">
      <w:pPr>
        <w:tabs>
          <w:tab w:val="left" w:pos="0"/>
        </w:tabs>
        <w:spacing w:line="276" w:lineRule="auto"/>
        <w:jc w:val="both"/>
        <w:rPr>
          <w:sz w:val="28"/>
          <w:szCs w:val="28"/>
        </w:rPr>
      </w:pPr>
      <w:r>
        <w:rPr>
          <w:sz w:val="28"/>
          <w:szCs w:val="28"/>
        </w:rPr>
        <w:t>Дата: __.__.________ г.</w:t>
      </w:r>
    </w:p>
    <w:p w:rsidR="00C659FA" w:rsidRDefault="00C659FA" w:rsidP="00C659FA">
      <w:pPr>
        <w:tabs>
          <w:tab w:val="left" w:pos="0"/>
        </w:tabs>
        <w:spacing w:line="276" w:lineRule="auto"/>
        <w:jc w:val="right"/>
        <w:rPr>
          <w:sz w:val="28"/>
          <w:szCs w:val="28"/>
        </w:rPr>
      </w:pPr>
      <w:r>
        <w:rPr>
          <w:sz w:val="28"/>
          <w:szCs w:val="28"/>
        </w:rPr>
        <w:tab/>
      </w:r>
      <w:r>
        <w:rPr>
          <w:sz w:val="28"/>
          <w:szCs w:val="28"/>
        </w:rPr>
        <w:tab/>
      </w:r>
      <w:r>
        <w:rPr>
          <w:sz w:val="28"/>
          <w:szCs w:val="28"/>
        </w:rPr>
        <w:tab/>
        <w:t>Подпис и печат: ________________________</w:t>
      </w:r>
    </w:p>
    <w:p w:rsidR="00C659FA" w:rsidRDefault="00C659FA" w:rsidP="00C659FA">
      <w:pPr>
        <w:tabs>
          <w:tab w:val="left" w:pos="0"/>
        </w:tabs>
        <w:spacing w:line="276" w:lineRule="auto"/>
        <w:jc w:val="right"/>
        <w:rPr>
          <w:sz w:val="28"/>
          <w:szCs w:val="28"/>
        </w:rPr>
      </w:pPr>
      <w:r>
        <w:rPr>
          <w:sz w:val="28"/>
          <w:szCs w:val="28"/>
        </w:rPr>
        <w:t>(_______________________________)</w:t>
      </w:r>
    </w:p>
    <w:p w:rsidR="00C659FA" w:rsidRDefault="00C659FA" w:rsidP="00C659FA">
      <w:pPr>
        <w:tabs>
          <w:tab w:val="left" w:pos="0"/>
        </w:tabs>
        <w:spacing w:line="276" w:lineRule="auto"/>
        <w:jc w:val="right"/>
        <w:rPr>
          <w:sz w:val="28"/>
          <w:szCs w:val="28"/>
        </w:rPr>
      </w:pPr>
      <w:r>
        <w:rPr>
          <w:sz w:val="28"/>
          <w:szCs w:val="28"/>
        </w:rPr>
        <w:t xml:space="preserve"> (име, длъжност)</w:t>
      </w:r>
    </w:p>
    <w:p w:rsidR="00C659FA" w:rsidRDefault="00C659FA" w:rsidP="00C659FA">
      <w:pPr>
        <w:spacing w:line="276" w:lineRule="auto"/>
        <w:jc w:val="right"/>
        <w:rPr>
          <w:b/>
          <w:bCs/>
          <w:i/>
          <w:iCs/>
          <w:sz w:val="28"/>
          <w:szCs w:val="28"/>
        </w:rPr>
      </w:pPr>
      <w:r>
        <w:rPr>
          <w:b/>
          <w:bCs/>
          <w:i/>
          <w:iCs/>
          <w:sz w:val="28"/>
          <w:szCs w:val="28"/>
        </w:rPr>
        <w:br w:type="page"/>
      </w:r>
      <w:r>
        <w:rPr>
          <w:b/>
          <w:bCs/>
          <w:i/>
          <w:iCs/>
          <w:sz w:val="28"/>
          <w:szCs w:val="28"/>
        </w:rPr>
        <w:lastRenderedPageBreak/>
        <w:t>Образец № 2</w:t>
      </w:r>
    </w:p>
    <w:p w:rsidR="00C659FA" w:rsidRDefault="00C659FA" w:rsidP="00C659FA">
      <w:pPr>
        <w:widowControl w:val="0"/>
        <w:autoSpaceDE w:val="0"/>
        <w:autoSpaceDN w:val="0"/>
        <w:adjustRightInd w:val="0"/>
        <w:spacing w:line="360" w:lineRule="auto"/>
        <w:jc w:val="center"/>
        <w:rPr>
          <w:b/>
          <w:bCs/>
          <w:sz w:val="28"/>
          <w:szCs w:val="28"/>
        </w:rPr>
      </w:pPr>
      <w:r>
        <w:rPr>
          <w:b/>
          <w:bCs/>
          <w:sz w:val="28"/>
          <w:szCs w:val="28"/>
        </w:rPr>
        <w:t>Д Е К Л А Р А Ц И Я</w:t>
      </w:r>
    </w:p>
    <w:p w:rsidR="00C659FA" w:rsidRDefault="00C659FA" w:rsidP="00C659FA">
      <w:pPr>
        <w:widowControl w:val="0"/>
        <w:autoSpaceDE w:val="0"/>
        <w:autoSpaceDN w:val="0"/>
        <w:adjustRightInd w:val="0"/>
        <w:spacing w:line="360" w:lineRule="auto"/>
        <w:jc w:val="center"/>
        <w:rPr>
          <w:b/>
          <w:bCs/>
          <w:sz w:val="28"/>
          <w:szCs w:val="28"/>
        </w:rPr>
      </w:pPr>
    </w:p>
    <w:p w:rsidR="00C659FA" w:rsidRDefault="00C659FA" w:rsidP="00C659FA">
      <w:pPr>
        <w:widowControl w:val="0"/>
        <w:autoSpaceDE w:val="0"/>
        <w:autoSpaceDN w:val="0"/>
        <w:adjustRightInd w:val="0"/>
        <w:spacing w:line="360" w:lineRule="auto"/>
        <w:jc w:val="center"/>
        <w:rPr>
          <w:b/>
          <w:sz w:val="28"/>
          <w:szCs w:val="28"/>
        </w:rPr>
      </w:pPr>
      <w:r>
        <w:rPr>
          <w:b/>
          <w:bCs/>
          <w:sz w:val="28"/>
          <w:szCs w:val="28"/>
        </w:rPr>
        <w:t xml:space="preserve">За липса на обстоятелствата по чл. </w:t>
      </w:r>
      <w:r>
        <w:rPr>
          <w:b/>
          <w:sz w:val="28"/>
          <w:szCs w:val="28"/>
        </w:rPr>
        <w:t>54, ал.1, т. 1-5 и 7</w:t>
      </w:r>
    </w:p>
    <w:p w:rsidR="00C659FA" w:rsidRDefault="00C659FA" w:rsidP="00C659FA">
      <w:pPr>
        <w:widowControl w:val="0"/>
        <w:autoSpaceDE w:val="0"/>
        <w:autoSpaceDN w:val="0"/>
        <w:adjustRightInd w:val="0"/>
        <w:spacing w:line="360" w:lineRule="auto"/>
        <w:jc w:val="center"/>
        <w:rPr>
          <w:b/>
          <w:bCs/>
          <w:sz w:val="28"/>
          <w:szCs w:val="28"/>
        </w:rPr>
      </w:pPr>
      <w:r>
        <w:rPr>
          <w:b/>
          <w:bCs/>
          <w:sz w:val="28"/>
          <w:szCs w:val="28"/>
        </w:rPr>
        <w:t>от Закона за обществените поръчки</w:t>
      </w:r>
    </w:p>
    <w:p w:rsidR="00C659FA" w:rsidRDefault="00C659FA" w:rsidP="00C659FA">
      <w:pPr>
        <w:rPr>
          <w:b/>
          <w:bCs/>
        </w:rPr>
      </w:pPr>
    </w:p>
    <w:p w:rsidR="00C659FA" w:rsidRDefault="00C659FA" w:rsidP="00C659FA">
      <w:pPr>
        <w:jc w:val="both"/>
      </w:pPr>
    </w:p>
    <w:p w:rsidR="00C659FA" w:rsidRDefault="00C659FA" w:rsidP="00C659FA">
      <w:pPr>
        <w:jc w:val="both"/>
        <w:rPr>
          <w:sz w:val="28"/>
          <w:szCs w:val="28"/>
        </w:rPr>
      </w:pPr>
      <w:r>
        <w:rPr>
          <w:sz w:val="28"/>
          <w:szCs w:val="28"/>
        </w:rPr>
        <w:t xml:space="preserve">Долуподписаният/Долуподписаните </w:t>
      </w:r>
    </w:p>
    <w:p w:rsidR="00C659FA" w:rsidRDefault="00C659FA" w:rsidP="00C659FA">
      <w:pPr>
        <w:jc w:val="both"/>
        <w:rPr>
          <w:sz w:val="28"/>
          <w:szCs w:val="28"/>
        </w:rPr>
      </w:pPr>
      <w:r>
        <w:rPr>
          <w:sz w:val="28"/>
          <w:szCs w:val="28"/>
        </w:rPr>
        <w:t>.................................................................................................................................</w:t>
      </w:r>
    </w:p>
    <w:p w:rsidR="00C659FA" w:rsidRDefault="00C659FA" w:rsidP="00C659FA">
      <w:pPr>
        <w:jc w:val="both"/>
        <w:rPr>
          <w:i/>
          <w:sz w:val="28"/>
          <w:szCs w:val="28"/>
        </w:rPr>
      </w:pPr>
      <w:r>
        <w:rPr>
          <w:i/>
          <w:sz w:val="28"/>
          <w:szCs w:val="28"/>
        </w:rPr>
        <w:t>/три имена/</w:t>
      </w:r>
    </w:p>
    <w:p w:rsidR="00C659FA" w:rsidRDefault="00C659FA" w:rsidP="00C659FA">
      <w:pPr>
        <w:rPr>
          <w:sz w:val="28"/>
          <w:szCs w:val="28"/>
        </w:rPr>
      </w:pPr>
      <w:r>
        <w:rPr>
          <w:sz w:val="28"/>
          <w:szCs w:val="28"/>
        </w:rPr>
        <w:t>в качеството си на …......................................................................................................................</w:t>
      </w:r>
    </w:p>
    <w:p w:rsidR="00C659FA" w:rsidRDefault="00C659FA" w:rsidP="00C659FA">
      <w:pPr>
        <w:jc w:val="both"/>
        <w:rPr>
          <w:i/>
          <w:sz w:val="28"/>
          <w:szCs w:val="28"/>
        </w:rPr>
      </w:pPr>
      <w:r>
        <w:rPr>
          <w:i/>
          <w:sz w:val="28"/>
          <w:szCs w:val="28"/>
        </w:rPr>
        <w:t>/изписва се в какво качество се подава декларацията – съгласно чл. 97, ал. 6 от ППЗОП/</w:t>
      </w:r>
      <w:r>
        <w:rPr>
          <w:i/>
          <w:sz w:val="28"/>
          <w:szCs w:val="28"/>
        </w:rPr>
        <w:tab/>
      </w:r>
    </w:p>
    <w:p w:rsidR="00C659FA" w:rsidRDefault="00C659FA" w:rsidP="00C659FA">
      <w:pPr>
        <w:jc w:val="both"/>
        <w:rPr>
          <w:sz w:val="28"/>
          <w:szCs w:val="28"/>
        </w:rPr>
      </w:pPr>
      <w:r>
        <w:rPr>
          <w:sz w:val="28"/>
          <w:szCs w:val="28"/>
        </w:rPr>
        <w:t>на  .................................................................................................................................</w:t>
      </w:r>
    </w:p>
    <w:p w:rsidR="00C659FA" w:rsidRDefault="00C659FA" w:rsidP="00C659FA">
      <w:pPr>
        <w:jc w:val="both"/>
        <w:rPr>
          <w:sz w:val="28"/>
          <w:szCs w:val="28"/>
        </w:rPr>
      </w:pPr>
      <w:r>
        <w:rPr>
          <w:sz w:val="28"/>
          <w:szCs w:val="28"/>
        </w:rPr>
        <w:t>със седалище и адрес на управление: .....................................................................................................................</w:t>
      </w:r>
    </w:p>
    <w:p w:rsidR="00C659FA" w:rsidRDefault="00C659FA" w:rsidP="00C659FA">
      <w:pPr>
        <w:jc w:val="both"/>
        <w:rPr>
          <w:sz w:val="28"/>
          <w:szCs w:val="28"/>
        </w:rPr>
      </w:pPr>
    </w:p>
    <w:p w:rsidR="00C659FA" w:rsidRDefault="00C659FA" w:rsidP="00C659FA">
      <w:pPr>
        <w:spacing w:line="276" w:lineRule="auto"/>
        <w:jc w:val="both"/>
        <w:rPr>
          <w:sz w:val="28"/>
          <w:szCs w:val="28"/>
        </w:rPr>
      </w:pPr>
      <w:r>
        <w:rPr>
          <w:sz w:val="28"/>
          <w:szCs w:val="28"/>
        </w:rPr>
        <w:t>с ЕИК (</w:t>
      </w:r>
      <w:r>
        <w:rPr>
          <w:i/>
          <w:sz w:val="28"/>
          <w:szCs w:val="28"/>
        </w:rPr>
        <w:t>съгласно чл. 23 от Закона за търговския регистър</w:t>
      </w:r>
      <w:r>
        <w:rPr>
          <w:sz w:val="28"/>
          <w:szCs w:val="28"/>
        </w:rPr>
        <w:t>) или БУЛСТАТ (</w:t>
      </w:r>
      <w:r>
        <w:rPr>
          <w:i/>
          <w:sz w:val="28"/>
          <w:szCs w:val="28"/>
        </w:rPr>
        <w:t>съгласно чл. 3, ал. 1, т. 6 от Закона за регистър БУЛСТАТ</w:t>
      </w:r>
      <w:r>
        <w:rPr>
          <w:sz w:val="28"/>
          <w:szCs w:val="28"/>
        </w:rPr>
        <w:t>) ............................</w:t>
      </w:r>
      <w:r w:rsidR="00447DD5">
        <w:rPr>
          <w:sz w:val="28"/>
          <w:szCs w:val="28"/>
        </w:rPr>
        <w:t>.......</w:t>
      </w:r>
      <w:r>
        <w:rPr>
          <w:sz w:val="28"/>
          <w:szCs w:val="28"/>
        </w:rPr>
        <w:t>,</w:t>
      </w:r>
    </w:p>
    <w:p w:rsidR="00C659FA" w:rsidRDefault="00C659FA" w:rsidP="00C659FA">
      <w:pPr>
        <w:widowControl w:val="0"/>
        <w:autoSpaceDE w:val="0"/>
        <w:autoSpaceDN w:val="0"/>
        <w:adjustRightInd w:val="0"/>
        <w:spacing w:line="276" w:lineRule="auto"/>
        <w:jc w:val="both"/>
        <w:rPr>
          <w:sz w:val="28"/>
          <w:szCs w:val="28"/>
          <w:lang w:val="ru-RU"/>
        </w:rPr>
      </w:pPr>
      <w:r>
        <w:rPr>
          <w:sz w:val="28"/>
          <w:szCs w:val="28"/>
        </w:rPr>
        <w:t>Участник в обществена поръчка с предмет:</w:t>
      </w:r>
      <w:r w:rsidR="00BF459F">
        <w:rPr>
          <w:b/>
          <w:sz w:val="28"/>
          <w:szCs w:val="28"/>
        </w:rPr>
        <w:t xml:space="preserve"> </w:t>
      </w:r>
      <w:r w:rsidR="00BF459F">
        <w:rPr>
          <w:sz w:val="28"/>
          <w:szCs w:val="28"/>
        </w:rPr>
        <w:t>„</w:t>
      </w:r>
      <w:r w:rsidR="00BF459F" w:rsidRPr="00BF459F">
        <w:rPr>
          <w:b/>
          <w:sz w:val="28"/>
          <w:szCs w:val="28"/>
        </w:rPr>
        <w:t>Доставка, монтаж и инсталиране на пожароизвестителна си</w:t>
      </w:r>
      <w:r w:rsidR="00925DB0">
        <w:rPr>
          <w:b/>
          <w:sz w:val="28"/>
          <w:szCs w:val="28"/>
        </w:rPr>
        <w:t>стема в СО бл. 42 - А</w:t>
      </w:r>
      <w:r w:rsidR="00BF459F" w:rsidRPr="00BF459F">
        <w:rPr>
          <w:b/>
          <w:sz w:val="28"/>
          <w:szCs w:val="28"/>
        </w:rPr>
        <w:t xml:space="preserve"> на ХТМУ”</w:t>
      </w:r>
      <w:r w:rsidRPr="00BF459F">
        <w:rPr>
          <w:b/>
          <w:sz w:val="28"/>
          <w:szCs w:val="28"/>
        </w:rPr>
        <w:t>,</w:t>
      </w:r>
      <w:r>
        <w:rPr>
          <w:sz w:val="28"/>
          <w:szCs w:val="28"/>
        </w:rPr>
        <w:t xml:space="preserve"> провеждана по реда на глава </w:t>
      </w:r>
      <w:r>
        <w:rPr>
          <w:sz w:val="28"/>
          <w:szCs w:val="28"/>
          <w:lang w:val="en-US"/>
        </w:rPr>
        <w:t xml:space="preserve">XXVI  </w:t>
      </w:r>
      <w:r>
        <w:rPr>
          <w:sz w:val="28"/>
          <w:szCs w:val="28"/>
        </w:rPr>
        <w:t xml:space="preserve">от ЗОП чрез събиране на оферти с обява </w:t>
      </w:r>
    </w:p>
    <w:p w:rsidR="00C659FA" w:rsidRDefault="00C659FA" w:rsidP="00C659FA">
      <w:pPr>
        <w:rPr>
          <w:b/>
          <w:bCs/>
          <w:sz w:val="28"/>
          <w:szCs w:val="28"/>
        </w:rPr>
      </w:pPr>
    </w:p>
    <w:p w:rsidR="00C659FA" w:rsidRDefault="00C659FA" w:rsidP="00C659FA">
      <w:pPr>
        <w:jc w:val="center"/>
        <w:rPr>
          <w:b/>
          <w:bCs/>
          <w:sz w:val="28"/>
          <w:szCs w:val="28"/>
        </w:rPr>
      </w:pPr>
      <w:r>
        <w:rPr>
          <w:b/>
          <w:bCs/>
          <w:sz w:val="28"/>
          <w:szCs w:val="28"/>
        </w:rPr>
        <w:t>ДЕКЛАРИРАМ:</w:t>
      </w:r>
    </w:p>
    <w:p w:rsidR="00C659FA" w:rsidRDefault="00C659FA" w:rsidP="00C659FA">
      <w:pPr>
        <w:jc w:val="center"/>
        <w:rPr>
          <w:b/>
          <w:bCs/>
          <w:sz w:val="28"/>
          <w:szCs w:val="28"/>
        </w:rPr>
      </w:pPr>
    </w:p>
    <w:p w:rsidR="00C659FA" w:rsidRDefault="00C659FA" w:rsidP="00C659FA">
      <w:pPr>
        <w:jc w:val="center"/>
        <w:rPr>
          <w:b/>
          <w:bCs/>
          <w:sz w:val="28"/>
          <w:szCs w:val="28"/>
        </w:rPr>
      </w:pPr>
    </w:p>
    <w:p w:rsidR="00C659FA" w:rsidRDefault="00C659FA" w:rsidP="00C659FA">
      <w:pPr>
        <w:pStyle w:val="BodyTextIndent"/>
        <w:ind w:right="70" w:firstLine="720"/>
        <w:rPr>
          <w:b/>
          <w:sz w:val="28"/>
          <w:szCs w:val="28"/>
          <w:u w:val="single"/>
        </w:rPr>
      </w:pPr>
      <w:r>
        <w:rPr>
          <w:b/>
          <w:sz w:val="28"/>
          <w:szCs w:val="28"/>
          <w:u w:val="single"/>
        </w:rPr>
        <w:t>І. Във връзка с липсата на обстоятелства по чл. 54, ал. 1, т. 1, 2 и 7 от ЗОП:</w:t>
      </w:r>
    </w:p>
    <w:p w:rsidR="00C659FA" w:rsidRDefault="00C659FA" w:rsidP="00C659FA">
      <w:pPr>
        <w:ind w:right="70" w:firstLine="720"/>
        <w:jc w:val="both"/>
        <w:rPr>
          <w:sz w:val="16"/>
          <w:szCs w:val="16"/>
          <w:lang w:val="ru-RU"/>
        </w:rPr>
      </w:pPr>
    </w:p>
    <w:p w:rsidR="00C659FA" w:rsidRDefault="00925DB0" w:rsidP="00C659FA">
      <w:pPr>
        <w:pStyle w:val="BodyText3"/>
        <w:spacing w:after="0"/>
        <w:ind w:right="68" w:firstLine="720"/>
        <w:jc w:val="both"/>
        <w:rPr>
          <w:b/>
          <w:snapToGrid w:val="0"/>
          <w:sz w:val="28"/>
          <w:szCs w:val="28"/>
          <w:lang w:val="bg-BG"/>
        </w:rPr>
      </w:pPr>
      <w:r>
        <w:rPr>
          <w:b/>
          <w:snapToGrid w:val="0"/>
          <w:sz w:val="28"/>
          <w:szCs w:val="28"/>
          <w:lang w:val="bg-BG"/>
        </w:rPr>
        <w:t>1</w:t>
      </w:r>
      <w:r w:rsidR="00FC0B7C">
        <w:rPr>
          <w:b/>
          <w:snapToGrid w:val="0"/>
          <w:sz w:val="28"/>
          <w:szCs w:val="28"/>
          <w:lang w:val="bg-BG"/>
        </w:rPr>
        <w:t xml:space="preserve">. </w:t>
      </w:r>
      <w:r w:rsidR="00C659FA">
        <w:rPr>
          <w:b/>
          <w:snapToGrid w:val="0"/>
          <w:sz w:val="28"/>
          <w:szCs w:val="28"/>
          <w:lang w:val="bg-BG"/>
        </w:rPr>
        <w:t>Не съм осъден с влязла в сила присъда, за:</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а) тероризъм по чл. 108а от Наказателния кодекс;</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б) трафик на хора по чл. 159а – 159г от Наказателния кодекс;</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в) престъпление против трудовите права на гражданите по чл. 172 от Наказателния кодекс;</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г) престъпление против младежта по чл. 192а от Наказателния кодекс;</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lastRenderedPageBreak/>
        <w:t>д) престъпления против собствеността по чл. 194 – 217 от Наказателния кодекс;</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е) престъпление против стопанството по чл. 219 - 252 от Наказателния кодекс;</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 xml:space="preserve">ж) престъпление против финансовата, данъчната или осигурителната система по чл. 253 - 260 от Наказателния кодекс; </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 xml:space="preserve">з) подкуп по чл. 301 - 307 от Наказателния кодекс; </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 xml:space="preserve">и) участие в организирана престъпна група по чл. 321 и 321а от Наказателния кодекс; </w:t>
      </w:r>
    </w:p>
    <w:p w:rsidR="00C659FA" w:rsidRDefault="00C659FA" w:rsidP="00C659FA">
      <w:pPr>
        <w:pStyle w:val="BodyText3"/>
        <w:spacing w:after="0"/>
        <w:ind w:right="68" w:firstLine="720"/>
        <w:jc w:val="both"/>
        <w:rPr>
          <w:snapToGrid w:val="0"/>
          <w:sz w:val="28"/>
          <w:szCs w:val="28"/>
          <w:lang w:val="bg-BG"/>
        </w:rPr>
      </w:pPr>
      <w:r>
        <w:rPr>
          <w:snapToGrid w:val="0"/>
          <w:sz w:val="28"/>
          <w:szCs w:val="28"/>
          <w:lang w:val="bg-BG"/>
        </w:rPr>
        <w:t>й) престъпление против околната среда по чл. 352 – 353е от Наказателния кодекс.</w:t>
      </w:r>
    </w:p>
    <w:p w:rsidR="00C659FA" w:rsidRDefault="00C659FA" w:rsidP="00C659FA">
      <w:pPr>
        <w:pStyle w:val="BodyText3"/>
        <w:spacing w:after="0"/>
        <w:ind w:right="68"/>
        <w:rPr>
          <w:snapToGrid w:val="0"/>
          <w:lang w:val="bg-BG"/>
        </w:rPr>
      </w:pPr>
    </w:p>
    <w:p w:rsidR="00C659FA" w:rsidRDefault="00C659FA" w:rsidP="00C659FA">
      <w:pPr>
        <w:pStyle w:val="BodyText3"/>
        <w:spacing w:after="0"/>
        <w:ind w:right="68" w:firstLine="720"/>
        <w:jc w:val="both"/>
        <w:rPr>
          <w:snapToGrid w:val="0"/>
          <w:sz w:val="28"/>
          <w:szCs w:val="28"/>
          <w:lang w:val="bg-BG"/>
        </w:rPr>
      </w:pPr>
      <w:r>
        <w:rPr>
          <w:b/>
          <w:snapToGrid w:val="0"/>
          <w:sz w:val="28"/>
          <w:szCs w:val="28"/>
          <w:lang w:val="bg-BG"/>
        </w:rPr>
        <w:t xml:space="preserve">2. Осъждан съм с влязла в сила присъда, но съм реабилитиран за следното престъпление, посочено в т. 1.1: </w:t>
      </w:r>
      <w:r>
        <w:rPr>
          <w:snapToGrid w:val="0"/>
          <w:sz w:val="28"/>
          <w:szCs w:val="28"/>
          <w:lang w:val="bg-BG"/>
        </w:rPr>
        <w:t>....................................................................................................</w:t>
      </w:r>
      <w:r w:rsidR="00925DB0">
        <w:rPr>
          <w:snapToGrid w:val="0"/>
          <w:sz w:val="28"/>
          <w:szCs w:val="28"/>
          <w:lang w:val="bg-BG"/>
        </w:rPr>
        <w:t>............................</w:t>
      </w:r>
    </w:p>
    <w:p w:rsidR="00C659FA" w:rsidRDefault="00C659FA" w:rsidP="00C659FA">
      <w:pPr>
        <w:pStyle w:val="BodyText3"/>
        <w:spacing w:after="0"/>
        <w:ind w:right="68"/>
        <w:jc w:val="both"/>
        <w:rPr>
          <w:snapToGrid w:val="0"/>
          <w:sz w:val="28"/>
          <w:szCs w:val="28"/>
          <w:lang w:val="bg-BG"/>
        </w:rPr>
      </w:pPr>
      <w:r>
        <w:rPr>
          <w:i/>
          <w:snapToGrid w:val="0"/>
          <w:sz w:val="28"/>
          <w:szCs w:val="28"/>
          <w:lang w:val="bg-BG"/>
        </w:rPr>
        <w:t xml:space="preserve">(в случай, че лицето не е осъждано – попълва </w:t>
      </w:r>
      <w:r>
        <w:rPr>
          <w:b/>
          <w:snapToGrid w:val="0"/>
          <w:sz w:val="28"/>
          <w:szCs w:val="28"/>
          <w:lang w:val="bg-BG"/>
        </w:rPr>
        <w:t>НЕ</w:t>
      </w:r>
      <w:r>
        <w:rPr>
          <w:i/>
          <w:snapToGrid w:val="0"/>
          <w:sz w:val="28"/>
          <w:szCs w:val="28"/>
          <w:lang w:val="bg-BG"/>
        </w:rPr>
        <w:t xml:space="preserve"> на празното място)</w:t>
      </w:r>
    </w:p>
    <w:p w:rsidR="00C659FA" w:rsidRDefault="00925DB0" w:rsidP="00C659FA">
      <w:pPr>
        <w:ind w:firstLine="720"/>
        <w:jc w:val="both"/>
        <w:rPr>
          <w:b/>
          <w:snapToGrid w:val="0"/>
          <w:sz w:val="28"/>
          <w:szCs w:val="28"/>
        </w:rPr>
      </w:pPr>
      <w:r>
        <w:rPr>
          <w:b/>
          <w:snapToGrid w:val="0"/>
          <w:sz w:val="28"/>
          <w:szCs w:val="28"/>
        </w:rPr>
        <w:t>3.</w:t>
      </w:r>
      <w:r w:rsidR="00C659FA">
        <w:rPr>
          <w:b/>
          <w:snapToGrid w:val="0"/>
          <w:sz w:val="28"/>
          <w:szCs w:val="28"/>
        </w:rPr>
        <w:t xml:space="preserve"> Не съм осъден с влязла в сила присъда, за престъпление,</w:t>
      </w:r>
      <w:r w:rsidR="00FC0B7C">
        <w:rPr>
          <w:b/>
          <w:snapToGrid w:val="0"/>
          <w:sz w:val="28"/>
          <w:szCs w:val="28"/>
        </w:rPr>
        <w:t xml:space="preserve"> аналогично на тези по    т. 1</w:t>
      </w:r>
      <w:r w:rsidR="00C659FA">
        <w:rPr>
          <w:b/>
          <w:snapToGrid w:val="0"/>
          <w:sz w:val="28"/>
          <w:szCs w:val="28"/>
        </w:rPr>
        <w:t xml:space="preserve">, в друга държава членка или трета страна. </w:t>
      </w:r>
    </w:p>
    <w:p w:rsidR="00C659FA" w:rsidRDefault="00C659FA" w:rsidP="00C659FA">
      <w:pPr>
        <w:ind w:firstLine="480"/>
        <w:jc w:val="both"/>
        <w:rPr>
          <w:b/>
          <w:snapToGrid w:val="0"/>
          <w:sz w:val="28"/>
          <w:szCs w:val="28"/>
        </w:rPr>
      </w:pPr>
    </w:p>
    <w:p w:rsidR="00C659FA" w:rsidRDefault="00925DB0" w:rsidP="00C659FA">
      <w:pPr>
        <w:pStyle w:val="BodyText3"/>
        <w:spacing w:after="0"/>
        <w:ind w:right="68" w:firstLine="720"/>
        <w:jc w:val="both"/>
        <w:rPr>
          <w:snapToGrid w:val="0"/>
          <w:sz w:val="28"/>
          <w:szCs w:val="28"/>
          <w:lang w:val="bg-BG"/>
        </w:rPr>
      </w:pPr>
      <w:r>
        <w:rPr>
          <w:b/>
          <w:snapToGrid w:val="0"/>
          <w:sz w:val="28"/>
          <w:szCs w:val="28"/>
          <w:lang w:val="bg-BG"/>
        </w:rPr>
        <w:t>4</w:t>
      </w:r>
      <w:r w:rsidR="00C659FA">
        <w:rPr>
          <w:b/>
          <w:snapToGrid w:val="0"/>
          <w:sz w:val="28"/>
          <w:szCs w:val="28"/>
          <w:lang w:val="bg-BG"/>
        </w:rPr>
        <w:t>. Осъждан съм с влязла в сила присъда, за престъпление, анал</w:t>
      </w:r>
      <w:r w:rsidR="00FC0B7C">
        <w:rPr>
          <w:b/>
          <w:snapToGrid w:val="0"/>
          <w:sz w:val="28"/>
          <w:szCs w:val="28"/>
          <w:lang w:val="bg-BG"/>
        </w:rPr>
        <w:t>огично на тези по  т. 1</w:t>
      </w:r>
      <w:r w:rsidR="00C659FA">
        <w:rPr>
          <w:b/>
          <w:snapToGrid w:val="0"/>
          <w:sz w:val="28"/>
          <w:szCs w:val="28"/>
          <w:lang w:val="bg-BG"/>
        </w:rPr>
        <w:t xml:space="preserve">, в друга държава членка или трета страна, но съм реабилитиран за следното престъпление, посочено в т.1.1: </w:t>
      </w:r>
      <w:r w:rsidR="00C659FA">
        <w:rPr>
          <w:snapToGrid w:val="0"/>
          <w:sz w:val="28"/>
          <w:szCs w:val="28"/>
          <w:lang w:val="bg-BG"/>
        </w:rPr>
        <w:t>...........................................................................................................</w:t>
      </w:r>
    </w:p>
    <w:p w:rsidR="00C659FA" w:rsidRDefault="00C659FA" w:rsidP="00C659FA">
      <w:pPr>
        <w:pStyle w:val="BodyText3"/>
        <w:ind w:right="70"/>
        <w:jc w:val="center"/>
        <w:rPr>
          <w:i/>
          <w:snapToGrid w:val="0"/>
          <w:sz w:val="28"/>
          <w:szCs w:val="28"/>
          <w:lang w:val="bg-BG"/>
        </w:rPr>
      </w:pPr>
      <w:r>
        <w:rPr>
          <w:i/>
          <w:snapToGrid w:val="0"/>
          <w:sz w:val="28"/>
          <w:szCs w:val="28"/>
          <w:lang w:val="bg-BG"/>
        </w:rPr>
        <w:t xml:space="preserve">         (в случай, че лицето не е осъждано – попълва </w:t>
      </w:r>
      <w:r>
        <w:rPr>
          <w:b/>
          <w:snapToGrid w:val="0"/>
          <w:sz w:val="28"/>
          <w:szCs w:val="28"/>
          <w:lang w:val="bg-BG"/>
        </w:rPr>
        <w:t>НЕ</w:t>
      </w:r>
      <w:r>
        <w:rPr>
          <w:i/>
          <w:snapToGrid w:val="0"/>
          <w:sz w:val="28"/>
          <w:szCs w:val="28"/>
          <w:lang w:val="bg-BG"/>
        </w:rPr>
        <w:t xml:space="preserve"> на празното място)</w:t>
      </w:r>
    </w:p>
    <w:p w:rsidR="00C659FA" w:rsidRDefault="00381FA2" w:rsidP="00C659FA">
      <w:pPr>
        <w:ind w:firstLine="720"/>
        <w:jc w:val="both"/>
        <w:rPr>
          <w:b/>
          <w:snapToGrid w:val="0"/>
          <w:sz w:val="28"/>
          <w:szCs w:val="28"/>
        </w:rPr>
      </w:pPr>
      <w:r>
        <w:rPr>
          <w:b/>
          <w:snapToGrid w:val="0"/>
          <w:sz w:val="28"/>
          <w:szCs w:val="28"/>
        </w:rPr>
        <w:t>5.</w:t>
      </w:r>
      <w:r w:rsidR="00C659FA">
        <w:rPr>
          <w:b/>
          <w:snapToGrid w:val="0"/>
          <w:sz w:val="28"/>
          <w:szCs w:val="28"/>
        </w:rPr>
        <w:t xml:space="preserve"> Не е налице конфликт на интереси във връзка с участието ми в обществената поръчка.</w:t>
      </w:r>
    </w:p>
    <w:p w:rsidR="00C659FA" w:rsidRDefault="00C659FA" w:rsidP="00C659FA">
      <w:pPr>
        <w:pStyle w:val="BodyTextIndent"/>
        <w:ind w:right="68" w:firstLine="720"/>
        <w:rPr>
          <w:b/>
          <w:sz w:val="28"/>
          <w:szCs w:val="28"/>
        </w:rPr>
      </w:pPr>
    </w:p>
    <w:p w:rsidR="00C659FA" w:rsidRDefault="00C659FA" w:rsidP="00C659FA">
      <w:pPr>
        <w:pStyle w:val="BodyTextIndent"/>
        <w:ind w:right="68" w:firstLine="720"/>
        <w:rPr>
          <w:b/>
          <w:sz w:val="28"/>
          <w:szCs w:val="28"/>
          <w:u w:val="single"/>
        </w:rPr>
      </w:pPr>
      <w:r>
        <w:rPr>
          <w:b/>
          <w:sz w:val="28"/>
          <w:szCs w:val="28"/>
          <w:u w:val="single"/>
        </w:rPr>
        <w:t>ІІ. Във връзка с липсата на обстоятелства по чл. 54, ал. 1, т. 3 - 5 ЗОП:</w:t>
      </w:r>
    </w:p>
    <w:p w:rsidR="00C659FA" w:rsidRDefault="00C659FA" w:rsidP="00C659FA">
      <w:pPr>
        <w:ind w:right="68"/>
        <w:jc w:val="both"/>
        <w:rPr>
          <w:b/>
          <w:sz w:val="16"/>
          <w:szCs w:val="16"/>
          <w:u w:val="single"/>
        </w:rPr>
      </w:pPr>
    </w:p>
    <w:p w:rsidR="00C659FA" w:rsidRDefault="00C659FA" w:rsidP="00C659FA">
      <w:pPr>
        <w:pStyle w:val="BodyText3"/>
        <w:spacing w:after="0"/>
        <w:ind w:right="68" w:firstLine="720"/>
        <w:rPr>
          <w:b/>
          <w:snapToGrid w:val="0"/>
          <w:sz w:val="28"/>
          <w:szCs w:val="28"/>
          <w:lang w:val="bg-BG"/>
        </w:rPr>
      </w:pPr>
      <w:r>
        <w:rPr>
          <w:b/>
          <w:iCs/>
          <w:snapToGrid w:val="0"/>
          <w:sz w:val="28"/>
          <w:szCs w:val="28"/>
          <w:lang w:val="bg-BG"/>
        </w:rPr>
        <w:t xml:space="preserve">1. </w:t>
      </w:r>
      <w:r>
        <w:rPr>
          <w:b/>
          <w:snapToGrid w:val="0"/>
          <w:sz w:val="28"/>
          <w:szCs w:val="28"/>
          <w:lang w:val="bg-BG"/>
        </w:rPr>
        <w:t>Представляваният от мен участник:</w:t>
      </w:r>
    </w:p>
    <w:p w:rsidR="00C659FA" w:rsidRDefault="00C659FA" w:rsidP="00C659FA">
      <w:pPr>
        <w:pStyle w:val="BodyText3"/>
        <w:spacing w:after="0"/>
        <w:ind w:right="68" w:firstLine="720"/>
        <w:jc w:val="both"/>
        <w:rPr>
          <w:snapToGrid w:val="0"/>
          <w:sz w:val="28"/>
          <w:szCs w:val="28"/>
          <w:lang w:val="bg-BG"/>
        </w:rPr>
      </w:pPr>
      <w:r>
        <w:rPr>
          <w:b/>
          <w:iCs/>
          <w:snapToGrid w:val="0"/>
          <w:sz w:val="28"/>
          <w:szCs w:val="28"/>
          <w:lang w:val="bg-BG"/>
        </w:rPr>
        <w:t>1.1. Няма</w:t>
      </w:r>
      <w:r>
        <w:rPr>
          <w:b/>
          <w:snapToGrid w:val="0"/>
          <w:sz w:val="28"/>
          <w:szCs w:val="28"/>
          <w:lang w:val="bg-BG"/>
        </w:rPr>
        <w:t xml:space="preserve"> </w:t>
      </w:r>
      <w:r>
        <w:rPr>
          <w:snapToGrid w:val="0"/>
          <w:sz w:val="28"/>
          <w:szCs w:val="28"/>
          <w:lang w:val="bg-BG"/>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w:t>
      </w:r>
      <w:r>
        <w:rPr>
          <w:iCs/>
          <w:snapToGrid w:val="0"/>
          <w:sz w:val="28"/>
          <w:szCs w:val="28"/>
          <w:lang w:val="bg-BG"/>
        </w:rPr>
        <w:t>аналогични задължения</w:t>
      </w:r>
      <w:r>
        <w:rPr>
          <w:snapToGrid w:val="0"/>
          <w:sz w:val="28"/>
          <w:szCs w:val="28"/>
          <w:lang w:val="bg-BG"/>
        </w:rPr>
        <w:t>, установени с акт на компетентен орган, съгласно законодателството на държавата, в която представлявания от мен  участник е установен.</w:t>
      </w:r>
    </w:p>
    <w:p w:rsidR="00C659FA" w:rsidRDefault="00C659FA" w:rsidP="00C659FA">
      <w:pPr>
        <w:pStyle w:val="BodyText3"/>
        <w:spacing w:after="0"/>
        <w:ind w:right="68" w:firstLine="720"/>
        <w:jc w:val="both"/>
        <w:rPr>
          <w:snapToGrid w:val="0"/>
          <w:lang w:val="bg-BG"/>
        </w:rPr>
      </w:pPr>
    </w:p>
    <w:p w:rsidR="00C659FA" w:rsidRDefault="00C659FA" w:rsidP="00C659FA">
      <w:pPr>
        <w:pStyle w:val="BodyText3"/>
        <w:spacing w:after="0"/>
        <w:ind w:firstLine="720"/>
        <w:jc w:val="both"/>
        <w:rPr>
          <w:snapToGrid w:val="0"/>
          <w:sz w:val="28"/>
          <w:szCs w:val="28"/>
          <w:lang w:val="bg-BG"/>
        </w:rPr>
      </w:pPr>
      <w:r>
        <w:rPr>
          <w:b/>
          <w:snapToGrid w:val="0"/>
          <w:sz w:val="28"/>
          <w:szCs w:val="28"/>
          <w:lang w:val="bg-BG"/>
        </w:rPr>
        <w:t xml:space="preserve">1.2. Има </w:t>
      </w:r>
      <w:r>
        <w:rPr>
          <w:snapToGrid w:val="0"/>
          <w:sz w:val="28"/>
          <w:szCs w:val="28"/>
          <w:lang w:val="bg-BG"/>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w:t>
      </w:r>
      <w:r>
        <w:rPr>
          <w:iCs/>
          <w:snapToGrid w:val="0"/>
          <w:sz w:val="28"/>
          <w:szCs w:val="28"/>
          <w:lang w:val="bg-BG"/>
        </w:rPr>
        <w:t xml:space="preserve">аналогични </w:t>
      </w:r>
      <w:r>
        <w:rPr>
          <w:iCs/>
          <w:snapToGrid w:val="0"/>
          <w:sz w:val="28"/>
          <w:szCs w:val="28"/>
          <w:lang w:val="bg-BG"/>
        </w:rPr>
        <w:lastRenderedPageBreak/>
        <w:t>задължения</w:t>
      </w:r>
      <w:r>
        <w:rPr>
          <w:snapToGrid w:val="0"/>
          <w:sz w:val="28"/>
          <w:szCs w:val="28"/>
          <w:lang w:val="bg-BG"/>
        </w:rPr>
        <w:t xml:space="preserve">, установени с акт на компетентен орган, съгласно законодателството на държавата, в която представлявания от мен  участник е установен. </w:t>
      </w:r>
    </w:p>
    <w:p w:rsidR="00C659FA" w:rsidRDefault="00C659FA" w:rsidP="00C659FA">
      <w:pPr>
        <w:pStyle w:val="BodyText3"/>
        <w:spacing w:after="0"/>
        <w:ind w:firstLine="720"/>
        <w:jc w:val="both"/>
        <w:rPr>
          <w:b/>
          <w:snapToGrid w:val="0"/>
          <w:lang w:val="bg-BG"/>
        </w:rPr>
      </w:pPr>
    </w:p>
    <w:p w:rsidR="00C659FA" w:rsidRDefault="00C659FA" w:rsidP="00C659FA">
      <w:pPr>
        <w:pStyle w:val="BodyText3"/>
        <w:spacing w:after="0"/>
        <w:ind w:firstLine="720"/>
        <w:rPr>
          <w:snapToGrid w:val="0"/>
          <w:sz w:val="28"/>
          <w:szCs w:val="28"/>
          <w:lang w:val="bg-BG"/>
        </w:rPr>
      </w:pPr>
      <w:r>
        <w:rPr>
          <w:snapToGrid w:val="0"/>
          <w:sz w:val="28"/>
          <w:szCs w:val="28"/>
          <w:lang w:val="bg-BG"/>
        </w:rPr>
        <w:t>..................................................................................................................................................</w:t>
      </w:r>
    </w:p>
    <w:p w:rsidR="00C659FA" w:rsidRDefault="00C659FA" w:rsidP="00C659FA">
      <w:pPr>
        <w:pStyle w:val="BodyText3"/>
        <w:spacing w:after="0"/>
        <w:ind w:right="68" w:firstLine="720"/>
        <w:rPr>
          <w:b/>
          <w:snapToGrid w:val="0"/>
          <w:sz w:val="28"/>
          <w:szCs w:val="28"/>
          <w:lang w:val="bg-BG"/>
        </w:rPr>
      </w:pPr>
      <w:r>
        <w:rPr>
          <w:i/>
          <w:snapToGrid w:val="0"/>
          <w:sz w:val="28"/>
          <w:szCs w:val="28"/>
          <w:lang w:val="bg-BG"/>
        </w:rPr>
        <w:t xml:space="preserve">*(В случай, че лицето </w:t>
      </w:r>
      <w:r>
        <w:rPr>
          <w:b/>
          <w:i/>
          <w:snapToGrid w:val="0"/>
          <w:sz w:val="28"/>
          <w:szCs w:val="28"/>
          <w:lang w:val="bg-BG"/>
        </w:rPr>
        <w:t>има</w:t>
      </w:r>
      <w:r>
        <w:rPr>
          <w:i/>
          <w:snapToGrid w:val="0"/>
          <w:sz w:val="28"/>
          <w:szCs w:val="28"/>
          <w:lang w:val="bg-BG"/>
        </w:rPr>
        <w:t xml:space="preserve"> задължения – попълва </w:t>
      </w:r>
      <w:r>
        <w:rPr>
          <w:b/>
          <w:snapToGrid w:val="0"/>
          <w:sz w:val="28"/>
          <w:szCs w:val="28"/>
          <w:lang w:val="bg-BG"/>
        </w:rPr>
        <w:t>ИМА</w:t>
      </w:r>
      <w:r>
        <w:rPr>
          <w:i/>
          <w:snapToGrid w:val="0"/>
          <w:sz w:val="28"/>
          <w:szCs w:val="28"/>
          <w:lang w:val="bg-BG"/>
        </w:rPr>
        <w:t xml:space="preserve"> на празното място.* </w:t>
      </w:r>
    </w:p>
    <w:p w:rsidR="00C659FA" w:rsidRDefault="00C659FA" w:rsidP="00C659FA">
      <w:pPr>
        <w:pStyle w:val="BodyText3"/>
        <w:spacing w:after="0"/>
        <w:ind w:right="68" w:firstLine="708"/>
        <w:rPr>
          <w:i/>
          <w:snapToGrid w:val="0"/>
          <w:sz w:val="28"/>
          <w:szCs w:val="28"/>
          <w:lang w:val="bg-BG"/>
        </w:rPr>
      </w:pPr>
      <w:r>
        <w:rPr>
          <w:i/>
          <w:snapToGrid w:val="0"/>
          <w:sz w:val="28"/>
          <w:szCs w:val="28"/>
          <w:lang w:val="bg-BG"/>
        </w:rPr>
        <w:t xml:space="preserve">  В случай, че лицето </w:t>
      </w:r>
      <w:r>
        <w:rPr>
          <w:b/>
          <w:i/>
          <w:snapToGrid w:val="0"/>
          <w:sz w:val="28"/>
          <w:szCs w:val="28"/>
          <w:lang w:val="bg-BG"/>
        </w:rPr>
        <w:t>няма</w:t>
      </w:r>
      <w:r>
        <w:rPr>
          <w:i/>
          <w:snapToGrid w:val="0"/>
          <w:sz w:val="28"/>
          <w:szCs w:val="28"/>
          <w:lang w:val="bg-BG"/>
        </w:rPr>
        <w:t xml:space="preserve"> задължения – попълва </w:t>
      </w:r>
      <w:r>
        <w:rPr>
          <w:b/>
          <w:snapToGrid w:val="0"/>
          <w:sz w:val="28"/>
          <w:szCs w:val="28"/>
          <w:lang w:val="bg-BG"/>
        </w:rPr>
        <w:t>НЕ</w:t>
      </w:r>
      <w:r>
        <w:rPr>
          <w:i/>
          <w:snapToGrid w:val="0"/>
          <w:sz w:val="28"/>
          <w:szCs w:val="28"/>
          <w:lang w:val="bg-BG"/>
        </w:rPr>
        <w:t xml:space="preserve"> на празното място).</w:t>
      </w:r>
    </w:p>
    <w:p w:rsidR="00C659FA" w:rsidRDefault="00C659FA" w:rsidP="00C659FA">
      <w:pPr>
        <w:jc w:val="both"/>
        <w:rPr>
          <w:color w:val="000000"/>
          <w:sz w:val="16"/>
          <w:szCs w:val="16"/>
          <w:highlight w:val="green"/>
        </w:rPr>
      </w:pPr>
    </w:p>
    <w:p w:rsidR="00C659FA" w:rsidRDefault="00C659FA" w:rsidP="00C659FA">
      <w:pPr>
        <w:ind w:firstLine="720"/>
        <w:jc w:val="both"/>
        <w:rPr>
          <w:snapToGrid w:val="0"/>
          <w:sz w:val="28"/>
          <w:szCs w:val="28"/>
        </w:rPr>
      </w:pPr>
      <w:r>
        <w:rPr>
          <w:b/>
          <w:iCs/>
          <w:snapToGrid w:val="0"/>
          <w:sz w:val="28"/>
          <w:szCs w:val="28"/>
        </w:rPr>
        <w:t>2.</w:t>
      </w:r>
      <w:r>
        <w:rPr>
          <w:iCs/>
          <w:snapToGrid w:val="0"/>
          <w:sz w:val="28"/>
          <w:szCs w:val="28"/>
        </w:rPr>
        <w:t xml:space="preserve"> За представляваният от мен участник </w:t>
      </w:r>
      <w:r>
        <w:rPr>
          <w:b/>
          <w:iCs/>
          <w:snapToGrid w:val="0"/>
          <w:sz w:val="28"/>
          <w:szCs w:val="28"/>
        </w:rPr>
        <w:t xml:space="preserve">не </w:t>
      </w:r>
      <w:r>
        <w:rPr>
          <w:b/>
          <w:snapToGrid w:val="0"/>
          <w:sz w:val="28"/>
          <w:szCs w:val="28"/>
        </w:rPr>
        <w:t>е</w:t>
      </w:r>
      <w:r>
        <w:rPr>
          <w:snapToGrid w:val="0"/>
          <w:sz w:val="28"/>
          <w:szCs w:val="28"/>
        </w:rPr>
        <w:t xml:space="preserve"> налице неравнопоставеност в с</w:t>
      </w:r>
      <w:r w:rsidR="00381FA2">
        <w:rPr>
          <w:snapToGrid w:val="0"/>
          <w:sz w:val="28"/>
          <w:szCs w:val="28"/>
        </w:rPr>
        <w:t>лучаите по чл. 44, ал. 5 от ЗОП.</w:t>
      </w:r>
    </w:p>
    <w:p w:rsidR="00C659FA" w:rsidRDefault="00C659FA" w:rsidP="00C659FA">
      <w:pPr>
        <w:ind w:firstLine="720"/>
        <w:jc w:val="both"/>
        <w:rPr>
          <w:b/>
          <w:iCs/>
          <w:sz w:val="16"/>
          <w:szCs w:val="16"/>
        </w:rPr>
      </w:pPr>
    </w:p>
    <w:p w:rsidR="00C659FA" w:rsidRDefault="00C659FA" w:rsidP="00C659FA">
      <w:pPr>
        <w:ind w:firstLine="720"/>
        <w:jc w:val="both"/>
        <w:rPr>
          <w:sz w:val="28"/>
          <w:szCs w:val="28"/>
        </w:rPr>
      </w:pPr>
      <w:r>
        <w:rPr>
          <w:b/>
          <w:iCs/>
          <w:sz w:val="28"/>
          <w:szCs w:val="28"/>
        </w:rPr>
        <w:t>3.</w:t>
      </w:r>
      <w:r>
        <w:rPr>
          <w:i/>
          <w:iCs/>
          <w:sz w:val="28"/>
          <w:szCs w:val="28"/>
        </w:rPr>
        <w:t xml:space="preserve"> </w:t>
      </w:r>
      <w:r>
        <w:rPr>
          <w:iCs/>
          <w:sz w:val="28"/>
          <w:szCs w:val="28"/>
        </w:rPr>
        <w:t xml:space="preserve">Представляваният от мен участник </w:t>
      </w:r>
      <w:r>
        <w:rPr>
          <w:b/>
          <w:iCs/>
          <w:sz w:val="28"/>
          <w:szCs w:val="28"/>
        </w:rPr>
        <w:t>н</w:t>
      </w:r>
      <w:r>
        <w:rPr>
          <w:b/>
          <w:sz w:val="28"/>
          <w:szCs w:val="28"/>
        </w:rPr>
        <w:t>е е</w:t>
      </w:r>
      <w:r>
        <w:rPr>
          <w:sz w:val="28"/>
          <w:szCs w:val="28"/>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659FA" w:rsidRDefault="00C659FA" w:rsidP="00C659FA">
      <w:pPr>
        <w:ind w:firstLine="720"/>
        <w:jc w:val="both"/>
        <w:rPr>
          <w:sz w:val="16"/>
          <w:szCs w:val="16"/>
        </w:rPr>
      </w:pPr>
    </w:p>
    <w:p w:rsidR="00C659FA" w:rsidRDefault="00C659FA" w:rsidP="00C659FA">
      <w:pPr>
        <w:ind w:firstLine="720"/>
        <w:jc w:val="both"/>
        <w:rPr>
          <w:sz w:val="28"/>
          <w:szCs w:val="28"/>
        </w:rPr>
      </w:pPr>
      <w:r>
        <w:rPr>
          <w:b/>
          <w:sz w:val="28"/>
          <w:szCs w:val="28"/>
        </w:rPr>
        <w:t>4.</w:t>
      </w:r>
      <w:r>
        <w:rPr>
          <w:sz w:val="28"/>
          <w:szCs w:val="28"/>
        </w:rPr>
        <w:t xml:space="preserve"> </w:t>
      </w:r>
      <w:r>
        <w:rPr>
          <w:iCs/>
          <w:sz w:val="28"/>
          <w:szCs w:val="28"/>
        </w:rPr>
        <w:t xml:space="preserve">Представляваният от мен участник </w:t>
      </w:r>
      <w:r>
        <w:rPr>
          <w:sz w:val="28"/>
          <w:szCs w:val="28"/>
        </w:rPr>
        <w:t xml:space="preserve">е предоставил изискващата се информация, свързана с удостоверяване липсата на основания за отстраняване или изпълнението на критериите за подбор. </w:t>
      </w:r>
    </w:p>
    <w:p w:rsidR="00C659FA" w:rsidRDefault="00C659FA" w:rsidP="00C659FA">
      <w:pPr>
        <w:ind w:right="68"/>
        <w:jc w:val="both"/>
        <w:rPr>
          <w:b/>
          <w:sz w:val="16"/>
          <w:szCs w:val="16"/>
          <w:u w:val="single"/>
        </w:rPr>
      </w:pPr>
    </w:p>
    <w:p w:rsidR="00C659FA" w:rsidRDefault="00C659FA" w:rsidP="00C659FA">
      <w:pPr>
        <w:pStyle w:val="BodyText3"/>
        <w:spacing w:after="0"/>
        <w:ind w:right="68" w:firstLine="720"/>
        <w:jc w:val="both"/>
        <w:rPr>
          <w:sz w:val="28"/>
          <w:szCs w:val="28"/>
          <w:lang w:val="bg-BG"/>
        </w:rPr>
      </w:pPr>
      <w:r>
        <w:rPr>
          <w:sz w:val="28"/>
          <w:szCs w:val="28"/>
          <w:lang w:val="bg-BG"/>
        </w:rPr>
        <w:t>При промени в декларираните обстоятелства се задължавам да уведомя възложителя в тридневен срок от настъпването им.</w:t>
      </w:r>
    </w:p>
    <w:p w:rsidR="00C659FA" w:rsidRDefault="00C659FA" w:rsidP="00C659FA">
      <w:pPr>
        <w:pStyle w:val="BodyText3"/>
        <w:spacing w:after="0"/>
        <w:ind w:right="68"/>
        <w:jc w:val="both"/>
        <w:rPr>
          <w:sz w:val="28"/>
          <w:szCs w:val="28"/>
          <w:lang w:val="bg-BG"/>
        </w:rPr>
      </w:pPr>
    </w:p>
    <w:p w:rsidR="00C659FA" w:rsidRDefault="00C659FA" w:rsidP="00C659FA">
      <w:pPr>
        <w:pStyle w:val="BodyText3"/>
        <w:spacing w:after="0"/>
        <w:ind w:right="68" w:firstLine="708"/>
        <w:jc w:val="both"/>
        <w:rPr>
          <w:color w:val="000000"/>
          <w:sz w:val="28"/>
          <w:szCs w:val="28"/>
          <w:lang w:val="bg-BG"/>
        </w:rPr>
      </w:pPr>
      <w:r>
        <w:rPr>
          <w:sz w:val="28"/>
          <w:szCs w:val="28"/>
          <w:lang w:val="bg-BG"/>
        </w:rPr>
        <w:t>Известна ми е отговорността по чл. 313 от НК за невярно деклариране на</w:t>
      </w:r>
      <w:r>
        <w:rPr>
          <w:color w:val="000000"/>
          <w:sz w:val="28"/>
          <w:szCs w:val="28"/>
          <w:lang w:val="bg-BG"/>
        </w:rPr>
        <w:t xml:space="preserve"> обстоятелства, изискуеми по силата на закон.</w:t>
      </w:r>
    </w:p>
    <w:p w:rsidR="00C659FA" w:rsidRDefault="00C659FA" w:rsidP="00C659FA">
      <w:pPr>
        <w:pStyle w:val="BodyText3"/>
        <w:spacing w:after="0"/>
        <w:ind w:right="68" w:firstLine="708"/>
        <w:jc w:val="both"/>
        <w:rPr>
          <w:color w:val="000000"/>
          <w:sz w:val="28"/>
          <w:szCs w:val="28"/>
          <w:lang w:val="bg-BG"/>
        </w:rPr>
      </w:pPr>
    </w:p>
    <w:p w:rsidR="00C659FA" w:rsidRDefault="00C659FA" w:rsidP="00C659FA">
      <w:pPr>
        <w:pStyle w:val="BodyText3"/>
        <w:spacing w:after="0"/>
        <w:ind w:right="68" w:firstLine="708"/>
        <w:jc w:val="both"/>
        <w:rPr>
          <w:color w:val="000000"/>
          <w:sz w:val="28"/>
          <w:szCs w:val="28"/>
          <w:lang w:val="bg-BG"/>
        </w:rPr>
      </w:pPr>
    </w:p>
    <w:p w:rsidR="00C659FA" w:rsidRDefault="00C659FA" w:rsidP="00C659FA">
      <w:pPr>
        <w:pStyle w:val="BodyText3"/>
        <w:spacing w:after="0"/>
        <w:ind w:right="68" w:firstLine="708"/>
        <w:jc w:val="both"/>
        <w:rPr>
          <w:color w:val="000000"/>
          <w:sz w:val="28"/>
          <w:szCs w:val="28"/>
          <w:lang w:val="bg-BG"/>
        </w:rPr>
      </w:pPr>
    </w:p>
    <w:p w:rsidR="00C659FA" w:rsidRDefault="00C659FA" w:rsidP="00C659FA">
      <w:pPr>
        <w:pStyle w:val="BodyText3"/>
        <w:spacing w:after="0"/>
        <w:ind w:right="68" w:firstLine="708"/>
        <w:jc w:val="both"/>
        <w:rPr>
          <w:color w:val="000000"/>
          <w:sz w:val="28"/>
          <w:szCs w:val="28"/>
          <w:lang w:val="bg-BG"/>
        </w:rPr>
      </w:pPr>
    </w:p>
    <w:p w:rsidR="00C659FA" w:rsidRDefault="00C659FA" w:rsidP="00C659FA">
      <w:pPr>
        <w:pStyle w:val="BodyText3"/>
        <w:spacing w:after="0"/>
        <w:ind w:right="68" w:firstLine="708"/>
        <w:jc w:val="both"/>
        <w:rPr>
          <w:color w:val="000000"/>
          <w:sz w:val="28"/>
          <w:szCs w:val="28"/>
          <w:lang w:val="bg-BG"/>
        </w:rPr>
      </w:pPr>
    </w:p>
    <w:p w:rsidR="00C659FA" w:rsidRDefault="00C659FA" w:rsidP="00C659FA">
      <w:pPr>
        <w:tabs>
          <w:tab w:val="left" w:pos="0"/>
        </w:tabs>
        <w:spacing w:line="360" w:lineRule="auto"/>
        <w:jc w:val="both"/>
        <w:rPr>
          <w:sz w:val="28"/>
          <w:szCs w:val="28"/>
          <w:lang w:val="ru-RU"/>
        </w:rPr>
      </w:pPr>
      <w:r>
        <w:rPr>
          <w:sz w:val="28"/>
          <w:szCs w:val="28"/>
        </w:rPr>
        <w:t xml:space="preserve">Място: </w:t>
      </w:r>
      <w:r>
        <w:rPr>
          <w:sz w:val="28"/>
          <w:szCs w:val="28"/>
          <w:lang w:val="ru-RU"/>
        </w:rPr>
        <w:t>_____________</w:t>
      </w:r>
    </w:p>
    <w:p w:rsidR="00C659FA" w:rsidRDefault="00C659FA" w:rsidP="00C659FA">
      <w:pPr>
        <w:tabs>
          <w:tab w:val="left" w:pos="0"/>
        </w:tabs>
        <w:spacing w:line="360" w:lineRule="auto"/>
        <w:jc w:val="both"/>
        <w:rPr>
          <w:sz w:val="28"/>
          <w:szCs w:val="28"/>
        </w:rPr>
      </w:pPr>
      <w:r>
        <w:rPr>
          <w:sz w:val="28"/>
          <w:szCs w:val="28"/>
        </w:rPr>
        <w:t>Дата: __.__._______ г.</w:t>
      </w:r>
    </w:p>
    <w:p w:rsidR="00C659FA" w:rsidRDefault="00C659FA" w:rsidP="00C659FA">
      <w:pPr>
        <w:tabs>
          <w:tab w:val="left" w:pos="0"/>
        </w:tabs>
        <w:spacing w:line="360" w:lineRule="auto"/>
        <w:jc w:val="right"/>
        <w:rPr>
          <w:sz w:val="28"/>
          <w:szCs w:val="28"/>
        </w:rPr>
      </w:pPr>
      <w:r>
        <w:rPr>
          <w:sz w:val="28"/>
          <w:szCs w:val="28"/>
        </w:rPr>
        <w:t>Подпис и печат: _________________________________</w:t>
      </w:r>
    </w:p>
    <w:p w:rsidR="00C659FA" w:rsidRDefault="00C659FA" w:rsidP="00C659FA">
      <w:pPr>
        <w:tabs>
          <w:tab w:val="left" w:pos="0"/>
        </w:tabs>
        <w:spacing w:line="360" w:lineRule="auto"/>
        <w:jc w:val="right"/>
        <w:rPr>
          <w:sz w:val="28"/>
          <w:szCs w:val="28"/>
        </w:rPr>
      </w:pPr>
      <w:r>
        <w:rPr>
          <w:sz w:val="28"/>
          <w:szCs w:val="28"/>
        </w:rPr>
        <w:t>(_______________________________)</w:t>
      </w:r>
    </w:p>
    <w:p w:rsidR="00C659FA" w:rsidRDefault="00C659FA" w:rsidP="00C659FA">
      <w:pPr>
        <w:tabs>
          <w:tab w:val="left" w:pos="0"/>
        </w:tabs>
        <w:spacing w:line="360" w:lineRule="auto"/>
        <w:jc w:val="right"/>
        <w:rPr>
          <w:sz w:val="28"/>
          <w:szCs w:val="28"/>
        </w:rPr>
      </w:pPr>
      <w:r>
        <w:rPr>
          <w:sz w:val="28"/>
          <w:szCs w:val="28"/>
        </w:rPr>
        <w:t>(име, длъжност)</w:t>
      </w:r>
    </w:p>
    <w:p w:rsidR="00C659FA" w:rsidRDefault="00C659FA" w:rsidP="00C659FA">
      <w:pPr>
        <w:pStyle w:val="BodyText3"/>
        <w:ind w:right="70"/>
        <w:rPr>
          <w:b/>
          <w:i/>
          <w:sz w:val="28"/>
          <w:szCs w:val="28"/>
          <w:u w:val="single"/>
          <w:lang w:val="bg-BG"/>
        </w:rPr>
      </w:pPr>
    </w:p>
    <w:p w:rsidR="00381FA2" w:rsidRDefault="00381FA2" w:rsidP="00C659FA">
      <w:pPr>
        <w:pStyle w:val="BodyText3"/>
        <w:ind w:right="70"/>
        <w:rPr>
          <w:b/>
          <w:i/>
          <w:sz w:val="28"/>
          <w:szCs w:val="28"/>
          <w:u w:val="single"/>
          <w:lang w:val="bg-BG"/>
        </w:rPr>
      </w:pPr>
    </w:p>
    <w:p w:rsidR="00381FA2" w:rsidRDefault="00381FA2" w:rsidP="00C659FA">
      <w:pPr>
        <w:pStyle w:val="BodyText3"/>
        <w:ind w:right="70"/>
        <w:rPr>
          <w:b/>
          <w:i/>
          <w:sz w:val="28"/>
          <w:szCs w:val="28"/>
          <w:u w:val="single"/>
          <w:lang w:val="bg-BG"/>
        </w:rPr>
      </w:pPr>
    </w:p>
    <w:p w:rsidR="00381FA2" w:rsidRDefault="00381FA2" w:rsidP="00C659FA">
      <w:pPr>
        <w:pStyle w:val="BodyText3"/>
        <w:ind w:right="70"/>
        <w:rPr>
          <w:b/>
          <w:i/>
          <w:sz w:val="28"/>
          <w:szCs w:val="28"/>
          <w:u w:val="single"/>
          <w:lang w:val="bg-BG"/>
        </w:rPr>
      </w:pPr>
    </w:p>
    <w:p w:rsidR="00C659FA" w:rsidRDefault="00C659FA" w:rsidP="00C659FA">
      <w:pPr>
        <w:pStyle w:val="BodyText3"/>
        <w:spacing w:after="0"/>
        <w:ind w:right="68" w:firstLine="357"/>
        <w:jc w:val="both"/>
        <w:rPr>
          <w:i/>
          <w:iCs/>
          <w:sz w:val="28"/>
          <w:szCs w:val="28"/>
          <w:u w:val="single"/>
          <w:lang w:val="ru-RU"/>
        </w:rPr>
      </w:pPr>
      <w:r>
        <w:rPr>
          <w:b/>
          <w:i/>
          <w:iCs/>
          <w:sz w:val="28"/>
          <w:szCs w:val="28"/>
          <w:u w:val="single"/>
          <w:lang w:val="ru-RU"/>
        </w:rPr>
        <w:lastRenderedPageBreak/>
        <w:t>Забележка:</w:t>
      </w:r>
      <w:r>
        <w:rPr>
          <w:i/>
          <w:iCs/>
          <w:sz w:val="28"/>
          <w:szCs w:val="28"/>
          <w:u w:val="single"/>
          <w:lang w:val="ru-RU"/>
        </w:rPr>
        <w:t xml:space="preserve"> </w:t>
      </w:r>
    </w:p>
    <w:p w:rsidR="00C659FA" w:rsidRDefault="00C659FA" w:rsidP="00C659FA">
      <w:pPr>
        <w:pStyle w:val="BodyText3"/>
        <w:numPr>
          <w:ilvl w:val="0"/>
          <w:numId w:val="11"/>
        </w:numPr>
        <w:spacing w:after="0"/>
        <w:ind w:right="68"/>
        <w:jc w:val="both"/>
        <w:rPr>
          <w:i/>
          <w:iCs/>
          <w:sz w:val="28"/>
          <w:szCs w:val="28"/>
          <w:lang w:val="ru-RU"/>
        </w:rPr>
      </w:pPr>
      <w:r>
        <w:rPr>
          <w:i/>
          <w:iCs/>
          <w:sz w:val="28"/>
          <w:szCs w:val="28"/>
          <w:lang w:val="ru-RU"/>
        </w:rPr>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C659FA" w:rsidRDefault="00C659FA" w:rsidP="00C659FA">
      <w:pPr>
        <w:pStyle w:val="BodyText3"/>
        <w:spacing w:after="0"/>
        <w:ind w:firstLine="360"/>
        <w:jc w:val="both"/>
        <w:rPr>
          <w:i/>
          <w:iCs/>
          <w:sz w:val="28"/>
          <w:szCs w:val="28"/>
          <w:lang w:val="ru-RU"/>
        </w:rPr>
      </w:pPr>
    </w:p>
    <w:p w:rsidR="00C659FA" w:rsidRDefault="00C659FA" w:rsidP="00C659FA">
      <w:pPr>
        <w:pStyle w:val="BodyText3"/>
        <w:spacing w:after="0"/>
        <w:ind w:firstLine="720"/>
        <w:jc w:val="both"/>
        <w:rPr>
          <w:i/>
          <w:iCs/>
          <w:sz w:val="28"/>
          <w:szCs w:val="28"/>
          <w:lang w:val="ru-RU"/>
        </w:rPr>
      </w:pPr>
      <w:r>
        <w:rPr>
          <w:b/>
          <w:i/>
          <w:sz w:val="28"/>
          <w:szCs w:val="28"/>
          <w:lang w:val="bg-BG"/>
        </w:rPr>
        <w:t>*</w:t>
      </w:r>
      <w:r>
        <w:rPr>
          <w:i/>
          <w:sz w:val="28"/>
          <w:szCs w:val="28"/>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r>
        <w:rPr>
          <w:i/>
          <w:iCs/>
          <w:sz w:val="28"/>
          <w:szCs w:val="28"/>
          <w:lang w:val="bg-BG"/>
        </w:rPr>
        <w:t xml:space="preserve"> </w:t>
      </w:r>
    </w:p>
    <w:p w:rsidR="00C659FA" w:rsidRDefault="00C659FA" w:rsidP="00C659FA">
      <w:pPr>
        <w:ind w:firstLine="720"/>
        <w:jc w:val="both"/>
        <w:rPr>
          <w:i/>
          <w:sz w:val="28"/>
          <w:szCs w:val="28"/>
        </w:rPr>
      </w:pPr>
      <w:r>
        <w:rPr>
          <w:i/>
          <w:sz w:val="28"/>
          <w:szCs w:val="28"/>
        </w:rPr>
        <w:t xml:space="preserve">1. е погасил задълженията си по чл. 54, ал. 1, т. 3, включително начислените лихви и/или глоби </w:t>
      </w:r>
      <w:r>
        <w:rPr>
          <w:b/>
          <w:i/>
          <w:sz w:val="28"/>
          <w:szCs w:val="28"/>
        </w:rPr>
        <w:t>или</w:t>
      </w:r>
      <w:r>
        <w:rPr>
          <w:i/>
          <w:sz w:val="28"/>
          <w:szCs w:val="28"/>
        </w:rPr>
        <w:t xml:space="preserve"> че те са разсрочени, отсрочени или обезпечени </w:t>
      </w:r>
      <w:r>
        <w:rPr>
          <w:b/>
          <w:i/>
          <w:sz w:val="28"/>
          <w:szCs w:val="28"/>
        </w:rPr>
        <w:t>или</w:t>
      </w:r>
      <w:r>
        <w:rPr>
          <w:i/>
          <w:sz w:val="28"/>
          <w:szCs w:val="28"/>
        </w:rPr>
        <w:t xml:space="preserve"> са по </w:t>
      </w:r>
      <w:r>
        <w:rPr>
          <w:i/>
          <w:snapToGrid w:val="0"/>
          <w:sz w:val="28"/>
          <w:szCs w:val="28"/>
        </w:rPr>
        <w:t>акт, който не е влязъл в сила.</w:t>
      </w:r>
    </w:p>
    <w:p w:rsidR="00C659FA" w:rsidRDefault="00C659FA" w:rsidP="00C659FA">
      <w:pPr>
        <w:ind w:firstLine="720"/>
        <w:jc w:val="both"/>
        <w:rPr>
          <w:i/>
          <w:sz w:val="28"/>
          <w:szCs w:val="28"/>
        </w:rPr>
      </w:pPr>
      <w:r>
        <w:rPr>
          <w:i/>
          <w:sz w:val="28"/>
          <w:szCs w:val="28"/>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C659FA" w:rsidRDefault="00C659FA" w:rsidP="00C659FA">
      <w:pPr>
        <w:ind w:firstLine="720"/>
        <w:jc w:val="both"/>
        <w:rPr>
          <w:i/>
          <w:sz w:val="28"/>
          <w:szCs w:val="28"/>
        </w:rPr>
      </w:pPr>
      <w:r>
        <w:rPr>
          <w:i/>
          <w:sz w:val="28"/>
          <w:szCs w:val="28"/>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Pr>
          <w:b/>
          <w:i/>
          <w:sz w:val="28"/>
          <w:szCs w:val="28"/>
        </w:rPr>
        <w:t>*</w:t>
      </w:r>
    </w:p>
    <w:p w:rsidR="00C659FA" w:rsidRDefault="00C659FA" w:rsidP="00C659FA">
      <w:pPr>
        <w:pStyle w:val="BodyText3"/>
        <w:spacing w:after="0"/>
        <w:ind w:left="360" w:right="68"/>
        <w:jc w:val="both"/>
        <w:rPr>
          <w:i/>
          <w:iCs/>
          <w:sz w:val="28"/>
          <w:szCs w:val="28"/>
          <w:lang w:val="ru-RU"/>
        </w:rPr>
      </w:pPr>
    </w:p>
    <w:p w:rsidR="00C659FA" w:rsidRDefault="00C659FA" w:rsidP="00C659FA">
      <w:pPr>
        <w:numPr>
          <w:ilvl w:val="0"/>
          <w:numId w:val="11"/>
        </w:numPr>
        <w:jc w:val="both"/>
        <w:rPr>
          <w:i/>
          <w:iCs/>
          <w:sz w:val="28"/>
          <w:szCs w:val="28"/>
          <w:lang w:val="ru-RU"/>
        </w:rPr>
      </w:pPr>
      <w:r>
        <w:rPr>
          <w:i/>
          <w:iCs/>
          <w:sz w:val="28"/>
          <w:szCs w:val="28"/>
          <w:lang w:val="ru-RU"/>
        </w:rPr>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C659FA" w:rsidRDefault="00C659FA" w:rsidP="00C659FA">
      <w:pPr>
        <w:jc w:val="both"/>
        <w:rPr>
          <w:i/>
          <w:iCs/>
          <w:sz w:val="28"/>
          <w:szCs w:val="28"/>
          <w:lang w:val="ru-RU"/>
        </w:rPr>
      </w:pPr>
    </w:p>
    <w:p w:rsidR="00C659FA" w:rsidRDefault="00C659FA" w:rsidP="00C659FA">
      <w:pPr>
        <w:jc w:val="both"/>
        <w:rPr>
          <w:i/>
          <w:iCs/>
          <w:sz w:val="28"/>
          <w:szCs w:val="28"/>
          <w:lang w:val="ru-RU"/>
        </w:rPr>
      </w:pPr>
    </w:p>
    <w:p w:rsidR="00C659FA" w:rsidRDefault="00C659FA" w:rsidP="00C659FA">
      <w:pPr>
        <w:jc w:val="both"/>
        <w:rPr>
          <w:i/>
          <w:iCs/>
          <w:sz w:val="28"/>
          <w:szCs w:val="28"/>
          <w:lang w:val="ru-RU"/>
        </w:rPr>
      </w:pPr>
    </w:p>
    <w:p w:rsidR="00C659FA" w:rsidRDefault="00C659FA" w:rsidP="00C659FA">
      <w:pPr>
        <w:jc w:val="both"/>
        <w:rPr>
          <w:i/>
          <w:iCs/>
          <w:sz w:val="28"/>
          <w:szCs w:val="28"/>
          <w:lang w:val="ru-RU"/>
        </w:rPr>
      </w:pPr>
    </w:p>
    <w:p w:rsidR="00C659FA" w:rsidRDefault="00C659FA" w:rsidP="00C659FA">
      <w:pPr>
        <w:ind w:left="360"/>
        <w:jc w:val="both"/>
        <w:rPr>
          <w:i/>
          <w:iCs/>
        </w:rPr>
      </w:pPr>
    </w:p>
    <w:p w:rsidR="00C659FA" w:rsidRDefault="00C659FA" w:rsidP="00C659FA">
      <w:pPr>
        <w:ind w:left="360"/>
        <w:jc w:val="both"/>
        <w:rPr>
          <w:i/>
          <w:iCs/>
        </w:rPr>
      </w:pPr>
    </w:p>
    <w:p w:rsidR="00C659FA" w:rsidRDefault="00C659FA" w:rsidP="00C659FA">
      <w:pPr>
        <w:ind w:left="360"/>
        <w:jc w:val="both"/>
        <w:rPr>
          <w:i/>
          <w:iCs/>
        </w:rPr>
      </w:pPr>
    </w:p>
    <w:p w:rsidR="00447DD5" w:rsidRDefault="00447DD5" w:rsidP="00C659FA">
      <w:pPr>
        <w:ind w:left="360"/>
        <w:jc w:val="both"/>
        <w:rPr>
          <w:i/>
          <w:iCs/>
        </w:rPr>
      </w:pPr>
    </w:p>
    <w:p w:rsidR="00447DD5" w:rsidRDefault="00447DD5" w:rsidP="00C659FA">
      <w:pPr>
        <w:ind w:left="360"/>
        <w:jc w:val="both"/>
        <w:rPr>
          <w:i/>
          <w:iCs/>
        </w:rPr>
      </w:pPr>
    </w:p>
    <w:p w:rsidR="0099132A" w:rsidRDefault="0099132A" w:rsidP="00C659FA">
      <w:pPr>
        <w:ind w:left="360"/>
        <w:jc w:val="both"/>
        <w:rPr>
          <w:i/>
          <w:iCs/>
        </w:rPr>
      </w:pPr>
    </w:p>
    <w:p w:rsidR="00447DD5" w:rsidRDefault="00447DD5" w:rsidP="00C659FA">
      <w:pPr>
        <w:ind w:left="360"/>
        <w:jc w:val="both"/>
        <w:rPr>
          <w:i/>
          <w:iCs/>
        </w:rPr>
      </w:pPr>
    </w:p>
    <w:p w:rsidR="00C659FA" w:rsidRDefault="00C659FA" w:rsidP="00C659FA">
      <w:pPr>
        <w:ind w:left="360"/>
        <w:jc w:val="both"/>
        <w:rPr>
          <w:i/>
          <w:iCs/>
          <w:lang w:val="en-US"/>
        </w:rPr>
      </w:pPr>
    </w:p>
    <w:p w:rsidR="00C659FA" w:rsidRDefault="00C659FA" w:rsidP="00C659FA">
      <w:pPr>
        <w:spacing w:line="360" w:lineRule="auto"/>
        <w:jc w:val="right"/>
        <w:rPr>
          <w:b/>
          <w:bCs/>
          <w:i/>
          <w:iCs/>
          <w:sz w:val="28"/>
          <w:szCs w:val="28"/>
        </w:rPr>
      </w:pPr>
      <w:r>
        <w:rPr>
          <w:b/>
          <w:bCs/>
          <w:i/>
          <w:iCs/>
          <w:sz w:val="28"/>
          <w:szCs w:val="28"/>
        </w:rPr>
        <w:t>Образец № 3</w:t>
      </w:r>
    </w:p>
    <w:p w:rsidR="00C659FA" w:rsidRDefault="00C659FA" w:rsidP="00C659FA">
      <w:pPr>
        <w:spacing w:line="360" w:lineRule="auto"/>
        <w:jc w:val="center"/>
        <w:rPr>
          <w:b/>
          <w:bCs/>
          <w:caps/>
          <w:sz w:val="28"/>
          <w:szCs w:val="28"/>
        </w:rPr>
      </w:pPr>
    </w:p>
    <w:p w:rsidR="00C659FA" w:rsidRDefault="00C659FA" w:rsidP="00C659FA">
      <w:pPr>
        <w:spacing w:line="360" w:lineRule="auto"/>
        <w:jc w:val="both"/>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 xml:space="preserve">   </w:t>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ДО</w:t>
      </w:r>
    </w:p>
    <w:p w:rsidR="00C659FA" w:rsidRDefault="00C659FA" w:rsidP="00C659FA">
      <w:pPr>
        <w:spacing w:line="360" w:lineRule="auto"/>
        <w:jc w:val="both"/>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ХТМУ</w:t>
      </w:r>
    </w:p>
    <w:p w:rsidR="00C659FA" w:rsidRDefault="00C659FA" w:rsidP="00C659FA">
      <w:pPr>
        <w:spacing w:line="360" w:lineRule="auto"/>
        <w:jc w:val="both"/>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sz w:val="28"/>
          <w:szCs w:val="28"/>
        </w:rPr>
        <w:t>Гр. София</w:t>
      </w:r>
    </w:p>
    <w:p w:rsidR="00C659FA" w:rsidRDefault="00C659FA" w:rsidP="00C659FA">
      <w:pPr>
        <w:spacing w:line="360" w:lineRule="auto"/>
        <w:jc w:val="both"/>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p>
    <w:p w:rsidR="00C659FA" w:rsidRDefault="00C659FA" w:rsidP="00C659FA">
      <w:pPr>
        <w:spacing w:line="360" w:lineRule="auto"/>
        <w:jc w:val="right"/>
        <w:rPr>
          <w:b/>
          <w:bCs/>
          <w:caps/>
          <w:sz w:val="28"/>
          <w:szCs w:val="28"/>
          <w:lang w:val="be-BY"/>
        </w:rPr>
      </w:pPr>
    </w:p>
    <w:p w:rsidR="00C659FA" w:rsidRDefault="00C659FA" w:rsidP="00C659FA">
      <w:pPr>
        <w:widowControl w:val="0"/>
        <w:autoSpaceDE w:val="0"/>
        <w:autoSpaceDN w:val="0"/>
        <w:adjustRightInd w:val="0"/>
        <w:spacing w:line="360" w:lineRule="auto"/>
        <w:jc w:val="center"/>
        <w:rPr>
          <w:b/>
          <w:bCs/>
          <w:sz w:val="28"/>
          <w:szCs w:val="28"/>
        </w:rPr>
      </w:pPr>
      <w:r>
        <w:rPr>
          <w:b/>
          <w:bCs/>
          <w:sz w:val="28"/>
          <w:szCs w:val="28"/>
        </w:rPr>
        <w:t>П Р Е Д Л О Ж Е Н И Е</w:t>
      </w:r>
    </w:p>
    <w:p w:rsidR="00C659FA" w:rsidRDefault="00C659FA" w:rsidP="00C659FA">
      <w:pPr>
        <w:spacing w:line="360" w:lineRule="auto"/>
        <w:jc w:val="center"/>
        <w:rPr>
          <w:b/>
          <w:bCs/>
          <w:sz w:val="28"/>
          <w:szCs w:val="28"/>
          <w:lang w:val="be-BY"/>
        </w:rPr>
      </w:pPr>
      <w:r>
        <w:rPr>
          <w:b/>
          <w:bCs/>
          <w:sz w:val="28"/>
          <w:szCs w:val="28"/>
          <w:lang w:val="be-BY"/>
        </w:rPr>
        <w:t>за изпълнение на обществена поръчка,</w:t>
      </w:r>
    </w:p>
    <w:p w:rsidR="00C659FA" w:rsidRPr="00BF459F" w:rsidRDefault="00C659FA" w:rsidP="00C659FA">
      <w:pPr>
        <w:spacing w:line="360" w:lineRule="auto"/>
        <w:jc w:val="both"/>
        <w:rPr>
          <w:b/>
          <w:sz w:val="28"/>
          <w:szCs w:val="28"/>
        </w:rPr>
      </w:pPr>
      <w:r>
        <w:rPr>
          <w:sz w:val="28"/>
          <w:szCs w:val="28"/>
        </w:rPr>
        <w:t xml:space="preserve">провеждана по реда на глава </w:t>
      </w:r>
      <w:r>
        <w:rPr>
          <w:sz w:val="28"/>
          <w:szCs w:val="28"/>
          <w:lang w:val="en-US"/>
        </w:rPr>
        <w:t xml:space="preserve">XXVI  </w:t>
      </w:r>
      <w:r>
        <w:rPr>
          <w:sz w:val="28"/>
          <w:szCs w:val="28"/>
        </w:rPr>
        <w:t>от ЗОП чрез събиране на оферти с обява с предмет:</w:t>
      </w:r>
      <w:r>
        <w:rPr>
          <w:b/>
          <w:sz w:val="28"/>
          <w:szCs w:val="28"/>
        </w:rPr>
        <w:t xml:space="preserve"> </w:t>
      </w:r>
      <w:r w:rsidR="00BF459F" w:rsidRPr="00BF459F">
        <w:rPr>
          <w:b/>
          <w:sz w:val="28"/>
          <w:szCs w:val="28"/>
        </w:rPr>
        <w:t>„Доставка, монтаж и инсталиране на пожароизве</w:t>
      </w:r>
      <w:r w:rsidR="00381FA2">
        <w:rPr>
          <w:b/>
          <w:sz w:val="28"/>
          <w:szCs w:val="28"/>
        </w:rPr>
        <w:t>стителна система в СО бл. 42 - А</w:t>
      </w:r>
      <w:r w:rsidR="00BF459F" w:rsidRPr="00BF459F">
        <w:rPr>
          <w:b/>
          <w:sz w:val="28"/>
          <w:szCs w:val="28"/>
        </w:rPr>
        <w:t xml:space="preserve"> на ХТМУ”</w:t>
      </w:r>
    </w:p>
    <w:p w:rsidR="00C659FA" w:rsidRDefault="00C659FA" w:rsidP="00C659FA">
      <w:pPr>
        <w:spacing w:line="360" w:lineRule="auto"/>
        <w:jc w:val="center"/>
        <w:rPr>
          <w:b/>
          <w:sz w:val="28"/>
          <w:szCs w:val="28"/>
        </w:rPr>
      </w:pPr>
    </w:p>
    <w:p w:rsidR="00C659FA" w:rsidRPr="00CE035E" w:rsidRDefault="00C659FA" w:rsidP="00C659FA">
      <w:pPr>
        <w:spacing w:line="360" w:lineRule="auto"/>
        <w:jc w:val="center"/>
        <w:rPr>
          <w:b/>
          <w:bCs/>
          <w:sz w:val="28"/>
          <w:szCs w:val="28"/>
          <w:lang w:val="be-BY"/>
        </w:rPr>
      </w:pPr>
      <w:r>
        <w:rPr>
          <w:b/>
          <w:bCs/>
          <w:sz w:val="28"/>
          <w:szCs w:val="28"/>
        </w:rPr>
        <w:t xml:space="preserve">От участник: __________________________________________________ </w:t>
      </w:r>
      <w:r>
        <w:t xml:space="preserve">(наименование на участника) </w:t>
      </w:r>
    </w:p>
    <w:p w:rsidR="00C659FA" w:rsidRPr="009104AD" w:rsidRDefault="00C659FA" w:rsidP="00C659FA">
      <w:pPr>
        <w:pStyle w:val="BodyText0"/>
        <w:spacing w:line="360" w:lineRule="auto"/>
        <w:rPr>
          <w:b/>
          <w:bCs/>
          <w:szCs w:val="28"/>
        </w:rPr>
      </w:pPr>
      <w:r>
        <w:rPr>
          <w:b/>
          <w:bCs/>
          <w:szCs w:val="28"/>
        </w:rPr>
        <w:t xml:space="preserve">       ЕИК        ____________________</w:t>
      </w:r>
    </w:p>
    <w:p w:rsidR="00C659FA" w:rsidRDefault="00C659FA" w:rsidP="00C659FA">
      <w:pPr>
        <w:pStyle w:val="BodyTextgorskatexnika"/>
        <w:tabs>
          <w:tab w:val="left" w:pos="8080"/>
        </w:tabs>
        <w:spacing w:line="360" w:lineRule="auto"/>
        <w:rPr>
          <w:b/>
          <w:bCs/>
          <w:sz w:val="28"/>
          <w:szCs w:val="28"/>
        </w:rPr>
      </w:pPr>
    </w:p>
    <w:p w:rsidR="00C659FA" w:rsidRDefault="00C659FA" w:rsidP="00C659FA">
      <w:pPr>
        <w:spacing w:line="360" w:lineRule="auto"/>
        <w:ind w:firstLine="567"/>
        <w:rPr>
          <w:b/>
          <w:bCs/>
          <w:sz w:val="28"/>
          <w:szCs w:val="28"/>
        </w:rPr>
      </w:pPr>
      <w:r>
        <w:rPr>
          <w:b/>
          <w:bCs/>
          <w:sz w:val="28"/>
          <w:szCs w:val="28"/>
        </w:rPr>
        <w:t>Уважаеми г-н Ректор,</w:t>
      </w:r>
    </w:p>
    <w:p w:rsidR="00C659FA" w:rsidRDefault="00C659FA" w:rsidP="00C659FA">
      <w:pPr>
        <w:pStyle w:val="BodyTextgorskatexnika"/>
        <w:tabs>
          <w:tab w:val="left" w:pos="8080"/>
        </w:tabs>
        <w:spacing w:line="360" w:lineRule="auto"/>
        <w:ind w:firstLine="567"/>
        <w:rPr>
          <w:sz w:val="28"/>
          <w:szCs w:val="28"/>
          <w:lang w:val="ru-RU"/>
        </w:rPr>
      </w:pPr>
    </w:p>
    <w:p w:rsidR="00C659FA" w:rsidRPr="00866EBA" w:rsidRDefault="00C659FA" w:rsidP="00866EBA">
      <w:pPr>
        <w:overflowPunct w:val="0"/>
        <w:autoSpaceDE w:val="0"/>
        <w:autoSpaceDN w:val="0"/>
        <w:adjustRightInd w:val="0"/>
        <w:spacing w:after="120" w:line="360" w:lineRule="auto"/>
        <w:jc w:val="both"/>
        <w:textAlignment w:val="baseline"/>
        <w:rPr>
          <w:sz w:val="28"/>
          <w:szCs w:val="28"/>
        </w:rPr>
      </w:pPr>
      <w:r>
        <w:rPr>
          <w:sz w:val="28"/>
          <w:szCs w:val="28"/>
          <w:lang w:val="ru-RU"/>
        </w:rPr>
        <w:tab/>
        <w:t xml:space="preserve">След запознаване с всички документи и образци от документацията за участие в обществената поръчка, </w:t>
      </w:r>
      <w:r>
        <w:rPr>
          <w:sz w:val="28"/>
          <w:szCs w:val="28"/>
        </w:rPr>
        <w:t xml:space="preserve"> провеждана по реда на чл. 187-189 от ЗОП с предмет:</w:t>
      </w:r>
      <w:r w:rsidR="00C7640C" w:rsidRPr="00C7640C">
        <w:rPr>
          <w:sz w:val="28"/>
          <w:szCs w:val="28"/>
        </w:rPr>
        <w:t xml:space="preserve"> </w:t>
      </w:r>
      <w:r w:rsidR="00C7640C" w:rsidRPr="00C7640C">
        <w:rPr>
          <w:b/>
          <w:sz w:val="28"/>
          <w:szCs w:val="28"/>
        </w:rPr>
        <w:t>„Доставка, монтаж и инсталиране на пожароизве</w:t>
      </w:r>
      <w:r w:rsidR="00381FA2">
        <w:rPr>
          <w:b/>
          <w:sz w:val="28"/>
          <w:szCs w:val="28"/>
        </w:rPr>
        <w:t>стителна система в СО бл. 42 - А</w:t>
      </w:r>
      <w:r w:rsidR="00C7640C" w:rsidRPr="00C7640C">
        <w:rPr>
          <w:b/>
          <w:sz w:val="28"/>
          <w:szCs w:val="28"/>
        </w:rPr>
        <w:t xml:space="preserve"> на ХТМУ”</w:t>
      </w:r>
      <w:r w:rsidR="00C7640C">
        <w:rPr>
          <w:sz w:val="28"/>
          <w:szCs w:val="28"/>
        </w:rPr>
        <w:t xml:space="preserve">, </w:t>
      </w:r>
      <w:r>
        <w:rPr>
          <w:sz w:val="28"/>
          <w:szCs w:val="28"/>
        </w:rPr>
        <w:t xml:space="preserve">ние удостоверяваме и потвърждаваме, че отговаряме на изискванията и условията, посочени в документацията за участие в поръчката. Предлагаме </w:t>
      </w:r>
      <w:r w:rsidRPr="00866EBA">
        <w:rPr>
          <w:sz w:val="28"/>
          <w:szCs w:val="28"/>
        </w:rPr>
        <w:t xml:space="preserve">доставката </w:t>
      </w:r>
      <w:r w:rsidR="00866EBA" w:rsidRPr="00866EBA">
        <w:rPr>
          <w:sz w:val="28"/>
          <w:szCs w:val="28"/>
        </w:rPr>
        <w:t xml:space="preserve">на </w:t>
      </w:r>
      <w:r w:rsidR="00866EBA">
        <w:rPr>
          <w:sz w:val="28"/>
          <w:szCs w:val="28"/>
        </w:rPr>
        <w:t xml:space="preserve">следните </w:t>
      </w:r>
      <w:r w:rsidR="00866EBA" w:rsidRPr="00866EBA">
        <w:rPr>
          <w:sz w:val="28"/>
          <w:szCs w:val="28"/>
        </w:rPr>
        <w:t xml:space="preserve">техн. елементи на ПИС и </w:t>
      </w:r>
      <w:r w:rsidR="00866EBA">
        <w:rPr>
          <w:sz w:val="28"/>
          <w:szCs w:val="28"/>
        </w:rPr>
        <w:t>м</w:t>
      </w:r>
      <w:r w:rsidR="00866EBA" w:rsidRPr="00866EBA">
        <w:rPr>
          <w:sz w:val="28"/>
          <w:szCs w:val="28"/>
        </w:rPr>
        <w:t>онтаж и инсталиране</w:t>
      </w:r>
      <w:r w:rsidRPr="00866EBA">
        <w:rPr>
          <w:sz w:val="28"/>
          <w:szCs w:val="28"/>
        </w:rPr>
        <w:t xml:space="preserve">, съгласно посочената от Вас </w:t>
      </w:r>
      <w:r w:rsidR="00447DD5" w:rsidRPr="00866EBA">
        <w:rPr>
          <w:sz w:val="28"/>
          <w:szCs w:val="28"/>
        </w:rPr>
        <w:t xml:space="preserve">техническа </w:t>
      </w:r>
      <w:r w:rsidRPr="00866EBA">
        <w:rPr>
          <w:sz w:val="28"/>
          <w:szCs w:val="28"/>
        </w:rPr>
        <w:t>спецификация:</w:t>
      </w:r>
    </w:p>
    <w:p w:rsidR="00447DD5" w:rsidRDefault="00447DD5" w:rsidP="00C659FA">
      <w:pPr>
        <w:spacing w:line="276" w:lineRule="auto"/>
        <w:jc w:val="both"/>
        <w:rPr>
          <w:b/>
          <w:sz w:val="28"/>
          <w:szCs w:val="28"/>
        </w:rPr>
      </w:pPr>
    </w:p>
    <w:p w:rsidR="00447DD5" w:rsidRDefault="00447DD5" w:rsidP="00C659FA">
      <w:pPr>
        <w:spacing w:line="276"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6171"/>
        <w:gridCol w:w="1335"/>
        <w:gridCol w:w="1156"/>
      </w:tblGrid>
      <w:tr w:rsidR="00381FA2" w:rsidRPr="00381FA2" w:rsidTr="00381FA2">
        <w:trPr>
          <w:trHeight w:val="588"/>
        </w:trPr>
        <w:tc>
          <w:tcPr>
            <w:tcW w:w="626" w:type="dxa"/>
          </w:tcPr>
          <w:p w:rsidR="00381FA2" w:rsidRPr="00381FA2" w:rsidRDefault="00381FA2" w:rsidP="009923F5">
            <w:pPr>
              <w:overflowPunct w:val="0"/>
              <w:autoSpaceDE w:val="0"/>
              <w:autoSpaceDN w:val="0"/>
              <w:adjustRightInd w:val="0"/>
              <w:spacing w:after="120"/>
              <w:jc w:val="center"/>
              <w:textAlignment w:val="baseline"/>
              <w:rPr>
                <w:b/>
              </w:rPr>
            </w:pPr>
            <w:r w:rsidRPr="00381FA2">
              <w:rPr>
                <w:b/>
              </w:rPr>
              <w:t>№</w:t>
            </w:r>
          </w:p>
        </w:tc>
        <w:tc>
          <w:tcPr>
            <w:tcW w:w="6171" w:type="dxa"/>
          </w:tcPr>
          <w:p w:rsidR="00381FA2" w:rsidRPr="00381FA2" w:rsidRDefault="00381FA2" w:rsidP="009923F5">
            <w:pPr>
              <w:overflowPunct w:val="0"/>
              <w:autoSpaceDE w:val="0"/>
              <w:autoSpaceDN w:val="0"/>
              <w:adjustRightInd w:val="0"/>
              <w:spacing w:after="120"/>
              <w:jc w:val="center"/>
              <w:textAlignment w:val="baseline"/>
              <w:rPr>
                <w:b/>
              </w:rPr>
            </w:pPr>
            <w:r w:rsidRPr="00381FA2">
              <w:rPr>
                <w:b/>
              </w:rPr>
              <w:t xml:space="preserve">Описание </w:t>
            </w:r>
          </w:p>
        </w:tc>
        <w:tc>
          <w:tcPr>
            <w:tcW w:w="1335" w:type="dxa"/>
          </w:tcPr>
          <w:p w:rsidR="00381FA2" w:rsidRPr="00381FA2" w:rsidRDefault="00381FA2" w:rsidP="009923F5">
            <w:pPr>
              <w:overflowPunct w:val="0"/>
              <w:autoSpaceDE w:val="0"/>
              <w:autoSpaceDN w:val="0"/>
              <w:adjustRightInd w:val="0"/>
              <w:spacing w:after="120"/>
              <w:jc w:val="center"/>
              <w:textAlignment w:val="baseline"/>
              <w:rPr>
                <w:b/>
              </w:rPr>
            </w:pPr>
            <w:r w:rsidRPr="00381FA2">
              <w:rPr>
                <w:b/>
              </w:rPr>
              <w:t>Мярка</w:t>
            </w:r>
          </w:p>
        </w:tc>
        <w:tc>
          <w:tcPr>
            <w:tcW w:w="1156" w:type="dxa"/>
          </w:tcPr>
          <w:p w:rsidR="00381FA2" w:rsidRPr="00381FA2" w:rsidRDefault="00381FA2" w:rsidP="009923F5">
            <w:pPr>
              <w:overflowPunct w:val="0"/>
              <w:autoSpaceDE w:val="0"/>
              <w:autoSpaceDN w:val="0"/>
              <w:adjustRightInd w:val="0"/>
              <w:spacing w:after="120"/>
              <w:jc w:val="center"/>
              <w:textAlignment w:val="baseline"/>
              <w:rPr>
                <w:b/>
              </w:rPr>
            </w:pPr>
            <w:r w:rsidRPr="00381FA2">
              <w:rPr>
                <w:b/>
              </w:rPr>
              <w:t>Кол.</w:t>
            </w:r>
          </w:p>
        </w:tc>
      </w:tr>
      <w:tr w:rsidR="00381FA2" w:rsidRPr="00381FA2" w:rsidTr="00381FA2">
        <w:tc>
          <w:tcPr>
            <w:tcW w:w="626" w:type="dxa"/>
          </w:tcPr>
          <w:p w:rsidR="00381FA2" w:rsidRPr="00381FA2" w:rsidRDefault="00381FA2" w:rsidP="009923F5">
            <w:pPr>
              <w:overflowPunct w:val="0"/>
              <w:autoSpaceDE w:val="0"/>
              <w:autoSpaceDN w:val="0"/>
              <w:adjustRightInd w:val="0"/>
              <w:spacing w:after="120"/>
              <w:jc w:val="center"/>
              <w:textAlignment w:val="baseline"/>
            </w:pPr>
          </w:p>
        </w:tc>
        <w:tc>
          <w:tcPr>
            <w:tcW w:w="6171" w:type="dxa"/>
          </w:tcPr>
          <w:p w:rsidR="00381FA2" w:rsidRPr="00381FA2" w:rsidRDefault="00381FA2" w:rsidP="009923F5">
            <w:pPr>
              <w:overflowPunct w:val="0"/>
              <w:autoSpaceDE w:val="0"/>
              <w:autoSpaceDN w:val="0"/>
              <w:adjustRightInd w:val="0"/>
              <w:spacing w:after="120"/>
              <w:jc w:val="center"/>
              <w:textAlignment w:val="baseline"/>
              <w:rPr>
                <w:b/>
              </w:rPr>
            </w:pPr>
          </w:p>
          <w:p w:rsidR="00381FA2" w:rsidRPr="00381FA2" w:rsidRDefault="00381FA2" w:rsidP="009923F5">
            <w:pPr>
              <w:overflowPunct w:val="0"/>
              <w:autoSpaceDE w:val="0"/>
              <w:autoSpaceDN w:val="0"/>
              <w:adjustRightInd w:val="0"/>
              <w:spacing w:after="120"/>
              <w:jc w:val="center"/>
              <w:textAlignment w:val="baseline"/>
              <w:rPr>
                <w:b/>
              </w:rPr>
            </w:pPr>
            <w:r w:rsidRPr="00381FA2">
              <w:rPr>
                <w:b/>
              </w:rPr>
              <w:t xml:space="preserve">1. </w:t>
            </w:r>
            <w:r w:rsidRPr="00381FA2">
              <w:t>Д</w:t>
            </w:r>
            <w:r w:rsidRPr="00381FA2">
              <w:rPr>
                <w:b/>
              </w:rPr>
              <w:t>оставка на техн</w:t>
            </w:r>
            <w:r w:rsidRPr="00381FA2">
              <w:t>.</w:t>
            </w:r>
            <w:r w:rsidRPr="00381FA2">
              <w:rPr>
                <w:b/>
              </w:rPr>
              <w:t xml:space="preserve"> елементи на ПИС</w:t>
            </w:r>
          </w:p>
          <w:p w:rsidR="00381FA2" w:rsidRPr="00381FA2" w:rsidRDefault="00381FA2" w:rsidP="009923F5">
            <w:pPr>
              <w:overflowPunct w:val="0"/>
              <w:autoSpaceDE w:val="0"/>
              <w:autoSpaceDN w:val="0"/>
              <w:adjustRightInd w:val="0"/>
              <w:spacing w:after="120"/>
              <w:jc w:val="center"/>
              <w:textAlignment w:val="baseline"/>
              <w:rPr>
                <w:b/>
              </w:rPr>
            </w:pPr>
          </w:p>
        </w:tc>
        <w:tc>
          <w:tcPr>
            <w:tcW w:w="1335" w:type="dxa"/>
          </w:tcPr>
          <w:p w:rsidR="00381FA2" w:rsidRPr="00381FA2" w:rsidRDefault="00381FA2" w:rsidP="009923F5">
            <w:pPr>
              <w:overflowPunct w:val="0"/>
              <w:autoSpaceDE w:val="0"/>
              <w:autoSpaceDN w:val="0"/>
              <w:adjustRightInd w:val="0"/>
              <w:spacing w:after="120"/>
              <w:jc w:val="center"/>
              <w:textAlignment w:val="baseline"/>
            </w:pPr>
          </w:p>
        </w:tc>
        <w:tc>
          <w:tcPr>
            <w:tcW w:w="1156" w:type="dxa"/>
          </w:tcPr>
          <w:p w:rsidR="00381FA2" w:rsidRPr="00381FA2" w:rsidRDefault="00381FA2" w:rsidP="009923F5">
            <w:pPr>
              <w:overflowPunct w:val="0"/>
              <w:autoSpaceDE w:val="0"/>
              <w:autoSpaceDN w:val="0"/>
              <w:adjustRightInd w:val="0"/>
              <w:spacing w:after="120"/>
              <w:jc w:val="center"/>
              <w:textAlignment w:val="baseline"/>
            </w:pPr>
          </w:p>
        </w:tc>
      </w:tr>
      <w:tr w:rsidR="00381FA2" w:rsidRPr="00381FA2" w:rsidTr="00381FA2">
        <w:tc>
          <w:tcPr>
            <w:tcW w:w="626" w:type="dxa"/>
          </w:tcPr>
          <w:p w:rsidR="00381FA2" w:rsidRPr="00381FA2" w:rsidRDefault="00381FA2" w:rsidP="009923F5">
            <w:pPr>
              <w:overflowPunct w:val="0"/>
              <w:autoSpaceDE w:val="0"/>
              <w:autoSpaceDN w:val="0"/>
              <w:adjustRightInd w:val="0"/>
              <w:spacing w:after="120"/>
              <w:jc w:val="center"/>
              <w:textAlignment w:val="baseline"/>
            </w:pPr>
            <w:r w:rsidRPr="00381FA2">
              <w:t>1.</w:t>
            </w:r>
          </w:p>
        </w:tc>
        <w:tc>
          <w:tcPr>
            <w:tcW w:w="6171" w:type="dxa"/>
          </w:tcPr>
          <w:p w:rsidR="00381FA2" w:rsidRPr="00381FA2" w:rsidRDefault="00381FA2" w:rsidP="009923F5">
            <w:pPr>
              <w:overflowPunct w:val="0"/>
              <w:autoSpaceDE w:val="0"/>
              <w:autoSpaceDN w:val="0"/>
              <w:adjustRightInd w:val="0"/>
              <w:spacing w:after="120"/>
              <w:jc w:val="both"/>
              <w:textAlignment w:val="baseline"/>
            </w:pPr>
          </w:p>
        </w:tc>
        <w:tc>
          <w:tcPr>
            <w:tcW w:w="1335" w:type="dxa"/>
          </w:tcPr>
          <w:p w:rsidR="00381FA2" w:rsidRPr="00381FA2" w:rsidRDefault="00381FA2" w:rsidP="009923F5">
            <w:pPr>
              <w:overflowPunct w:val="0"/>
              <w:autoSpaceDE w:val="0"/>
              <w:autoSpaceDN w:val="0"/>
              <w:adjustRightInd w:val="0"/>
              <w:spacing w:after="120"/>
              <w:jc w:val="center"/>
              <w:textAlignment w:val="baseline"/>
            </w:pPr>
            <w:r w:rsidRPr="00381FA2">
              <w:t>бр.</w:t>
            </w:r>
          </w:p>
        </w:tc>
        <w:tc>
          <w:tcPr>
            <w:tcW w:w="1156" w:type="dxa"/>
          </w:tcPr>
          <w:p w:rsidR="00381FA2" w:rsidRPr="00381FA2" w:rsidRDefault="00381FA2" w:rsidP="009923F5">
            <w:pPr>
              <w:overflowPunct w:val="0"/>
              <w:autoSpaceDE w:val="0"/>
              <w:autoSpaceDN w:val="0"/>
              <w:adjustRightInd w:val="0"/>
              <w:spacing w:after="120"/>
              <w:jc w:val="center"/>
              <w:textAlignment w:val="baseline"/>
            </w:pPr>
            <w:r w:rsidRPr="00381FA2">
              <w:t>1</w:t>
            </w:r>
          </w:p>
        </w:tc>
      </w:tr>
      <w:tr w:rsidR="00866EBA" w:rsidRPr="00381FA2" w:rsidTr="00866EBA">
        <w:tc>
          <w:tcPr>
            <w:tcW w:w="9288" w:type="dxa"/>
            <w:gridSpan w:val="4"/>
          </w:tcPr>
          <w:p w:rsidR="00866EBA" w:rsidRPr="00866EBA" w:rsidRDefault="00866EBA" w:rsidP="009923F5">
            <w:pPr>
              <w:overflowPunct w:val="0"/>
              <w:autoSpaceDE w:val="0"/>
              <w:autoSpaceDN w:val="0"/>
              <w:adjustRightInd w:val="0"/>
              <w:spacing w:after="120"/>
              <w:jc w:val="center"/>
              <w:textAlignment w:val="baseline"/>
              <w:rPr>
                <w:b/>
              </w:rPr>
            </w:pPr>
          </w:p>
          <w:p w:rsidR="00866EBA" w:rsidRPr="00381FA2" w:rsidRDefault="00866EBA" w:rsidP="00866EBA">
            <w:pPr>
              <w:overflowPunct w:val="0"/>
              <w:autoSpaceDE w:val="0"/>
              <w:autoSpaceDN w:val="0"/>
              <w:adjustRightInd w:val="0"/>
              <w:spacing w:after="120"/>
              <w:textAlignment w:val="baseline"/>
            </w:pPr>
            <w:r w:rsidRPr="00866EBA">
              <w:rPr>
                <w:b/>
              </w:rPr>
              <w:t>......................................................................................................................................................</w:t>
            </w:r>
          </w:p>
        </w:tc>
      </w:tr>
      <w:tr w:rsidR="00381FA2" w:rsidRPr="00381FA2" w:rsidTr="00381FA2">
        <w:tc>
          <w:tcPr>
            <w:tcW w:w="626" w:type="dxa"/>
          </w:tcPr>
          <w:p w:rsidR="00381FA2" w:rsidRPr="00381FA2" w:rsidRDefault="00381FA2" w:rsidP="009923F5">
            <w:pPr>
              <w:overflowPunct w:val="0"/>
              <w:autoSpaceDE w:val="0"/>
              <w:autoSpaceDN w:val="0"/>
              <w:adjustRightInd w:val="0"/>
              <w:spacing w:after="120"/>
              <w:jc w:val="center"/>
              <w:textAlignment w:val="baseline"/>
            </w:pPr>
            <w:r w:rsidRPr="00381FA2">
              <w:t>17.</w:t>
            </w:r>
          </w:p>
        </w:tc>
        <w:tc>
          <w:tcPr>
            <w:tcW w:w="6171" w:type="dxa"/>
          </w:tcPr>
          <w:p w:rsidR="00381FA2" w:rsidRPr="00381FA2" w:rsidRDefault="00381FA2" w:rsidP="009923F5">
            <w:pPr>
              <w:overflowPunct w:val="0"/>
              <w:autoSpaceDE w:val="0"/>
              <w:autoSpaceDN w:val="0"/>
              <w:adjustRightInd w:val="0"/>
              <w:spacing w:after="120"/>
              <w:jc w:val="both"/>
              <w:textAlignment w:val="baseline"/>
            </w:pPr>
          </w:p>
        </w:tc>
        <w:tc>
          <w:tcPr>
            <w:tcW w:w="1335" w:type="dxa"/>
          </w:tcPr>
          <w:p w:rsidR="00381FA2" w:rsidRPr="00381FA2" w:rsidRDefault="00381FA2" w:rsidP="009923F5">
            <w:pPr>
              <w:overflowPunct w:val="0"/>
              <w:autoSpaceDE w:val="0"/>
              <w:autoSpaceDN w:val="0"/>
              <w:adjustRightInd w:val="0"/>
              <w:spacing w:after="120"/>
              <w:jc w:val="center"/>
              <w:textAlignment w:val="baseline"/>
            </w:pPr>
            <w:r w:rsidRPr="00381FA2">
              <w:t>м</w:t>
            </w:r>
          </w:p>
        </w:tc>
        <w:tc>
          <w:tcPr>
            <w:tcW w:w="1156" w:type="dxa"/>
          </w:tcPr>
          <w:p w:rsidR="00381FA2" w:rsidRPr="00381FA2" w:rsidRDefault="00381FA2" w:rsidP="009923F5">
            <w:pPr>
              <w:overflowPunct w:val="0"/>
              <w:autoSpaceDE w:val="0"/>
              <w:autoSpaceDN w:val="0"/>
              <w:adjustRightInd w:val="0"/>
              <w:spacing w:after="120"/>
              <w:jc w:val="center"/>
              <w:textAlignment w:val="baseline"/>
            </w:pPr>
            <w:r w:rsidRPr="00381FA2">
              <w:t>2100</w:t>
            </w:r>
          </w:p>
        </w:tc>
      </w:tr>
    </w:tbl>
    <w:p w:rsidR="00C659FA" w:rsidRDefault="00C659FA" w:rsidP="00C659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6171"/>
        <w:gridCol w:w="1335"/>
        <w:gridCol w:w="1156"/>
      </w:tblGrid>
      <w:tr w:rsidR="00381FA2" w:rsidRPr="00381FA2" w:rsidTr="009923F5">
        <w:tc>
          <w:tcPr>
            <w:tcW w:w="626" w:type="dxa"/>
          </w:tcPr>
          <w:p w:rsidR="00381FA2" w:rsidRPr="00381FA2" w:rsidRDefault="00381FA2" w:rsidP="009923F5">
            <w:pPr>
              <w:overflowPunct w:val="0"/>
              <w:autoSpaceDE w:val="0"/>
              <w:autoSpaceDN w:val="0"/>
              <w:adjustRightInd w:val="0"/>
              <w:spacing w:after="120"/>
              <w:jc w:val="center"/>
              <w:textAlignment w:val="baseline"/>
            </w:pPr>
          </w:p>
        </w:tc>
        <w:tc>
          <w:tcPr>
            <w:tcW w:w="6171" w:type="dxa"/>
          </w:tcPr>
          <w:p w:rsidR="00381FA2" w:rsidRPr="00381FA2" w:rsidRDefault="00381FA2" w:rsidP="009923F5">
            <w:pPr>
              <w:overflowPunct w:val="0"/>
              <w:autoSpaceDE w:val="0"/>
              <w:autoSpaceDN w:val="0"/>
              <w:adjustRightInd w:val="0"/>
              <w:spacing w:after="120"/>
              <w:jc w:val="center"/>
              <w:textAlignment w:val="baseline"/>
              <w:rPr>
                <w:b/>
              </w:rPr>
            </w:pPr>
          </w:p>
          <w:p w:rsidR="00381FA2" w:rsidRPr="00381FA2" w:rsidRDefault="00381FA2" w:rsidP="009923F5">
            <w:pPr>
              <w:overflowPunct w:val="0"/>
              <w:autoSpaceDE w:val="0"/>
              <w:autoSpaceDN w:val="0"/>
              <w:adjustRightInd w:val="0"/>
              <w:spacing w:after="120"/>
              <w:jc w:val="center"/>
              <w:textAlignment w:val="baseline"/>
              <w:rPr>
                <w:b/>
              </w:rPr>
            </w:pPr>
            <w:r w:rsidRPr="00381FA2">
              <w:rPr>
                <w:b/>
              </w:rPr>
              <w:t>2. Монтаж и инсталиране</w:t>
            </w:r>
          </w:p>
          <w:p w:rsidR="00381FA2" w:rsidRPr="00381FA2" w:rsidRDefault="00381FA2" w:rsidP="009923F5">
            <w:pPr>
              <w:overflowPunct w:val="0"/>
              <w:autoSpaceDE w:val="0"/>
              <w:autoSpaceDN w:val="0"/>
              <w:adjustRightInd w:val="0"/>
              <w:spacing w:after="120"/>
              <w:jc w:val="center"/>
              <w:textAlignment w:val="baseline"/>
              <w:rPr>
                <w:b/>
              </w:rPr>
            </w:pPr>
          </w:p>
        </w:tc>
        <w:tc>
          <w:tcPr>
            <w:tcW w:w="1335" w:type="dxa"/>
          </w:tcPr>
          <w:p w:rsidR="00381FA2" w:rsidRPr="00381FA2" w:rsidRDefault="00381FA2" w:rsidP="009923F5">
            <w:pPr>
              <w:overflowPunct w:val="0"/>
              <w:autoSpaceDE w:val="0"/>
              <w:autoSpaceDN w:val="0"/>
              <w:adjustRightInd w:val="0"/>
              <w:spacing w:after="120"/>
              <w:jc w:val="center"/>
              <w:textAlignment w:val="baseline"/>
            </w:pPr>
          </w:p>
        </w:tc>
        <w:tc>
          <w:tcPr>
            <w:tcW w:w="1156" w:type="dxa"/>
          </w:tcPr>
          <w:p w:rsidR="00381FA2" w:rsidRPr="00381FA2" w:rsidRDefault="00381FA2" w:rsidP="009923F5">
            <w:pPr>
              <w:overflowPunct w:val="0"/>
              <w:autoSpaceDE w:val="0"/>
              <w:autoSpaceDN w:val="0"/>
              <w:adjustRightInd w:val="0"/>
              <w:spacing w:after="120"/>
              <w:jc w:val="center"/>
              <w:textAlignment w:val="baseline"/>
            </w:pPr>
          </w:p>
        </w:tc>
      </w:tr>
      <w:tr w:rsidR="00381FA2" w:rsidRPr="00381FA2" w:rsidTr="009923F5">
        <w:tc>
          <w:tcPr>
            <w:tcW w:w="626" w:type="dxa"/>
          </w:tcPr>
          <w:p w:rsidR="00381FA2" w:rsidRPr="00381FA2" w:rsidRDefault="00381FA2" w:rsidP="009923F5">
            <w:pPr>
              <w:overflowPunct w:val="0"/>
              <w:autoSpaceDE w:val="0"/>
              <w:autoSpaceDN w:val="0"/>
              <w:adjustRightInd w:val="0"/>
              <w:spacing w:after="120"/>
              <w:jc w:val="center"/>
              <w:textAlignment w:val="baseline"/>
            </w:pPr>
            <w:r w:rsidRPr="00381FA2">
              <w:t>1.</w:t>
            </w:r>
          </w:p>
        </w:tc>
        <w:tc>
          <w:tcPr>
            <w:tcW w:w="6171" w:type="dxa"/>
          </w:tcPr>
          <w:p w:rsidR="00381FA2" w:rsidRPr="00381FA2" w:rsidRDefault="00381FA2" w:rsidP="009923F5">
            <w:pPr>
              <w:overflowPunct w:val="0"/>
              <w:autoSpaceDE w:val="0"/>
              <w:autoSpaceDN w:val="0"/>
              <w:adjustRightInd w:val="0"/>
              <w:spacing w:after="120"/>
              <w:jc w:val="both"/>
              <w:textAlignment w:val="baseline"/>
            </w:pPr>
          </w:p>
        </w:tc>
        <w:tc>
          <w:tcPr>
            <w:tcW w:w="1335" w:type="dxa"/>
          </w:tcPr>
          <w:p w:rsidR="00381FA2" w:rsidRPr="00381FA2" w:rsidRDefault="00381FA2" w:rsidP="009923F5">
            <w:pPr>
              <w:overflowPunct w:val="0"/>
              <w:autoSpaceDE w:val="0"/>
              <w:autoSpaceDN w:val="0"/>
              <w:adjustRightInd w:val="0"/>
              <w:spacing w:after="120"/>
              <w:jc w:val="center"/>
              <w:textAlignment w:val="baseline"/>
            </w:pPr>
            <w:r w:rsidRPr="00381FA2">
              <w:t>бр.</w:t>
            </w:r>
          </w:p>
        </w:tc>
        <w:tc>
          <w:tcPr>
            <w:tcW w:w="1156" w:type="dxa"/>
          </w:tcPr>
          <w:p w:rsidR="00381FA2" w:rsidRPr="00381FA2" w:rsidRDefault="00381FA2" w:rsidP="009923F5">
            <w:pPr>
              <w:overflowPunct w:val="0"/>
              <w:autoSpaceDE w:val="0"/>
              <w:autoSpaceDN w:val="0"/>
              <w:adjustRightInd w:val="0"/>
              <w:spacing w:after="120"/>
              <w:jc w:val="center"/>
              <w:textAlignment w:val="baseline"/>
            </w:pPr>
            <w:r w:rsidRPr="00381FA2">
              <w:t>1</w:t>
            </w:r>
          </w:p>
        </w:tc>
      </w:tr>
      <w:tr w:rsidR="00866EBA" w:rsidRPr="00381FA2" w:rsidTr="00866EBA">
        <w:tc>
          <w:tcPr>
            <w:tcW w:w="9288" w:type="dxa"/>
            <w:gridSpan w:val="4"/>
          </w:tcPr>
          <w:p w:rsidR="00866EBA" w:rsidRDefault="00866EBA" w:rsidP="009923F5">
            <w:pPr>
              <w:overflowPunct w:val="0"/>
              <w:autoSpaceDE w:val="0"/>
              <w:autoSpaceDN w:val="0"/>
              <w:adjustRightInd w:val="0"/>
              <w:spacing w:after="120"/>
              <w:jc w:val="center"/>
              <w:textAlignment w:val="baseline"/>
            </w:pPr>
          </w:p>
          <w:p w:rsidR="00866EBA" w:rsidRPr="00866EBA" w:rsidRDefault="00866EBA" w:rsidP="00866EBA">
            <w:pPr>
              <w:overflowPunct w:val="0"/>
              <w:autoSpaceDE w:val="0"/>
              <w:autoSpaceDN w:val="0"/>
              <w:adjustRightInd w:val="0"/>
              <w:spacing w:after="120"/>
              <w:textAlignment w:val="baseline"/>
              <w:rPr>
                <w:b/>
              </w:rPr>
            </w:pPr>
            <w:r>
              <w:rPr>
                <w:b/>
              </w:rPr>
              <w:t>.....................................................................................................................................................</w:t>
            </w:r>
          </w:p>
        </w:tc>
      </w:tr>
      <w:tr w:rsidR="00381FA2" w:rsidRPr="00381FA2" w:rsidTr="009923F5">
        <w:tc>
          <w:tcPr>
            <w:tcW w:w="626" w:type="dxa"/>
          </w:tcPr>
          <w:p w:rsidR="00381FA2" w:rsidRPr="00381FA2" w:rsidRDefault="00381FA2" w:rsidP="009923F5">
            <w:pPr>
              <w:overflowPunct w:val="0"/>
              <w:autoSpaceDE w:val="0"/>
              <w:autoSpaceDN w:val="0"/>
              <w:adjustRightInd w:val="0"/>
              <w:spacing w:after="120"/>
              <w:jc w:val="center"/>
              <w:textAlignment w:val="baseline"/>
            </w:pPr>
            <w:r w:rsidRPr="00381FA2">
              <w:t>16.</w:t>
            </w:r>
          </w:p>
        </w:tc>
        <w:tc>
          <w:tcPr>
            <w:tcW w:w="6171" w:type="dxa"/>
          </w:tcPr>
          <w:p w:rsidR="00381FA2" w:rsidRPr="00381FA2" w:rsidRDefault="00381FA2" w:rsidP="009923F5">
            <w:pPr>
              <w:overflowPunct w:val="0"/>
              <w:autoSpaceDE w:val="0"/>
              <w:autoSpaceDN w:val="0"/>
              <w:adjustRightInd w:val="0"/>
              <w:spacing w:after="120"/>
              <w:jc w:val="both"/>
              <w:textAlignment w:val="baseline"/>
            </w:pPr>
          </w:p>
        </w:tc>
        <w:tc>
          <w:tcPr>
            <w:tcW w:w="1335" w:type="dxa"/>
          </w:tcPr>
          <w:p w:rsidR="00381FA2" w:rsidRPr="00381FA2" w:rsidRDefault="00381FA2" w:rsidP="009923F5">
            <w:pPr>
              <w:overflowPunct w:val="0"/>
              <w:autoSpaceDE w:val="0"/>
              <w:autoSpaceDN w:val="0"/>
              <w:adjustRightInd w:val="0"/>
              <w:spacing w:after="120"/>
              <w:jc w:val="center"/>
              <w:textAlignment w:val="baseline"/>
            </w:pPr>
            <w:r w:rsidRPr="00381FA2">
              <w:t>бр.</w:t>
            </w:r>
          </w:p>
        </w:tc>
        <w:tc>
          <w:tcPr>
            <w:tcW w:w="1156" w:type="dxa"/>
          </w:tcPr>
          <w:p w:rsidR="00381FA2" w:rsidRPr="00381FA2" w:rsidRDefault="00381FA2" w:rsidP="009923F5">
            <w:pPr>
              <w:overflowPunct w:val="0"/>
              <w:autoSpaceDE w:val="0"/>
              <w:autoSpaceDN w:val="0"/>
              <w:adjustRightInd w:val="0"/>
              <w:spacing w:after="120"/>
              <w:jc w:val="center"/>
              <w:textAlignment w:val="baseline"/>
            </w:pPr>
            <w:r w:rsidRPr="00381FA2">
              <w:t>1</w:t>
            </w:r>
          </w:p>
        </w:tc>
      </w:tr>
    </w:tbl>
    <w:p w:rsidR="00381FA2" w:rsidRPr="00C65765" w:rsidRDefault="00C65765" w:rsidP="00C659FA">
      <w:pPr>
        <w:rPr>
          <w:b/>
          <w:i/>
        </w:rPr>
      </w:pPr>
      <w:r w:rsidRPr="00C65765">
        <w:rPr>
          <w:b/>
          <w:i/>
        </w:rPr>
        <w:t>(Тук участникът описва техн. елементи на ПИС и СМР спрямо изискванията на Възложителя от Техническата спецификация).</w:t>
      </w:r>
    </w:p>
    <w:p w:rsidR="00866EBA" w:rsidRDefault="00C659FA" w:rsidP="00E54C1D">
      <w:pPr>
        <w:jc w:val="both"/>
        <w:rPr>
          <w:i/>
          <w:u w:val="single"/>
        </w:rPr>
      </w:pPr>
      <w:r>
        <w:rPr>
          <w:i/>
          <w:u w:val="single"/>
        </w:rPr>
        <w:t xml:space="preserve">Участникът е длъжен да направи предложение на всички </w:t>
      </w:r>
      <w:r w:rsidR="00594888">
        <w:rPr>
          <w:i/>
          <w:u w:val="single"/>
        </w:rPr>
        <w:t>технически елементи</w:t>
      </w:r>
      <w:r>
        <w:rPr>
          <w:i/>
          <w:u w:val="single"/>
        </w:rPr>
        <w:t xml:space="preserve"> </w:t>
      </w:r>
      <w:r w:rsidR="00681C03">
        <w:rPr>
          <w:i/>
          <w:u w:val="single"/>
        </w:rPr>
        <w:t xml:space="preserve">и видове СМР, съгласно </w:t>
      </w:r>
      <w:r>
        <w:rPr>
          <w:i/>
          <w:u w:val="single"/>
        </w:rPr>
        <w:t xml:space="preserve"> техническ</w:t>
      </w:r>
      <w:r w:rsidR="00866EBA">
        <w:rPr>
          <w:i/>
          <w:u w:val="single"/>
        </w:rPr>
        <w:t>ата спецификация на възложителя.</w:t>
      </w:r>
    </w:p>
    <w:p w:rsidR="00866EBA" w:rsidRDefault="00866EBA" w:rsidP="00E54C1D">
      <w:pPr>
        <w:jc w:val="both"/>
        <w:rPr>
          <w:i/>
          <w:u w:val="single"/>
        </w:rPr>
      </w:pPr>
    </w:p>
    <w:p w:rsidR="00C659FA" w:rsidRDefault="00E54C1D" w:rsidP="00E54C1D">
      <w:pPr>
        <w:jc w:val="both"/>
        <w:rPr>
          <w:sz w:val="28"/>
          <w:szCs w:val="28"/>
          <w:lang w:eastAsia="ar-SA"/>
        </w:rPr>
      </w:pPr>
      <w:r w:rsidRPr="00E54C1D">
        <w:rPr>
          <w:i/>
        </w:rPr>
        <w:tab/>
      </w:r>
      <w:r w:rsidR="00C659FA">
        <w:rPr>
          <w:b/>
          <w:bCs/>
          <w:sz w:val="28"/>
          <w:szCs w:val="28"/>
          <w:lang w:val="en-US"/>
        </w:rPr>
        <w:t>I</w:t>
      </w:r>
      <w:r w:rsidR="00C659FA">
        <w:rPr>
          <w:b/>
          <w:bCs/>
          <w:sz w:val="28"/>
          <w:szCs w:val="28"/>
          <w:lang w:val="ru-RU"/>
        </w:rPr>
        <w:t>.</w:t>
      </w:r>
      <w:r w:rsidR="00C659FA">
        <w:rPr>
          <w:sz w:val="28"/>
          <w:szCs w:val="28"/>
          <w:lang w:val="ru-RU"/>
        </w:rPr>
        <w:t xml:space="preserve"> Декларираме, че сме запознати с техническата спецификация и условията за участие в обявената от Вас обществена поръчка за избор на изпълнител и г</w:t>
      </w:r>
      <w:r w:rsidR="00C659FA">
        <w:rPr>
          <w:sz w:val="28"/>
          <w:szCs w:val="28"/>
          <w:lang w:eastAsia="ar-SA"/>
        </w:rPr>
        <w:t>арантираме, че сме в състояние да изпълним качествено поръчката, в пълно съответствие с действащото законодателство, изискванията на Възложителя и представения проект на договор.</w:t>
      </w:r>
    </w:p>
    <w:p w:rsidR="00331C58" w:rsidRPr="00E54C1D" w:rsidRDefault="00331C58" w:rsidP="00E54C1D">
      <w:pPr>
        <w:jc w:val="both"/>
        <w:rPr>
          <w:i/>
          <w:u w:val="single"/>
        </w:rPr>
      </w:pPr>
    </w:p>
    <w:p w:rsidR="009923F5" w:rsidRPr="00E54C1D" w:rsidRDefault="00C659FA" w:rsidP="00E54C1D">
      <w:pPr>
        <w:pStyle w:val="ListParagraph"/>
        <w:ind w:left="0" w:firstLine="709"/>
        <w:jc w:val="both"/>
        <w:rPr>
          <w:rFonts w:ascii="Times New Roman" w:hAnsi="Times New Roman"/>
          <w:sz w:val="28"/>
          <w:szCs w:val="28"/>
        </w:rPr>
      </w:pPr>
      <w:r w:rsidRPr="009923F5">
        <w:rPr>
          <w:rFonts w:ascii="Times New Roman" w:hAnsi="Times New Roman"/>
          <w:b/>
          <w:bCs/>
          <w:sz w:val="28"/>
          <w:szCs w:val="28"/>
          <w:lang w:val="en-US"/>
        </w:rPr>
        <w:t>II</w:t>
      </w:r>
      <w:r w:rsidRPr="009923F5">
        <w:rPr>
          <w:rFonts w:ascii="Times New Roman" w:hAnsi="Times New Roman"/>
          <w:b/>
          <w:bCs/>
          <w:sz w:val="28"/>
          <w:szCs w:val="28"/>
          <w:lang w:val="ru-RU"/>
        </w:rPr>
        <w:t>.</w:t>
      </w:r>
      <w:r w:rsidR="009923F5">
        <w:rPr>
          <w:rFonts w:ascii="Times New Roman" w:hAnsi="Times New Roman"/>
          <w:sz w:val="28"/>
          <w:szCs w:val="28"/>
          <w:lang w:val="ru-RU"/>
        </w:rPr>
        <w:t xml:space="preserve"> Декларираме, че</w:t>
      </w:r>
      <w:r w:rsidR="009923F5" w:rsidRPr="009923F5">
        <w:rPr>
          <w:rFonts w:ascii="Times New Roman" w:hAnsi="Times New Roman"/>
          <w:sz w:val="28"/>
          <w:szCs w:val="28"/>
        </w:rPr>
        <w:t xml:space="preserve"> </w:t>
      </w:r>
      <w:r w:rsidR="009923F5" w:rsidRPr="009923F5">
        <w:rPr>
          <w:rFonts w:ascii="Times New Roman" w:hAnsi="Times New Roman"/>
          <w:b/>
          <w:sz w:val="28"/>
          <w:szCs w:val="28"/>
        </w:rPr>
        <w:t>гаранционният срок за доставените технически елементи на ПИС е ........................ месеца</w:t>
      </w:r>
      <w:r w:rsidR="009923F5">
        <w:rPr>
          <w:rFonts w:ascii="Times New Roman" w:hAnsi="Times New Roman"/>
          <w:sz w:val="28"/>
          <w:szCs w:val="28"/>
        </w:rPr>
        <w:t xml:space="preserve"> </w:t>
      </w:r>
      <w:r w:rsidR="009923F5" w:rsidRPr="009923F5">
        <w:rPr>
          <w:rFonts w:ascii="Times New Roman" w:hAnsi="Times New Roman"/>
          <w:i/>
          <w:sz w:val="28"/>
          <w:szCs w:val="28"/>
        </w:rPr>
        <w:t>(не по-малко от 24 месеца)</w:t>
      </w:r>
      <w:r w:rsidR="009923F5" w:rsidRPr="009923F5">
        <w:rPr>
          <w:rFonts w:ascii="Times New Roman" w:hAnsi="Times New Roman"/>
          <w:sz w:val="28"/>
          <w:szCs w:val="28"/>
        </w:rPr>
        <w:t xml:space="preserve"> и </w:t>
      </w:r>
      <w:r w:rsidR="009923F5" w:rsidRPr="00E54C1D">
        <w:rPr>
          <w:rFonts w:ascii="Times New Roman" w:hAnsi="Times New Roman"/>
          <w:b/>
          <w:sz w:val="28"/>
          <w:szCs w:val="28"/>
        </w:rPr>
        <w:t>за СМР</w:t>
      </w:r>
      <w:r w:rsidR="00E54C1D" w:rsidRPr="00E54C1D">
        <w:rPr>
          <w:rFonts w:ascii="Times New Roman" w:hAnsi="Times New Roman"/>
          <w:b/>
          <w:sz w:val="28"/>
          <w:szCs w:val="28"/>
        </w:rPr>
        <w:t xml:space="preserve"> е</w:t>
      </w:r>
      <w:r w:rsidR="00E54C1D">
        <w:rPr>
          <w:rFonts w:ascii="Times New Roman" w:hAnsi="Times New Roman"/>
          <w:sz w:val="28"/>
          <w:szCs w:val="28"/>
        </w:rPr>
        <w:t xml:space="preserve"> </w:t>
      </w:r>
      <w:r w:rsidR="00E54C1D" w:rsidRPr="009923F5">
        <w:rPr>
          <w:rFonts w:ascii="Times New Roman" w:hAnsi="Times New Roman"/>
          <w:b/>
          <w:sz w:val="28"/>
          <w:szCs w:val="28"/>
        </w:rPr>
        <w:t>........................ месеца</w:t>
      </w:r>
      <w:r w:rsidR="00E54C1D">
        <w:rPr>
          <w:rFonts w:ascii="Times New Roman" w:hAnsi="Times New Roman"/>
          <w:sz w:val="28"/>
          <w:szCs w:val="28"/>
        </w:rPr>
        <w:t xml:space="preserve"> </w:t>
      </w:r>
      <w:r w:rsidR="00E54C1D">
        <w:rPr>
          <w:rFonts w:ascii="Times New Roman" w:hAnsi="Times New Roman"/>
          <w:i/>
          <w:sz w:val="28"/>
          <w:szCs w:val="28"/>
        </w:rPr>
        <w:t>(не по-малко от 36</w:t>
      </w:r>
      <w:r w:rsidR="00E54C1D" w:rsidRPr="009923F5">
        <w:rPr>
          <w:rFonts w:ascii="Times New Roman" w:hAnsi="Times New Roman"/>
          <w:i/>
          <w:sz w:val="28"/>
          <w:szCs w:val="28"/>
        </w:rPr>
        <w:t xml:space="preserve"> месеца)</w:t>
      </w:r>
      <w:r w:rsidR="009923F5" w:rsidRPr="009923F5">
        <w:rPr>
          <w:rFonts w:ascii="Times New Roman" w:hAnsi="Times New Roman"/>
          <w:sz w:val="28"/>
          <w:szCs w:val="28"/>
        </w:rPr>
        <w:t xml:space="preserve">, който започва да тече от датата на приемането на цялостната работа от </w:t>
      </w:r>
      <w:r w:rsidR="00331C58">
        <w:rPr>
          <w:rFonts w:ascii="Times New Roman" w:hAnsi="Times New Roman"/>
          <w:sz w:val="28"/>
          <w:szCs w:val="28"/>
        </w:rPr>
        <w:t>изпълнителя</w:t>
      </w:r>
      <w:r w:rsidR="009923F5" w:rsidRPr="009923F5">
        <w:rPr>
          <w:rFonts w:ascii="Times New Roman" w:hAnsi="Times New Roman"/>
          <w:sz w:val="28"/>
          <w:szCs w:val="28"/>
        </w:rPr>
        <w:t xml:space="preserve"> и пускане на системите в редовна експл</w:t>
      </w:r>
      <w:r w:rsidR="00E54C1D">
        <w:rPr>
          <w:rFonts w:ascii="Times New Roman" w:hAnsi="Times New Roman"/>
          <w:sz w:val="28"/>
          <w:szCs w:val="28"/>
        </w:rPr>
        <w:t>оатация.</w:t>
      </w:r>
    </w:p>
    <w:p w:rsidR="00C659FA" w:rsidRPr="009923F5" w:rsidRDefault="009923F5" w:rsidP="009923F5">
      <w:pPr>
        <w:shd w:val="clear" w:color="auto" w:fill="FFFFFF"/>
        <w:spacing w:line="276" w:lineRule="auto"/>
        <w:ind w:right="14"/>
        <w:jc w:val="both"/>
        <w:rPr>
          <w:color w:val="FF0000"/>
          <w:sz w:val="28"/>
          <w:szCs w:val="28"/>
        </w:rPr>
      </w:pPr>
      <w:r>
        <w:rPr>
          <w:color w:val="FF0000"/>
          <w:sz w:val="28"/>
          <w:szCs w:val="28"/>
        </w:rPr>
        <w:tab/>
      </w:r>
      <w:r w:rsidR="00C659FA">
        <w:rPr>
          <w:b/>
          <w:bCs/>
          <w:sz w:val="28"/>
          <w:szCs w:val="28"/>
          <w:lang w:val="en-US"/>
        </w:rPr>
        <w:t>I</w:t>
      </w:r>
      <w:r w:rsidR="00E54C1D" w:rsidRPr="009923F5">
        <w:rPr>
          <w:b/>
          <w:bCs/>
          <w:sz w:val="28"/>
          <w:szCs w:val="28"/>
          <w:lang w:val="en-US"/>
        </w:rPr>
        <w:t>II</w:t>
      </w:r>
      <w:r w:rsidR="00C659FA">
        <w:rPr>
          <w:b/>
          <w:bCs/>
          <w:sz w:val="28"/>
          <w:szCs w:val="28"/>
        </w:rPr>
        <w:t>.</w:t>
      </w:r>
      <w:r w:rsidR="00C659FA">
        <w:rPr>
          <w:sz w:val="28"/>
          <w:szCs w:val="28"/>
        </w:rPr>
        <w:t xml:space="preserve"> В случай</w:t>
      </w:r>
      <w:r w:rsidR="00C659FA">
        <w:rPr>
          <w:sz w:val="28"/>
          <w:szCs w:val="28"/>
          <w:lang w:val="en-US"/>
        </w:rPr>
        <w:t>,</w:t>
      </w:r>
      <w:r w:rsidR="00C659FA">
        <w:rPr>
          <w:sz w:val="28"/>
          <w:szCs w:val="28"/>
        </w:rPr>
        <w:t xml:space="preserve"> че бъдем определени за Изпълнител на поръчката, ще сключим договор в указания от Вас срок и при подписването на договора ще представим актуални документи, издадени от компетентен орган, за удостоверяване липсата на основанията за отстраняване от процедурата, </w:t>
      </w:r>
      <w:r w:rsidR="00C659FA">
        <w:rPr>
          <w:sz w:val="28"/>
          <w:szCs w:val="28"/>
        </w:rPr>
        <w:lastRenderedPageBreak/>
        <w:t>както и съответствието с поставените критерии за подбор (документите се представят и за подизпълнителите и третите лица, ако има такива) съгласно изискването по чл. 67, ал. 6</w:t>
      </w:r>
      <w:r w:rsidR="00561EA0">
        <w:rPr>
          <w:sz w:val="28"/>
          <w:szCs w:val="28"/>
        </w:rPr>
        <w:t xml:space="preserve"> от ЗОП</w:t>
      </w:r>
      <w:r w:rsidR="00C659FA">
        <w:rPr>
          <w:sz w:val="28"/>
          <w:szCs w:val="28"/>
        </w:rPr>
        <w:t xml:space="preserve">; документ за регистрация в съответствие с изискването по чл. 10, ал. 2 от ЗОП; </w:t>
      </w:r>
      <w:r w:rsidR="00C659FA" w:rsidRPr="00C04872">
        <w:rPr>
          <w:sz w:val="28"/>
          <w:szCs w:val="28"/>
        </w:rPr>
        <w:t>определената гаранция за изпълнение на договора; ще</w:t>
      </w:r>
      <w:r w:rsidR="00C659FA">
        <w:rPr>
          <w:sz w:val="28"/>
          <w:szCs w:val="28"/>
        </w:rPr>
        <w:t xml:space="preserve"> извършим съответната регистрация, представим документ, изпълним друго изискване, което е необходимо за изпълнение на поръчката съгласно изискванията на нормативен или административен акт и е постановено от възложителя в условията на обявената поръчка.</w:t>
      </w:r>
    </w:p>
    <w:p w:rsidR="00C659FA" w:rsidRDefault="00C659FA" w:rsidP="00C659FA">
      <w:pPr>
        <w:spacing w:line="276" w:lineRule="auto"/>
        <w:ind w:firstLine="567"/>
        <w:jc w:val="both"/>
        <w:rPr>
          <w:sz w:val="28"/>
          <w:szCs w:val="28"/>
          <w:lang w:val="en-US"/>
        </w:rPr>
      </w:pPr>
    </w:p>
    <w:p w:rsidR="00C659FA" w:rsidRDefault="00C659FA" w:rsidP="00C659FA">
      <w:pPr>
        <w:tabs>
          <w:tab w:val="left" w:pos="0"/>
        </w:tabs>
        <w:spacing w:line="276" w:lineRule="auto"/>
        <w:jc w:val="both"/>
        <w:rPr>
          <w:sz w:val="28"/>
          <w:szCs w:val="28"/>
          <w:lang w:val="ru-RU"/>
        </w:rPr>
      </w:pPr>
      <w:r>
        <w:rPr>
          <w:sz w:val="28"/>
          <w:szCs w:val="28"/>
        </w:rPr>
        <w:t xml:space="preserve">Място: </w:t>
      </w:r>
      <w:r>
        <w:rPr>
          <w:sz w:val="28"/>
          <w:szCs w:val="28"/>
          <w:lang w:val="ru-RU"/>
        </w:rPr>
        <w:t>____________</w:t>
      </w:r>
    </w:p>
    <w:p w:rsidR="00C659FA" w:rsidRDefault="00C659FA" w:rsidP="00C659FA">
      <w:pPr>
        <w:tabs>
          <w:tab w:val="left" w:pos="0"/>
          <w:tab w:val="center" w:pos="5032"/>
        </w:tabs>
        <w:spacing w:line="276" w:lineRule="auto"/>
        <w:jc w:val="both"/>
        <w:rPr>
          <w:sz w:val="28"/>
          <w:szCs w:val="28"/>
        </w:rPr>
      </w:pPr>
      <w:r>
        <w:rPr>
          <w:sz w:val="28"/>
          <w:szCs w:val="28"/>
        </w:rPr>
        <w:t>Дата: __.__._______ г.</w:t>
      </w:r>
      <w:r>
        <w:rPr>
          <w:sz w:val="28"/>
          <w:szCs w:val="28"/>
        </w:rPr>
        <w:tab/>
      </w:r>
      <w:r>
        <w:rPr>
          <w:sz w:val="28"/>
          <w:szCs w:val="28"/>
        </w:rPr>
        <w:tab/>
        <w:t xml:space="preserve">Подпис и печат: </w:t>
      </w:r>
    </w:p>
    <w:p w:rsidR="00C659FA" w:rsidRDefault="00C659FA" w:rsidP="00C659FA">
      <w:pPr>
        <w:tabs>
          <w:tab w:val="left" w:pos="0"/>
        </w:tabs>
        <w:spacing w:line="276" w:lineRule="auto"/>
        <w:jc w:val="right"/>
        <w:rPr>
          <w:sz w:val="28"/>
          <w:szCs w:val="28"/>
        </w:rPr>
      </w:pPr>
      <w:r>
        <w:rPr>
          <w:sz w:val="28"/>
          <w:szCs w:val="28"/>
        </w:rPr>
        <w:t>(_________________________)</w:t>
      </w:r>
    </w:p>
    <w:p w:rsidR="00C659FA" w:rsidRDefault="00C659FA" w:rsidP="00561EA0">
      <w:pPr>
        <w:tabs>
          <w:tab w:val="left" w:pos="0"/>
        </w:tabs>
        <w:spacing w:line="276"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(име, длъжност)</w:t>
      </w:r>
    </w:p>
    <w:p w:rsidR="0099132A" w:rsidRDefault="0099132A" w:rsidP="00561EA0">
      <w:pPr>
        <w:tabs>
          <w:tab w:val="left" w:pos="0"/>
        </w:tabs>
        <w:spacing w:line="276" w:lineRule="auto"/>
        <w:jc w:val="both"/>
        <w:rPr>
          <w:sz w:val="28"/>
          <w:szCs w:val="28"/>
        </w:rPr>
      </w:pPr>
    </w:p>
    <w:p w:rsidR="000E11A6" w:rsidRDefault="000E11A6" w:rsidP="00561EA0">
      <w:pPr>
        <w:tabs>
          <w:tab w:val="left" w:pos="0"/>
        </w:tabs>
        <w:spacing w:line="276" w:lineRule="auto"/>
        <w:jc w:val="both"/>
        <w:rPr>
          <w:sz w:val="28"/>
          <w:szCs w:val="28"/>
        </w:rPr>
      </w:pPr>
    </w:p>
    <w:p w:rsidR="000E11A6" w:rsidRDefault="000E11A6" w:rsidP="00561EA0">
      <w:pPr>
        <w:tabs>
          <w:tab w:val="left" w:pos="0"/>
        </w:tabs>
        <w:spacing w:line="276" w:lineRule="auto"/>
        <w:jc w:val="both"/>
        <w:rPr>
          <w:sz w:val="28"/>
          <w:szCs w:val="28"/>
        </w:rPr>
      </w:pPr>
    </w:p>
    <w:p w:rsidR="000E11A6" w:rsidRDefault="000E11A6"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331C58" w:rsidRDefault="00331C58" w:rsidP="00561EA0">
      <w:pPr>
        <w:tabs>
          <w:tab w:val="left" w:pos="0"/>
        </w:tabs>
        <w:spacing w:line="276" w:lineRule="auto"/>
        <w:jc w:val="both"/>
        <w:rPr>
          <w:sz w:val="28"/>
          <w:szCs w:val="28"/>
        </w:rPr>
      </w:pPr>
    </w:p>
    <w:p w:rsidR="0099132A" w:rsidRPr="00561EA0" w:rsidRDefault="0099132A" w:rsidP="00561EA0">
      <w:pPr>
        <w:tabs>
          <w:tab w:val="left" w:pos="0"/>
        </w:tabs>
        <w:spacing w:line="276" w:lineRule="auto"/>
        <w:jc w:val="both"/>
        <w:rPr>
          <w:sz w:val="28"/>
          <w:szCs w:val="28"/>
        </w:rPr>
      </w:pPr>
    </w:p>
    <w:p w:rsidR="00C659FA" w:rsidRDefault="00C659FA" w:rsidP="00C659FA">
      <w:pPr>
        <w:pStyle w:val="BodyText0"/>
        <w:spacing w:line="360" w:lineRule="auto"/>
        <w:jc w:val="right"/>
        <w:rPr>
          <w:i/>
          <w:iCs/>
          <w:szCs w:val="28"/>
        </w:rPr>
      </w:pPr>
      <w:r>
        <w:rPr>
          <w:b/>
          <w:bCs/>
          <w:i/>
          <w:iCs/>
          <w:szCs w:val="28"/>
        </w:rPr>
        <w:lastRenderedPageBreak/>
        <w:t>Образец № 4</w:t>
      </w:r>
    </w:p>
    <w:p w:rsidR="00C659FA" w:rsidRDefault="00C659FA" w:rsidP="00C659FA">
      <w:pPr>
        <w:widowControl w:val="0"/>
        <w:autoSpaceDE w:val="0"/>
        <w:autoSpaceDN w:val="0"/>
        <w:adjustRightInd w:val="0"/>
        <w:spacing w:line="360" w:lineRule="auto"/>
        <w:jc w:val="center"/>
        <w:rPr>
          <w:b/>
          <w:bCs/>
          <w:sz w:val="28"/>
          <w:szCs w:val="28"/>
        </w:rPr>
      </w:pPr>
      <w:r>
        <w:rPr>
          <w:b/>
          <w:bCs/>
          <w:sz w:val="28"/>
          <w:szCs w:val="28"/>
        </w:rPr>
        <w:t>Д Е К Л А Р А Ц И Я</w:t>
      </w:r>
    </w:p>
    <w:p w:rsidR="00C659FA" w:rsidRDefault="00C659FA" w:rsidP="00C659FA">
      <w:pPr>
        <w:widowControl w:val="0"/>
        <w:autoSpaceDE w:val="0"/>
        <w:autoSpaceDN w:val="0"/>
        <w:adjustRightInd w:val="0"/>
        <w:spacing w:line="360" w:lineRule="auto"/>
        <w:jc w:val="center"/>
        <w:rPr>
          <w:sz w:val="28"/>
          <w:szCs w:val="28"/>
          <w:lang w:val="en-US"/>
        </w:rPr>
      </w:pPr>
      <w:r>
        <w:rPr>
          <w:sz w:val="28"/>
          <w:szCs w:val="28"/>
        </w:rPr>
        <w:t>по чл. 39, ал. 3, т. 1, б. „в” от ППЗОП за съгласие с клаузите на приложения проект на договор</w:t>
      </w:r>
    </w:p>
    <w:p w:rsidR="00C659FA" w:rsidRDefault="00C659FA" w:rsidP="00C659FA">
      <w:pPr>
        <w:widowControl w:val="0"/>
        <w:autoSpaceDE w:val="0"/>
        <w:autoSpaceDN w:val="0"/>
        <w:adjustRightInd w:val="0"/>
        <w:spacing w:line="360" w:lineRule="auto"/>
        <w:jc w:val="center"/>
        <w:rPr>
          <w:sz w:val="28"/>
          <w:szCs w:val="28"/>
          <w:lang w:val="en-US"/>
        </w:rPr>
      </w:pPr>
    </w:p>
    <w:p w:rsidR="00C659FA" w:rsidRDefault="00C659FA" w:rsidP="00C659FA">
      <w:pPr>
        <w:widowControl w:val="0"/>
        <w:autoSpaceDE w:val="0"/>
        <w:autoSpaceDN w:val="0"/>
        <w:adjustRightInd w:val="0"/>
        <w:spacing w:line="360" w:lineRule="auto"/>
        <w:ind w:firstLine="720"/>
        <w:jc w:val="both"/>
        <w:rPr>
          <w:sz w:val="28"/>
          <w:szCs w:val="28"/>
        </w:rPr>
      </w:pPr>
      <w:r>
        <w:rPr>
          <w:sz w:val="28"/>
          <w:szCs w:val="28"/>
        </w:rPr>
        <w:t>Долуподписаният/ата: ____________________________________________________,</w:t>
      </w:r>
    </w:p>
    <w:p w:rsidR="00C659FA" w:rsidRDefault="00C659FA" w:rsidP="00C659FA">
      <w:pPr>
        <w:widowControl w:val="0"/>
        <w:autoSpaceDE w:val="0"/>
        <w:autoSpaceDN w:val="0"/>
        <w:adjustRightInd w:val="0"/>
        <w:spacing w:line="360" w:lineRule="auto"/>
        <w:ind w:left="3540" w:firstLine="708"/>
        <w:jc w:val="both"/>
        <w:rPr>
          <w:sz w:val="28"/>
          <w:szCs w:val="28"/>
        </w:rPr>
      </w:pPr>
      <w:r>
        <w:rPr>
          <w:sz w:val="28"/>
          <w:szCs w:val="28"/>
        </w:rPr>
        <w:t>(име, презиме, фамилия)</w:t>
      </w:r>
    </w:p>
    <w:p w:rsidR="00C659FA" w:rsidRDefault="00C659FA" w:rsidP="00C659FA">
      <w:pPr>
        <w:widowControl w:val="0"/>
        <w:autoSpaceDE w:val="0"/>
        <w:autoSpaceDN w:val="0"/>
        <w:adjustRightInd w:val="0"/>
        <w:spacing w:line="360" w:lineRule="auto"/>
        <w:jc w:val="both"/>
        <w:rPr>
          <w:sz w:val="28"/>
          <w:szCs w:val="28"/>
          <w:lang w:val="ru-RU"/>
        </w:rPr>
      </w:pPr>
      <w:r>
        <w:rPr>
          <w:sz w:val="28"/>
          <w:szCs w:val="28"/>
        </w:rPr>
        <w:t>с ЕГН: _________________, с лична карта № __________________, издадена на ____________г. от _________</w:t>
      </w:r>
      <w:r>
        <w:rPr>
          <w:sz w:val="28"/>
          <w:szCs w:val="28"/>
          <w:lang w:val="ru-RU"/>
        </w:rPr>
        <w:t>_________</w:t>
      </w:r>
      <w:r>
        <w:rPr>
          <w:sz w:val="28"/>
          <w:szCs w:val="28"/>
        </w:rPr>
        <w:t>, в качеството ми на ____________________ на _________________</w:t>
      </w:r>
      <w:r>
        <w:rPr>
          <w:sz w:val="28"/>
          <w:szCs w:val="28"/>
          <w:lang w:val="ru-RU"/>
        </w:rPr>
        <w:t>_______________</w:t>
      </w:r>
      <w:r>
        <w:rPr>
          <w:sz w:val="28"/>
          <w:szCs w:val="28"/>
        </w:rPr>
        <w:t>_________</w:t>
      </w:r>
      <w:r>
        <w:rPr>
          <w:sz w:val="28"/>
          <w:szCs w:val="28"/>
          <w:lang w:val="ru-RU"/>
        </w:rPr>
        <w:t xml:space="preserve">, </w:t>
      </w:r>
      <w:r>
        <w:rPr>
          <w:sz w:val="28"/>
          <w:szCs w:val="28"/>
        </w:rPr>
        <w:t>с ЕИК/Булстат ______________</w:t>
      </w:r>
      <w:r>
        <w:rPr>
          <w:sz w:val="28"/>
          <w:szCs w:val="28"/>
          <w:lang w:val="ru-RU"/>
        </w:rPr>
        <w:t>__________</w:t>
      </w:r>
    </w:p>
    <w:p w:rsidR="00C659FA" w:rsidRPr="00561EA0" w:rsidRDefault="00C659FA" w:rsidP="00C659FA">
      <w:pPr>
        <w:widowControl w:val="0"/>
        <w:autoSpaceDE w:val="0"/>
        <w:autoSpaceDN w:val="0"/>
        <w:adjustRightInd w:val="0"/>
        <w:spacing w:line="360" w:lineRule="auto"/>
        <w:ind w:firstLine="720"/>
        <w:jc w:val="center"/>
        <w:rPr>
          <w:i/>
          <w:lang w:val="ru-RU"/>
        </w:rPr>
      </w:pPr>
      <w:r w:rsidRPr="00561EA0">
        <w:rPr>
          <w:i/>
        </w:rPr>
        <w:t xml:space="preserve"> (наименование и правна форма на лицето)</w:t>
      </w:r>
    </w:p>
    <w:p w:rsidR="00C659FA" w:rsidRDefault="00C659FA" w:rsidP="00C659FA">
      <w:pPr>
        <w:widowControl w:val="0"/>
        <w:autoSpaceDE w:val="0"/>
        <w:autoSpaceDN w:val="0"/>
        <w:adjustRightInd w:val="0"/>
        <w:spacing w:line="360" w:lineRule="auto"/>
        <w:rPr>
          <w:sz w:val="28"/>
          <w:szCs w:val="28"/>
          <w:lang w:val="ru-RU"/>
        </w:rPr>
      </w:pPr>
      <w:r>
        <w:rPr>
          <w:sz w:val="28"/>
          <w:szCs w:val="28"/>
          <w:lang w:val="ru-RU"/>
        </w:rPr>
        <w:t>_________________________________</w:t>
      </w:r>
      <w:r w:rsidR="00561EA0">
        <w:rPr>
          <w:sz w:val="28"/>
          <w:szCs w:val="28"/>
          <w:lang w:val="ru-RU"/>
        </w:rPr>
        <w:t>_______________________________</w:t>
      </w:r>
    </w:p>
    <w:p w:rsidR="00C659FA" w:rsidRPr="00561EA0" w:rsidRDefault="00C659FA" w:rsidP="00C659FA">
      <w:pPr>
        <w:widowControl w:val="0"/>
        <w:autoSpaceDE w:val="0"/>
        <w:autoSpaceDN w:val="0"/>
        <w:adjustRightInd w:val="0"/>
        <w:spacing w:line="360" w:lineRule="auto"/>
        <w:ind w:firstLine="720"/>
        <w:jc w:val="center"/>
        <w:rPr>
          <w:i/>
        </w:rPr>
      </w:pPr>
      <w:r w:rsidRPr="00561EA0">
        <w:rPr>
          <w:i/>
        </w:rPr>
        <w:t>(седалище и адрес на управление/ за кореспонденция)</w:t>
      </w:r>
    </w:p>
    <w:p w:rsidR="00C659FA" w:rsidRPr="00C7640C" w:rsidRDefault="00C659FA" w:rsidP="00C659FA">
      <w:pPr>
        <w:spacing w:line="360" w:lineRule="auto"/>
        <w:jc w:val="both"/>
        <w:rPr>
          <w:b/>
          <w:bCs/>
          <w:sz w:val="28"/>
          <w:szCs w:val="28"/>
          <w:lang w:val="be-BY"/>
        </w:rPr>
      </w:pPr>
      <w:r>
        <w:rPr>
          <w:sz w:val="28"/>
          <w:szCs w:val="28"/>
        </w:rPr>
        <w:t>Участник в обществена поръчка, провеждана по реда на Глава 26, чл. 187-189 от ЗОП с предмет:</w:t>
      </w:r>
      <w:r>
        <w:rPr>
          <w:sz w:val="28"/>
          <w:szCs w:val="28"/>
          <w:lang w:val="ru-RU"/>
        </w:rPr>
        <w:t xml:space="preserve"> </w:t>
      </w:r>
      <w:r w:rsidR="00C7640C" w:rsidRPr="00C7640C">
        <w:rPr>
          <w:b/>
          <w:sz w:val="28"/>
          <w:szCs w:val="28"/>
        </w:rPr>
        <w:t xml:space="preserve">„Доставка, монтаж и инсталиране на пожароизвестителна система в СО </w:t>
      </w:r>
      <w:r w:rsidR="00331C58">
        <w:rPr>
          <w:b/>
          <w:sz w:val="28"/>
          <w:szCs w:val="28"/>
        </w:rPr>
        <w:t>бл. 42 - А</w:t>
      </w:r>
      <w:r w:rsidR="00C7640C" w:rsidRPr="00C7640C">
        <w:rPr>
          <w:b/>
          <w:sz w:val="28"/>
          <w:szCs w:val="28"/>
        </w:rPr>
        <w:t xml:space="preserve"> на ХТМУ”</w:t>
      </w:r>
    </w:p>
    <w:p w:rsidR="00C659FA" w:rsidRDefault="00C659FA" w:rsidP="00C659FA">
      <w:pPr>
        <w:widowControl w:val="0"/>
        <w:autoSpaceDE w:val="0"/>
        <w:autoSpaceDN w:val="0"/>
        <w:adjustRightInd w:val="0"/>
        <w:spacing w:line="360" w:lineRule="auto"/>
        <w:jc w:val="both"/>
        <w:rPr>
          <w:sz w:val="28"/>
          <w:szCs w:val="28"/>
        </w:rPr>
      </w:pPr>
    </w:p>
    <w:p w:rsidR="00C659FA" w:rsidRDefault="00C659FA" w:rsidP="00C659FA">
      <w:pPr>
        <w:widowControl w:val="0"/>
        <w:autoSpaceDE w:val="0"/>
        <w:autoSpaceDN w:val="0"/>
        <w:adjustRightInd w:val="0"/>
        <w:spacing w:line="360" w:lineRule="auto"/>
        <w:jc w:val="center"/>
        <w:outlineLvl w:val="0"/>
        <w:rPr>
          <w:b/>
          <w:bCs/>
          <w:sz w:val="28"/>
          <w:szCs w:val="28"/>
        </w:rPr>
      </w:pPr>
      <w:r>
        <w:rPr>
          <w:b/>
          <w:bCs/>
          <w:sz w:val="28"/>
          <w:szCs w:val="28"/>
        </w:rPr>
        <w:t xml:space="preserve">ДЕКЛАРИРАМ, ЧЕ </w:t>
      </w:r>
      <w:r>
        <w:rPr>
          <w:sz w:val="28"/>
          <w:szCs w:val="28"/>
        </w:rPr>
        <w:t>се съгласявам с клаузите на проекта на договор.</w:t>
      </w:r>
    </w:p>
    <w:p w:rsidR="00C659FA" w:rsidRDefault="00C659FA" w:rsidP="00C659FA">
      <w:pPr>
        <w:widowControl w:val="0"/>
        <w:autoSpaceDE w:val="0"/>
        <w:autoSpaceDN w:val="0"/>
        <w:adjustRightInd w:val="0"/>
        <w:spacing w:line="360" w:lineRule="auto"/>
        <w:ind w:firstLine="720"/>
        <w:jc w:val="both"/>
        <w:rPr>
          <w:sz w:val="28"/>
          <w:szCs w:val="28"/>
        </w:rPr>
      </w:pPr>
    </w:p>
    <w:p w:rsidR="00561EA0" w:rsidRDefault="00561EA0" w:rsidP="00C659FA">
      <w:pPr>
        <w:widowControl w:val="0"/>
        <w:autoSpaceDE w:val="0"/>
        <w:autoSpaceDN w:val="0"/>
        <w:adjustRightInd w:val="0"/>
        <w:spacing w:line="360" w:lineRule="auto"/>
        <w:ind w:firstLine="720"/>
        <w:jc w:val="both"/>
        <w:rPr>
          <w:sz w:val="28"/>
          <w:szCs w:val="28"/>
        </w:rPr>
      </w:pPr>
    </w:p>
    <w:p w:rsidR="00C659FA" w:rsidRDefault="00C659FA" w:rsidP="00C659FA">
      <w:pPr>
        <w:widowControl w:val="0"/>
        <w:autoSpaceDE w:val="0"/>
        <w:autoSpaceDN w:val="0"/>
        <w:adjustRightInd w:val="0"/>
        <w:spacing w:line="360" w:lineRule="auto"/>
        <w:jc w:val="both"/>
        <w:rPr>
          <w:sz w:val="28"/>
          <w:szCs w:val="28"/>
          <w:lang w:val="ru-RU"/>
        </w:rPr>
      </w:pPr>
      <w:r>
        <w:rPr>
          <w:sz w:val="28"/>
          <w:szCs w:val="28"/>
        </w:rPr>
        <w:t xml:space="preserve">Място: </w:t>
      </w:r>
      <w:r>
        <w:rPr>
          <w:sz w:val="28"/>
          <w:szCs w:val="28"/>
          <w:lang w:val="ru-RU"/>
        </w:rPr>
        <w:t>___________</w:t>
      </w:r>
    </w:p>
    <w:p w:rsidR="00C659FA" w:rsidRDefault="00C659FA" w:rsidP="00C659FA">
      <w:pPr>
        <w:tabs>
          <w:tab w:val="left" w:pos="0"/>
        </w:tabs>
        <w:spacing w:line="360" w:lineRule="auto"/>
        <w:jc w:val="both"/>
        <w:rPr>
          <w:sz w:val="28"/>
          <w:szCs w:val="28"/>
        </w:rPr>
      </w:pPr>
      <w:r>
        <w:rPr>
          <w:sz w:val="28"/>
          <w:szCs w:val="28"/>
        </w:rPr>
        <w:t>Дата: __.__.______ г.</w:t>
      </w:r>
    </w:p>
    <w:p w:rsidR="00C659FA" w:rsidRDefault="00C659FA" w:rsidP="00C659FA">
      <w:pPr>
        <w:tabs>
          <w:tab w:val="left" w:pos="0"/>
        </w:tabs>
        <w:spacing w:line="360" w:lineRule="auto"/>
        <w:jc w:val="right"/>
        <w:rPr>
          <w:sz w:val="28"/>
          <w:szCs w:val="28"/>
        </w:rPr>
      </w:pPr>
      <w:r>
        <w:rPr>
          <w:sz w:val="28"/>
          <w:szCs w:val="28"/>
          <w:lang w:val="en-US"/>
        </w:rPr>
        <w:tab/>
      </w:r>
      <w:r>
        <w:rPr>
          <w:sz w:val="28"/>
          <w:szCs w:val="28"/>
          <w:lang w:val="en-US"/>
        </w:rPr>
        <w:tab/>
      </w:r>
      <w:r>
        <w:rPr>
          <w:sz w:val="28"/>
          <w:szCs w:val="28"/>
        </w:rPr>
        <w:t>Подпис и печат: _</w:t>
      </w:r>
      <w:r w:rsidR="00561EA0">
        <w:rPr>
          <w:sz w:val="28"/>
          <w:szCs w:val="28"/>
        </w:rPr>
        <w:t>____________________</w:t>
      </w:r>
    </w:p>
    <w:p w:rsidR="00C659FA" w:rsidRDefault="00C659FA" w:rsidP="00C659FA">
      <w:pPr>
        <w:tabs>
          <w:tab w:val="left" w:pos="0"/>
        </w:tabs>
        <w:spacing w:line="360" w:lineRule="auto"/>
        <w:jc w:val="right"/>
        <w:rPr>
          <w:sz w:val="28"/>
          <w:szCs w:val="28"/>
        </w:rPr>
      </w:pPr>
      <w:r>
        <w:rPr>
          <w:sz w:val="28"/>
          <w:szCs w:val="28"/>
        </w:rPr>
        <w:t>(_______________________________)</w:t>
      </w:r>
    </w:p>
    <w:p w:rsidR="00C659FA" w:rsidRPr="00561EA0" w:rsidRDefault="00C659FA" w:rsidP="00C659FA">
      <w:pPr>
        <w:tabs>
          <w:tab w:val="left" w:pos="0"/>
        </w:tabs>
        <w:spacing w:line="360" w:lineRule="auto"/>
        <w:jc w:val="right"/>
        <w:rPr>
          <w:i/>
        </w:rPr>
      </w:pPr>
      <w:r w:rsidRPr="00561EA0">
        <w:rPr>
          <w:i/>
        </w:rPr>
        <w:t>(име, длъжност)</w:t>
      </w:r>
    </w:p>
    <w:p w:rsidR="0099132A" w:rsidRDefault="0099132A" w:rsidP="00C659FA">
      <w:pPr>
        <w:tabs>
          <w:tab w:val="left" w:pos="0"/>
        </w:tabs>
        <w:spacing w:line="360" w:lineRule="auto"/>
        <w:jc w:val="right"/>
        <w:rPr>
          <w:sz w:val="28"/>
          <w:szCs w:val="28"/>
        </w:rPr>
      </w:pPr>
    </w:p>
    <w:p w:rsidR="00C659FA" w:rsidRDefault="00C659FA" w:rsidP="00C659FA">
      <w:pPr>
        <w:pStyle w:val="BodyText0"/>
        <w:spacing w:line="360" w:lineRule="auto"/>
        <w:jc w:val="right"/>
        <w:rPr>
          <w:i/>
          <w:iCs/>
          <w:szCs w:val="28"/>
        </w:rPr>
      </w:pPr>
      <w:r>
        <w:rPr>
          <w:b/>
          <w:bCs/>
          <w:i/>
          <w:iCs/>
          <w:szCs w:val="28"/>
        </w:rPr>
        <w:t>Образец № 5</w:t>
      </w:r>
    </w:p>
    <w:p w:rsidR="00C659FA" w:rsidRDefault="00C659FA" w:rsidP="00C659FA">
      <w:pPr>
        <w:widowControl w:val="0"/>
        <w:autoSpaceDE w:val="0"/>
        <w:autoSpaceDN w:val="0"/>
        <w:adjustRightInd w:val="0"/>
        <w:spacing w:line="360" w:lineRule="auto"/>
        <w:jc w:val="center"/>
        <w:rPr>
          <w:b/>
          <w:bCs/>
          <w:sz w:val="28"/>
          <w:szCs w:val="28"/>
        </w:rPr>
      </w:pPr>
      <w:r>
        <w:rPr>
          <w:b/>
          <w:bCs/>
          <w:sz w:val="28"/>
          <w:szCs w:val="28"/>
        </w:rPr>
        <w:lastRenderedPageBreak/>
        <w:t>Д Е К Л А Р А Ц И Я</w:t>
      </w:r>
    </w:p>
    <w:p w:rsidR="00C659FA" w:rsidRDefault="00C659FA" w:rsidP="00C659FA">
      <w:pPr>
        <w:widowControl w:val="0"/>
        <w:autoSpaceDE w:val="0"/>
        <w:autoSpaceDN w:val="0"/>
        <w:adjustRightInd w:val="0"/>
        <w:spacing w:line="360" w:lineRule="auto"/>
        <w:jc w:val="center"/>
        <w:rPr>
          <w:sz w:val="28"/>
          <w:szCs w:val="28"/>
        </w:rPr>
      </w:pPr>
      <w:r>
        <w:rPr>
          <w:sz w:val="28"/>
          <w:szCs w:val="28"/>
        </w:rPr>
        <w:t>по чл. 39, ал. 3, т. 1, буква „г” от ППЗОП за срока на валидност на офертата</w:t>
      </w:r>
    </w:p>
    <w:p w:rsidR="00C659FA" w:rsidRDefault="00C659FA" w:rsidP="00C659FA">
      <w:pPr>
        <w:widowControl w:val="0"/>
        <w:autoSpaceDE w:val="0"/>
        <w:autoSpaceDN w:val="0"/>
        <w:adjustRightInd w:val="0"/>
        <w:spacing w:line="360" w:lineRule="auto"/>
        <w:jc w:val="center"/>
        <w:rPr>
          <w:sz w:val="16"/>
          <w:szCs w:val="16"/>
        </w:rPr>
      </w:pPr>
    </w:p>
    <w:p w:rsidR="00C659FA" w:rsidRDefault="00C659FA" w:rsidP="00C659FA">
      <w:pPr>
        <w:widowControl w:val="0"/>
        <w:autoSpaceDE w:val="0"/>
        <w:autoSpaceDN w:val="0"/>
        <w:adjustRightInd w:val="0"/>
        <w:spacing w:line="360" w:lineRule="auto"/>
        <w:ind w:firstLine="720"/>
        <w:jc w:val="both"/>
        <w:rPr>
          <w:sz w:val="28"/>
          <w:szCs w:val="28"/>
        </w:rPr>
      </w:pPr>
      <w:r>
        <w:rPr>
          <w:sz w:val="28"/>
          <w:szCs w:val="28"/>
        </w:rPr>
        <w:t>Долуподписаният/ата: ____________________________________________________,</w:t>
      </w:r>
    </w:p>
    <w:p w:rsidR="00C659FA" w:rsidRDefault="00C659FA" w:rsidP="00C659FA">
      <w:pPr>
        <w:widowControl w:val="0"/>
        <w:autoSpaceDE w:val="0"/>
        <w:autoSpaceDN w:val="0"/>
        <w:adjustRightInd w:val="0"/>
        <w:spacing w:line="360" w:lineRule="auto"/>
        <w:ind w:left="3540" w:firstLine="708"/>
        <w:jc w:val="both"/>
        <w:rPr>
          <w:sz w:val="28"/>
          <w:szCs w:val="28"/>
        </w:rPr>
      </w:pPr>
      <w:r>
        <w:rPr>
          <w:sz w:val="28"/>
          <w:szCs w:val="28"/>
        </w:rPr>
        <w:t>(име, презиме, фамилия)</w:t>
      </w:r>
    </w:p>
    <w:p w:rsidR="00C659FA" w:rsidRDefault="00C659FA" w:rsidP="00C659FA">
      <w:pPr>
        <w:widowControl w:val="0"/>
        <w:autoSpaceDE w:val="0"/>
        <w:autoSpaceDN w:val="0"/>
        <w:adjustRightInd w:val="0"/>
        <w:spacing w:line="360" w:lineRule="auto"/>
        <w:jc w:val="both"/>
        <w:rPr>
          <w:sz w:val="28"/>
          <w:szCs w:val="28"/>
          <w:lang w:val="ru-RU"/>
        </w:rPr>
      </w:pPr>
      <w:r>
        <w:rPr>
          <w:sz w:val="28"/>
          <w:szCs w:val="28"/>
        </w:rPr>
        <w:t>с ЕГН: _________________, с лична карта № __________________, издадена на ____________г. от _________</w:t>
      </w:r>
      <w:r>
        <w:rPr>
          <w:sz w:val="28"/>
          <w:szCs w:val="28"/>
          <w:lang w:val="ru-RU"/>
        </w:rPr>
        <w:t>_________</w:t>
      </w:r>
      <w:r>
        <w:rPr>
          <w:sz w:val="28"/>
          <w:szCs w:val="28"/>
        </w:rPr>
        <w:t>, в качеството ми на ____________________ на _________________</w:t>
      </w:r>
      <w:r>
        <w:rPr>
          <w:sz w:val="28"/>
          <w:szCs w:val="28"/>
          <w:lang w:val="ru-RU"/>
        </w:rPr>
        <w:t>_______________</w:t>
      </w:r>
      <w:r>
        <w:rPr>
          <w:sz w:val="28"/>
          <w:szCs w:val="28"/>
        </w:rPr>
        <w:t>_________</w:t>
      </w:r>
      <w:r>
        <w:rPr>
          <w:sz w:val="28"/>
          <w:szCs w:val="28"/>
          <w:lang w:val="ru-RU"/>
        </w:rPr>
        <w:t xml:space="preserve">, </w:t>
      </w:r>
      <w:r>
        <w:rPr>
          <w:sz w:val="28"/>
          <w:szCs w:val="28"/>
        </w:rPr>
        <w:t>с ЕИК/Булстат ______________</w:t>
      </w:r>
      <w:r>
        <w:rPr>
          <w:sz w:val="28"/>
          <w:szCs w:val="28"/>
          <w:lang w:val="ru-RU"/>
        </w:rPr>
        <w:t>__________</w:t>
      </w:r>
    </w:p>
    <w:p w:rsidR="00C659FA" w:rsidRDefault="00C659FA" w:rsidP="00C659FA">
      <w:pPr>
        <w:widowControl w:val="0"/>
        <w:autoSpaceDE w:val="0"/>
        <w:autoSpaceDN w:val="0"/>
        <w:adjustRightInd w:val="0"/>
        <w:spacing w:line="360" w:lineRule="auto"/>
        <w:ind w:firstLine="720"/>
        <w:jc w:val="center"/>
        <w:rPr>
          <w:sz w:val="28"/>
          <w:szCs w:val="28"/>
          <w:lang w:val="ru-RU"/>
        </w:rPr>
      </w:pPr>
      <w:r>
        <w:rPr>
          <w:sz w:val="28"/>
          <w:szCs w:val="28"/>
        </w:rPr>
        <w:t xml:space="preserve"> </w:t>
      </w:r>
    </w:p>
    <w:p w:rsidR="00561EA0" w:rsidRDefault="00561EA0" w:rsidP="00561EA0">
      <w:pPr>
        <w:widowControl w:val="0"/>
        <w:pBdr>
          <w:top w:val="single" w:sz="12" w:space="1" w:color="auto"/>
          <w:bottom w:val="single" w:sz="12" w:space="1" w:color="auto"/>
        </w:pBdr>
        <w:autoSpaceDE w:val="0"/>
        <w:autoSpaceDN w:val="0"/>
        <w:adjustRightInd w:val="0"/>
        <w:spacing w:line="360" w:lineRule="auto"/>
        <w:ind w:firstLine="720"/>
        <w:jc w:val="center"/>
        <w:rPr>
          <w:i/>
        </w:rPr>
      </w:pPr>
      <w:r w:rsidRPr="00561EA0">
        <w:rPr>
          <w:i/>
        </w:rPr>
        <w:t>(наименование и правна форма на лицето)</w:t>
      </w:r>
    </w:p>
    <w:p w:rsidR="00561EA0" w:rsidRPr="00561EA0" w:rsidRDefault="00561EA0" w:rsidP="00561EA0">
      <w:pPr>
        <w:widowControl w:val="0"/>
        <w:pBdr>
          <w:top w:val="single" w:sz="12" w:space="1" w:color="auto"/>
          <w:bottom w:val="single" w:sz="12" w:space="1" w:color="auto"/>
        </w:pBdr>
        <w:autoSpaceDE w:val="0"/>
        <w:autoSpaceDN w:val="0"/>
        <w:adjustRightInd w:val="0"/>
        <w:spacing w:line="360" w:lineRule="auto"/>
        <w:ind w:firstLine="720"/>
        <w:jc w:val="center"/>
        <w:rPr>
          <w:i/>
          <w:lang w:val="ru-RU"/>
        </w:rPr>
      </w:pPr>
    </w:p>
    <w:p w:rsidR="00C659FA" w:rsidRPr="00561EA0" w:rsidRDefault="00561EA0" w:rsidP="00561EA0">
      <w:pPr>
        <w:widowControl w:val="0"/>
        <w:autoSpaceDE w:val="0"/>
        <w:autoSpaceDN w:val="0"/>
        <w:adjustRightInd w:val="0"/>
        <w:spacing w:line="360" w:lineRule="auto"/>
        <w:ind w:firstLine="720"/>
        <w:rPr>
          <w:i/>
        </w:rPr>
      </w:pPr>
      <w:r>
        <w:rPr>
          <w:sz w:val="28"/>
          <w:szCs w:val="28"/>
        </w:rPr>
        <w:t xml:space="preserve"> </w:t>
      </w:r>
      <w:r w:rsidR="00C659FA" w:rsidRPr="00561EA0">
        <w:rPr>
          <w:i/>
        </w:rPr>
        <w:t>(седалище и адрес на управление/ за кореспонденция)</w:t>
      </w:r>
    </w:p>
    <w:p w:rsidR="00561EA0" w:rsidRDefault="00561EA0" w:rsidP="00C659FA">
      <w:pPr>
        <w:spacing w:line="360" w:lineRule="auto"/>
        <w:jc w:val="both"/>
        <w:rPr>
          <w:sz w:val="28"/>
          <w:szCs w:val="28"/>
        </w:rPr>
      </w:pPr>
    </w:p>
    <w:p w:rsidR="00C659FA" w:rsidRDefault="00C659FA" w:rsidP="00C659FA">
      <w:pPr>
        <w:spacing w:line="360" w:lineRule="auto"/>
        <w:jc w:val="both"/>
        <w:rPr>
          <w:b/>
          <w:bCs/>
          <w:sz w:val="28"/>
          <w:szCs w:val="28"/>
          <w:lang w:val="be-BY"/>
        </w:rPr>
      </w:pPr>
      <w:r>
        <w:rPr>
          <w:sz w:val="28"/>
          <w:szCs w:val="28"/>
        </w:rPr>
        <w:t>Участник в обществена поръчка,  провеждана по реда на Глава 26, чл. 187-189 от ЗОП с предмет:</w:t>
      </w:r>
      <w:r w:rsidR="00C7640C">
        <w:rPr>
          <w:b/>
          <w:sz w:val="28"/>
          <w:szCs w:val="28"/>
        </w:rPr>
        <w:t xml:space="preserve"> </w:t>
      </w:r>
      <w:r w:rsidR="00C7640C" w:rsidRPr="00C7640C">
        <w:rPr>
          <w:b/>
          <w:sz w:val="28"/>
          <w:szCs w:val="28"/>
        </w:rPr>
        <w:t>„Доставка, монтаж и инсталиране на пожароизве</w:t>
      </w:r>
      <w:r w:rsidR="00331C58">
        <w:rPr>
          <w:b/>
          <w:sz w:val="28"/>
          <w:szCs w:val="28"/>
        </w:rPr>
        <w:t>стителна система в СО бл. 42 - А</w:t>
      </w:r>
      <w:r w:rsidR="00C7640C" w:rsidRPr="00C7640C">
        <w:rPr>
          <w:b/>
          <w:sz w:val="28"/>
          <w:szCs w:val="28"/>
        </w:rPr>
        <w:t xml:space="preserve"> на ХТМУ”</w:t>
      </w:r>
      <w:r w:rsidRPr="00C7640C">
        <w:rPr>
          <w:b/>
          <w:sz w:val="28"/>
          <w:szCs w:val="28"/>
        </w:rPr>
        <w:t>,</w:t>
      </w:r>
    </w:p>
    <w:p w:rsidR="00C659FA" w:rsidRDefault="00C659FA" w:rsidP="00C659FA">
      <w:pPr>
        <w:widowControl w:val="0"/>
        <w:autoSpaceDE w:val="0"/>
        <w:autoSpaceDN w:val="0"/>
        <w:adjustRightInd w:val="0"/>
        <w:spacing w:line="360" w:lineRule="auto"/>
        <w:jc w:val="both"/>
        <w:rPr>
          <w:sz w:val="16"/>
          <w:szCs w:val="16"/>
        </w:rPr>
      </w:pPr>
    </w:p>
    <w:p w:rsidR="00C659FA" w:rsidRDefault="00C659FA" w:rsidP="00C659FA">
      <w:pPr>
        <w:widowControl w:val="0"/>
        <w:autoSpaceDE w:val="0"/>
        <w:autoSpaceDN w:val="0"/>
        <w:adjustRightInd w:val="0"/>
        <w:spacing w:line="360" w:lineRule="auto"/>
        <w:jc w:val="both"/>
        <w:outlineLvl w:val="0"/>
        <w:rPr>
          <w:b/>
          <w:bCs/>
          <w:sz w:val="28"/>
          <w:szCs w:val="28"/>
        </w:rPr>
      </w:pPr>
      <w:r>
        <w:rPr>
          <w:b/>
          <w:bCs/>
          <w:sz w:val="28"/>
          <w:szCs w:val="28"/>
        </w:rPr>
        <w:tab/>
        <w:t>ДЕКЛАРИРАМ, ЧЕ с</w:t>
      </w:r>
      <w:r>
        <w:rPr>
          <w:sz w:val="28"/>
          <w:szCs w:val="28"/>
        </w:rPr>
        <w:t xml:space="preserve">рокът на валидност на офертата е </w:t>
      </w:r>
      <w:r w:rsidR="000E11A6" w:rsidRPr="000E11A6">
        <w:rPr>
          <w:b/>
          <w:sz w:val="28"/>
          <w:szCs w:val="28"/>
        </w:rPr>
        <w:t xml:space="preserve">90 </w:t>
      </w:r>
      <w:r w:rsidR="000E11A6">
        <w:rPr>
          <w:b/>
          <w:sz w:val="28"/>
          <w:szCs w:val="28"/>
        </w:rPr>
        <w:t>/</w:t>
      </w:r>
      <w:r>
        <w:rPr>
          <w:b/>
          <w:sz w:val="28"/>
          <w:szCs w:val="28"/>
        </w:rPr>
        <w:t>деветдесет</w:t>
      </w:r>
      <w:r w:rsidR="000E11A6">
        <w:rPr>
          <w:b/>
          <w:sz w:val="28"/>
          <w:szCs w:val="28"/>
        </w:rPr>
        <w:t>/</w:t>
      </w:r>
      <w:r>
        <w:rPr>
          <w:b/>
          <w:sz w:val="28"/>
          <w:szCs w:val="28"/>
        </w:rPr>
        <w:t xml:space="preserve"> дни</w:t>
      </w:r>
      <w:r>
        <w:rPr>
          <w:sz w:val="28"/>
          <w:szCs w:val="28"/>
        </w:rPr>
        <w:t>, считано от крайната дата за представяне на офертите.</w:t>
      </w:r>
    </w:p>
    <w:p w:rsidR="00C659FA" w:rsidRDefault="00C659FA" w:rsidP="00C659FA">
      <w:pPr>
        <w:widowControl w:val="0"/>
        <w:autoSpaceDE w:val="0"/>
        <w:autoSpaceDN w:val="0"/>
        <w:adjustRightInd w:val="0"/>
        <w:spacing w:line="360" w:lineRule="auto"/>
        <w:jc w:val="both"/>
        <w:rPr>
          <w:sz w:val="28"/>
          <w:szCs w:val="28"/>
        </w:rPr>
      </w:pPr>
    </w:p>
    <w:p w:rsidR="00C659FA" w:rsidRDefault="00C659FA" w:rsidP="00C659FA">
      <w:pPr>
        <w:widowControl w:val="0"/>
        <w:autoSpaceDE w:val="0"/>
        <w:autoSpaceDN w:val="0"/>
        <w:adjustRightInd w:val="0"/>
        <w:spacing w:line="360" w:lineRule="auto"/>
        <w:jc w:val="both"/>
        <w:rPr>
          <w:sz w:val="28"/>
          <w:szCs w:val="28"/>
        </w:rPr>
      </w:pPr>
    </w:p>
    <w:p w:rsidR="00C659FA" w:rsidRDefault="00C659FA" w:rsidP="00C659FA">
      <w:pPr>
        <w:widowControl w:val="0"/>
        <w:autoSpaceDE w:val="0"/>
        <w:autoSpaceDN w:val="0"/>
        <w:adjustRightInd w:val="0"/>
        <w:spacing w:line="360" w:lineRule="auto"/>
        <w:jc w:val="both"/>
        <w:rPr>
          <w:sz w:val="28"/>
          <w:szCs w:val="28"/>
          <w:lang w:val="ru-RU"/>
        </w:rPr>
      </w:pPr>
      <w:r>
        <w:rPr>
          <w:sz w:val="28"/>
          <w:szCs w:val="28"/>
        </w:rPr>
        <w:t xml:space="preserve">Място: </w:t>
      </w:r>
      <w:r>
        <w:rPr>
          <w:sz w:val="28"/>
          <w:szCs w:val="28"/>
          <w:lang w:val="ru-RU"/>
        </w:rPr>
        <w:t>___________</w:t>
      </w:r>
    </w:p>
    <w:p w:rsidR="00C659FA" w:rsidRDefault="00C659FA" w:rsidP="00C659FA">
      <w:pPr>
        <w:tabs>
          <w:tab w:val="left" w:pos="0"/>
        </w:tabs>
        <w:spacing w:line="360" w:lineRule="auto"/>
        <w:jc w:val="both"/>
        <w:rPr>
          <w:sz w:val="28"/>
          <w:szCs w:val="28"/>
        </w:rPr>
      </w:pPr>
      <w:r>
        <w:rPr>
          <w:sz w:val="28"/>
          <w:szCs w:val="28"/>
        </w:rPr>
        <w:t>Дата: __.__.______ г.</w:t>
      </w:r>
    </w:p>
    <w:p w:rsidR="00C659FA" w:rsidRDefault="00C659FA" w:rsidP="00C659FA">
      <w:pPr>
        <w:tabs>
          <w:tab w:val="left" w:pos="0"/>
        </w:tabs>
        <w:spacing w:line="360" w:lineRule="auto"/>
        <w:jc w:val="right"/>
        <w:rPr>
          <w:sz w:val="28"/>
          <w:szCs w:val="28"/>
        </w:rPr>
      </w:pPr>
      <w:r>
        <w:rPr>
          <w:sz w:val="28"/>
          <w:szCs w:val="28"/>
        </w:rPr>
        <w:t>Подпис и печат: _</w:t>
      </w:r>
      <w:r w:rsidR="00EC39D6">
        <w:rPr>
          <w:sz w:val="28"/>
          <w:szCs w:val="28"/>
        </w:rPr>
        <w:t>________________________</w:t>
      </w:r>
    </w:p>
    <w:p w:rsidR="00C659FA" w:rsidRDefault="00C659FA" w:rsidP="00C659FA">
      <w:pPr>
        <w:tabs>
          <w:tab w:val="left" w:pos="0"/>
        </w:tabs>
        <w:spacing w:line="360" w:lineRule="auto"/>
        <w:jc w:val="right"/>
        <w:rPr>
          <w:sz w:val="28"/>
          <w:szCs w:val="28"/>
        </w:rPr>
      </w:pPr>
      <w:r>
        <w:rPr>
          <w:sz w:val="28"/>
          <w:szCs w:val="28"/>
        </w:rPr>
        <w:t>(_______________________________)</w:t>
      </w:r>
    </w:p>
    <w:p w:rsidR="00C659FA" w:rsidRDefault="00C659FA" w:rsidP="00C659FA">
      <w:pPr>
        <w:tabs>
          <w:tab w:val="left" w:pos="0"/>
        </w:tabs>
        <w:spacing w:line="360" w:lineRule="auto"/>
        <w:jc w:val="right"/>
        <w:rPr>
          <w:sz w:val="28"/>
          <w:szCs w:val="28"/>
        </w:rPr>
      </w:pPr>
      <w:r>
        <w:rPr>
          <w:sz w:val="28"/>
          <w:szCs w:val="28"/>
        </w:rPr>
        <w:t>(име, длъжност)</w:t>
      </w:r>
    </w:p>
    <w:p w:rsidR="0099132A" w:rsidRDefault="0099132A" w:rsidP="00C659FA">
      <w:pPr>
        <w:tabs>
          <w:tab w:val="left" w:pos="0"/>
        </w:tabs>
        <w:spacing w:line="360" w:lineRule="auto"/>
        <w:jc w:val="right"/>
        <w:rPr>
          <w:sz w:val="28"/>
          <w:szCs w:val="28"/>
        </w:rPr>
      </w:pPr>
    </w:p>
    <w:p w:rsidR="00EE560E" w:rsidRPr="00207EA6" w:rsidRDefault="00EE560E" w:rsidP="00C659FA">
      <w:pPr>
        <w:tabs>
          <w:tab w:val="left" w:pos="0"/>
        </w:tabs>
        <w:spacing w:line="360" w:lineRule="auto"/>
        <w:jc w:val="right"/>
        <w:rPr>
          <w:sz w:val="28"/>
          <w:szCs w:val="28"/>
        </w:rPr>
      </w:pPr>
    </w:p>
    <w:p w:rsidR="00EC39D6" w:rsidRPr="002B719B" w:rsidRDefault="00C659FA" w:rsidP="00EC39D6">
      <w:pPr>
        <w:tabs>
          <w:tab w:val="left" w:pos="0"/>
        </w:tabs>
        <w:spacing w:line="360" w:lineRule="auto"/>
        <w:jc w:val="right"/>
        <w:rPr>
          <w:sz w:val="28"/>
          <w:szCs w:val="28"/>
        </w:rPr>
      </w:pPr>
      <w:r>
        <w:rPr>
          <w:i/>
          <w:iCs/>
          <w:sz w:val="28"/>
          <w:szCs w:val="28"/>
        </w:rPr>
        <w:lastRenderedPageBreak/>
        <w:tab/>
      </w:r>
      <w:r>
        <w:rPr>
          <w:i/>
          <w:iCs/>
          <w:sz w:val="28"/>
          <w:szCs w:val="28"/>
        </w:rPr>
        <w:tab/>
      </w:r>
      <w:r>
        <w:rPr>
          <w:i/>
          <w:iCs/>
          <w:sz w:val="28"/>
          <w:szCs w:val="28"/>
        </w:rPr>
        <w:tab/>
      </w:r>
      <w:r>
        <w:rPr>
          <w:i/>
          <w:iCs/>
          <w:sz w:val="28"/>
          <w:szCs w:val="28"/>
        </w:rPr>
        <w:tab/>
      </w:r>
      <w:r w:rsidR="00EC39D6">
        <w:rPr>
          <w:sz w:val="28"/>
          <w:szCs w:val="28"/>
        </w:rPr>
        <w:tab/>
      </w:r>
      <w:r w:rsidR="00EC39D6">
        <w:rPr>
          <w:sz w:val="28"/>
          <w:szCs w:val="28"/>
        </w:rPr>
        <w:tab/>
      </w:r>
      <w:r w:rsidR="00EC39D6">
        <w:rPr>
          <w:sz w:val="28"/>
          <w:szCs w:val="28"/>
        </w:rPr>
        <w:tab/>
      </w:r>
      <w:r w:rsidR="00EC39D6">
        <w:rPr>
          <w:sz w:val="28"/>
          <w:szCs w:val="28"/>
        </w:rPr>
        <w:tab/>
        <w:t xml:space="preserve">                        </w:t>
      </w:r>
      <w:r w:rsidR="00EC39D6" w:rsidRPr="009E6309">
        <w:rPr>
          <w:b/>
          <w:bCs/>
          <w:i/>
          <w:iCs/>
          <w:sz w:val="28"/>
          <w:szCs w:val="28"/>
        </w:rPr>
        <w:t>Образец №</w:t>
      </w:r>
      <w:r w:rsidR="00EC39D6">
        <w:rPr>
          <w:b/>
          <w:bCs/>
          <w:i/>
          <w:iCs/>
          <w:sz w:val="28"/>
          <w:szCs w:val="28"/>
        </w:rPr>
        <w:t xml:space="preserve"> 6</w:t>
      </w:r>
    </w:p>
    <w:p w:rsidR="00EC39D6" w:rsidRPr="009E6309" w:rsidRDefault="00EC39D6" w:rsidP="00EC39D6">
      <w:pPr>
        <w:widowControl w:val="0"/>
        <w:autoSpaceDE w:val="0"/>
        <w:autoSpaceDN w:val="0"/>
        <w:adjustRightInd w:val="0"/>
        <w:spacing w:line="360" w:lineRule="auto"/>
        <w:jc w:val="center"/>
        <w:rPr>
          <w:b/>
          <w:bCs/>
          <w:sz w:val="28"/>
          <w:szCs w:val="28"/>
        </w:rPr>
      </w:pPr>
    </w:p>
    <w:p w:rsidR="00EC39D6" w:rsidRPr="009E6309" w:rsidRDefault="00EC39D6" w:rsidP="00EC39D6">
      <w:pPr>
        <w:widowControl w:val="0"/>
        <w:autoSpaceDE w:val="0"/>
        <w:autoSpaceDN w:val="0"/>
        <w:adjustRightInd w:val="0"/>
        <w:spacing w:line="360" w:lineRule="auto"/>
        <w:jc w:val="center"/>
        <w:rPr>
          <w:b/>
          <w:bCs/>
          <w:sz w:val="28"/>
          <w:szCs w:val="28"/>
        </w:rPr>
      </w:pPr>
      <w:r w:rsidRPr="009E6309">
        <w:rPr>
          <w:b/>
          <w:bCs/>
          <w:sz w:val="28"/>
          <w:szCs w:val="28"/>
        </w:rPr>
        <w:t>С П И С Ъ К – Д Е К Л А Р А Ц И Я</w:t>
      </w:r>
    </w:p>
    <w:p w:rsidR="00EC39D6" w:rsidRPr="009E6309" w:rsidRDefault="00EC39D6" w:rsidP="00EC39D6">
      <w:pPr>
        <w:spacing w:line="360" w:lineRule="auto"/>
        <w:jc w:val="both"/>
        <w:rPr>
          <w:b/>
          <w:bCs/>
          <w:sz w:val="28"/>
          <w:szCs w:val="28"/>
        </w:rPr>
      </w:pPr>
    </w:p>
    <w:p w:rsidR="00EC39D6" w:rsidRPr="009E6309" w:rsidRDefault="00EC39D6" w:rsidP="00EC39D6">
      <w:pPr>
        <w:widowControl w:val="0"/>
        <w:autoSpaceDE w:val="0"/>
        <w:autoSpaceDN w:val="0"/>
        <w:adjustRightInd w:val="0"/>
        <w:spacing w:line="360" w:lineRule="auto"/>
        <w:ind w:firstLine="720"/>
        <w:jc w:val="both"/>
        <w:rPr>
          <w:sz w:val="28"/>
          <w:szCs w:val="28"/>
        </w:rPr>
      </w:pPr>
      <w:r w:rsidRPr="009E6309">
        <w:rPr>
          <w:sz w:val="28"/>
          <w:szCs w:val="28"/>
        </w:rPr>
        <w:t>Долуподписаният/ата: ____________________________________________________,</w:t>
      </w:r>
    </w:p>
    <w:p w:rsidR="00EC39D6" w:rsidRPr="009E6309" w:rsidRDefault="00EC39D6" w:rsidP="00EC39D6">
      <w:pPr>
        <w:widowControl w:val="0"/>
        <w:autoSpaceDE w:val="0"/>
        <w:autoSpaceDN w:val="0"/>
        <w:adjustRightInd w:val="0"/>
        <w:spacing w:line="360" w:lineRule="auto"/>
        <w:ind w:left="3540" w:firstLine="708"/>
        <w:jc w:val="both"/>
        <w:rPr>
          <w:sz w:val="28"/>
          <w:szCs w:val="28"/>
        </w:rPr>
      </w:pPr>
      <w:r w:rsidRPr="009E6309">
        <w:rPr>
          <w:sz w:val="28"/>
          <w:szCs w:val="28"/>
        </w:rPr>
        <w:t>(име, презиме, фамилия)</w:t>
      </w:r>
    </w:p>
    <w:p w:rsidR="00EC39D6" w:rsidRPr="009E6309" w:rsidRDefault="00EC39D6" w:rsidP="00EC39D6">
      <w:pPr>
        <w:widowControl w:val="0"/>
        <w:autoSpaceDE w:val="0"/>
        <w:autoSpaceDN w:val="0"/>
        <w:adjustRightInd w:val="0"/>
        <w:spacing w:line="360" w:lineRule="auto"/>
        <w:jc w:val="both"/>
        <w:rPr>
          <w:sz w:val="28"/>
          <w:szCs w:val="28"/>
          <w:lang w:val="ru-RU"/>
        </w:rPr>
      </w:pPr>
      <w:r w:rsidRPr="009E6309">
        <w:rPr>
          <w:sz w:val="28"/>
          <w:szCs w:val="28"/>
        </w:rPr>
        <w:t>с ЕГН: _________________, с лична карта № __________________, издадена на ____________г. от _________</w:t>
      </w:r>
      <w:r w:rsidRPr="009E6309">
        <w:rPr>
          <w:sz w:val="28"/>
          <w:szCs w:val="28"/>
          <w:lang w:val="ru-RU"/>
        </w:rPr>
        <w:t>_________</w:t>
      </w:r>
      <w:r w:rsidRPr="009E6309">
        <w:rPr>
          <w:sz w:val="28"/>
          <w:szCs w:val="28"/>
        </w:rPr>
        <w:t>, в качеството ми на ____________________ на _________________</w:t>
      </w:r>
      <w:r w:rsidRPr="009E6309">
        <w:rPr>
          <w:sz w:val="28"/>
          <w:szCs w:val="28"/>
          <w:lang w:val="ru-RU"/>
        </w:rPr>
        <w:t>_______________</w:t>
      </w:r>
      <w:r w:rsidRPr="009E6309">
        <w:rPr>
          <w:sz w:val="28"/>
          <w:szCs w:val="28"/>
        </w:rPr>
        <w:t>_________</w:t>
      </w:r>
      <w:r w:rsidRPr="009E6309">
        <w:rPr>
          <w:sz w:val="28"/>
          <w:szCs w:val="28"/>
          <w:lang w:val="ru-RU"/>
        </w:rPr>
        <w:t xml:space="preserve">, </w:t>
      </w:r>
      <w:r w:rsidRPr="009E6309">
        <w:rPr>
          <w:sz w:val="28"/>
          <w:szCs w:val="28"/>
        </w:rPr>
        <w:t>с ЕИК/Булстат ______________</w:t>
      </w:r>
      <w:r w:rsidRPr="009E6309">
        <w:rPr>
          <w:sz w:val="28"/>
          <w:szCs w:val="28"/>
          <w:lang w:val="ru-RU"/>
        </w:rPr>
        <w:t>__________</w:t>
      </w:r>
    </w:p>
    <w:p w:rsidR="00EC39D6" w:rsidRPr="00EC39D6" w:rsidRDefault="00EC39D6" w:rsidP="00EC39D6">
      <w:pPr>
        <w:widowControl w:val="0"/>
        <w:autoSpaceDE w:val="0"/>
        <w:autoSpaceDN w:val="0"/>
        <w:adjustRightInd w:val="0"/>
        <w:spacing w:line="360" w:lineRule="auto"/>
        <w:ind w:firstLine="720"/>
        <w:jc w:val="center"/>
        <w:rPr>
          <w:i/>
          <w:lang w:val="ru-RU"/>
        </w:rPr>
      </w:pPr>
      <w:r w:rsidRPr="00EC39D6">
        <w:rPr>
          <w:i/>
        </w:rPr>
        <w:t xml:space="preserve"> (наименование и правна форма на лицето)</w:t>
      </w:r>
    </w:p>
    <w:p w:rsidR="00EC39D6" w:rsidRPr="009E6309" w:rsidRDefault="00EC39D6" w:rsidP="00EC39D6">
      <w:pPr>
        <w:widowControl w:val="0"/>
        <w:autoSpaceDE w:val="0"/>
        <w:autoSpaceDN w:val="0"/>
        <w:adjustRightInd w:val="0"/>
        <w:spacing w:line="360" w:lineRule="auto"/>
        <w:rPr>
          <w:sz w:val="28"/>
          <w:szCs w:val="28"/>
          <w:lang w:val="ru-RU"/>
        </w:rPr>
      </w:pPr>
      <w:r w:rsidRPr="009E6309">
        <w:rPr>
          <w:sz w:val="28"/>
          <w:szCs w:val="28"/>
          <w:lang w:val="ru-RU"/>
        </w:rPr>
        <w:t>_______________________________________________</w:t>
      </w:r>
      <w:r>
        <w:rPr>
          <w:sz w:val="28"/>
          <w:szCs w:val="28"/>
          <w:lang w:val="ru-RU"/>
        </w:rPr>
        <w:t>_________________</w:t>
      </w:r>
    </w:p>
    <w:p w:rsidR="00EC39D6" w:rsidRDefault="00EC39D6" w:rsidP="00EC39D6">
      <w:pPr>
        <w:widowControl w:val="0"/>
        <w:autoSpaceDE w:val="0"/>
        <w:autoSpaceDN w:val="0"/>
        <w:adjustRightInd w:val="0"/>
        <w:spacing w:line="360" w:lineRule="auto"/>
        <w:ind w:firstLine="720"/>
        <w:jc w:val="center"/>
        <w:rPr>
          <w:i/>
        </w:rPr>
      </w:pPr>
      <w:r w:rsidRPr="00EC39D6">
        <w:rPr>
          <w:i/>
        </w:rPr>
        <w:t>(седалище и адрес на управление/ за кореспонденция)</w:t>
      </w:r>
    </w:p>
    <w:p w:rsidR="00EC39D6" w:rsidRPr="00EC39D6" w:rsidRDefault="00EC39D6" w:rsidP="00EC39D6">
      <w:pPr>
        <w:widowControl w:val="0"/>
        <w:autoSpaceDE w:val="0"/>
        <w:autoSpaceDN w:val="0"/>
        <w:adjustRightInd w:val="0"/>
        <w:spacing w:line="360" w:lineRule="auto"/>
        <w:ind w:firstLine="720"/>
        <w:jc w:val="center"/>
        <w:rPr>
          <w:i/>
        </w:rPr>
      </w:pPr>
    </w:p>
    <w:p w:rsidR="00EC39D6" w:rsidRPr="00F855B6" w:rsidRDefault="00EC39D6" w:rsidP="00EC39D6">
      <w:pPr>
        <w:spacing w:line="360" w:lineRule="auto"/>
        <w:jc w:val="both"/>
        <w:rPr>
          <w:b/>
          <w:bCs/>
          <w:sz w:val="28"/>
          <w:szCs w:val="28"/>
          <w:lang w:val="be-BY"/>
        </w:rPr>
      </w:pPr>
      <w:r w:rsidRPr="009E6309">
        <w:rPr>
          <w:sz w:val="28"/>
          <w:szCs w:val="28"/>
        </w:rPr>
        <w:t xml:space="preserve">Участник в обществена поръчка, провеждана по реда на Глава </w:t>
      </w:r>
      <w:r>
        <w:rPr>
          <w:sz w:val="28"/>
          <w:szCs w:val="28"/>
        </w:rPr>
        <w:t>26</w:t>
      </w:r>
      <w:r w:rsidRPr="009E6309">
        <w:rPr>
          <w:sz w:val="28"/>
          <w:szCs w:val="28"/>
        </w:rPr>
        <w:t xml:space="preserve"> </w:t>
      </w:r>
      <w:r>
        <w:rPr>
          <w:sz w:val="28"/>
          <w:szCs w:val="28"/>
        </w:rPr>
        <w:t xml:space="preserve">, чл. 187-189 </w:t>
      </w:r>
      <w:r w:rsidRPr="005A622B">
        <w:rPr>
          <w:sz w:val="28"/>
          <w:szCs w:val="28"/>
        </w:rPr>
        <w:t>от ЗОП с предмет:</w:t>
      </w:r>
      <w:r w:rsidRPr="005A622B">
        <w:rPr>
          <w:sz w:val="28"/>
          <w:szCs w:val="28"/>
          <w:lang w:val="ru-RU"/>
        </w:rPr>
        <w:t xml:space="preserve"> </w:t>
      </w:r>
      <w:r w:rsidR="00F855B6" w:rsidRPr="00F855B6">
        <w:rPr>
          <w:b/>
          <w:sz w:val="28"/>
          <w:szCs w:val="28"/>
        </w:rPr>
        <w:t>„Доставка, монтаж и инсталиране на пожароизве</w:t>
      </w:r>
      <w:r w:rsidR="00331C58">
        <w:rPr>
          <w:b/>
          <w:sz w:val="28"/>
          <w:szCs w:val="28"/>
        </w:rPr>
        <w:t>стителна система в СО бл. 42 - А</w:t>
      </w:r>
      <w:r w:rsidR="00F855B6" w:rsidRPr="00F855B6">
        <w:rPr>
          <w:b/>
          <w:sz w:val="28"/>
          <w:szCs w:val="28"/>
        </w:rPr>
        <w:t xml:space="preserve"> на ХТМУ”</w:t>
      </w:r>
    </w:p>
    <w:p w:rsidR="00EC39D6" w:rsidRPr="009E6309" w:rsidRDefault="00EC39D6" w:rsidP="00EC39D6">
      <w:pPr>
        <w:widowControl w:val="0"/>
        <w:autoSpaceDE w:val="0"/>
        <w:autoSpaceDN w:val="0"/>
        <w:adjustRightInd w:val="0"/>
        <w:spacing w:line="360" w:lineRule="auto"/>
        <w:jc w:val="both"/>
        <w:rPr>
          <w:sz w:val="28"/>
          <w:szCs w:val="28"/>
          <w:u w:val="single"/>
        </w:rPr>
      </w:pPr>
    </w:p>
    <w:p w:rsidR="00EC39D6" w:rsidRPr="009E6309" w:rsidRDefault="00EC39D6" w:rsidP="00EC39D6">
      <w:pPr>
        <w:spacing w:line="360" w:lineRule="auto"/>
        <w:jc w:val="center"/>
        <w:rPr>
          <w:b/>
          <w:bCs/>
          <w:sz w:val="28"/>
          <w:szCs w:val="28"/>
        </w:rPr>
      </w:pPr>
      <w:r w:rsidRPr="009E6309">
        <w:rPr>
          <w:b/>
          <w:bCs/>
          <w:sz w:val="28"/>
          <w:szCs w:val="28"/>
        </w:rPr>
        <w:t>ДЕКЛАРИРАМ, ЧЕ:</w:t>
      </w:r>
    </w:p>
    <w:p w:rsidR="00EC39D6" w:rsidRPr="009E6309" w:rsidRDefault="00EC39D6" w:rsidP="00EC39D6">
      <w:pPr>
        <w:spacing w:line="360" w:lineRule="auto"/>
        <w:jc w:val="both"/>
        <w:rPr>
          <w:b/>
          <w:bCs/>
          <w:sz w:val="28"/>
          <w:szCs w:val="28"/>
        </w:rPr>
      </w:pPr>
    </w:p>
    <w:p w:rsidR="00EC39D6" w:rsidRPr="009E6309" w:rsidRDefault="00EC39D6" w:rsidP="00EC39D6">
      <w:pPr>
        <w:spacing w:line="360" w:lineRule="auto"/>
        <w:jc w:val="both"/>
        <w:rPr>
          <w:sz w:val="28"/>
          <w:szCs w:val="28"/>
        </w:rPr>
      </w:pPr>
      <w:r>
        <w:rPr>
          <w:sz w:val="28"/>
          <w:szCs w:val="28"/>
        </w:rPr>
        <w:tab/>
      </w:r>
      <w:r w:rsidR="007821A7">
        <w:rPr>
          <w:sz w:val="28"/>
          <w:szCs w:val="28"/>
          <w:lang w:val="en-US"/>
        </w:rPr>
        <w:t>I</w:t>
      </w:r>
      <w:r w:rsidR="007821A7">
        <w:rPr>
          <w:sz w:val="28"/>
          <w:szCs w:val="28"/>
        </w:rPr>
        <w:t xml:space="preserve">. </w:t>
      </w:r>
      <w:r w:rsidRPr="009E6309">
        <w:rPr>
          <w:sz w:val="28"/>
          <w:szCs w:val="28"/>
        </w:rPr>
        <w:t>Представляваният от мен участник е извършил</w:t>
      </w:r>
      <w:r>
        <w:rPr>
          <w:sz w:val="28"/>
          <w:szCs w:val="28"/>
        </w:rPr>
        <w:t xml:space="preserve"> следната </w:t>
      </w:r>
      <w:r w:rsidR="00255922">
        <w:rPr>
          <w:sz w:val="28"/>
          <w:szCs w:val="28"/>
        </w:rPr>
        <w:t>дейност</w:t>
      </w:r>
      <w:r w:rsidRPr="009E6309">
        <w:rPr>
          <w:sz w:val="28"/>
          <w:szCs w:val="28"/>
        </w:rPr>
        <w:t xml:space="preserve">, </w:t>
      </w:r>
      <w:r>
        <w:rPr>
          <w:rStyle w:val="alt2"/>
          <w:sz w:val="28"/>
          <w:szCs w:val="28"/>
        </w:rPr>
        <w:t>коя</w:t>
      </w:r>
      <w:r w:rsidRPr="009E6309">
        <w:rPr>
          <w:rStyle w:val="alt2"/>
          <w:sz w:val="28"/>
          <w:szCs w:val="28"/>
        </w:rPr>
        <w:t xml:space="preserve">то </w:t>
      </w:r>
      <w:r>
        <w:rPr>
          <w:rStyle w:val="alt2"/>
          <w:sz w:val="28"/>
          <w:szCs w:val="28"/>
        </w:rPr>
        <w:t>е еднаква или сходна</w:t>
      </w:r>
      <w:r w:rsidRPr="009E6309">
        <w:rPr>
          <w:rStyle w:val="alt2"/>
          <w:sz w:val="28"/>
          <w:szCs w:val="28"/>
        </w:rPr>
        <w:t xml:space="preserve"> с</w:t>
      </w:r>
      <w:r w:rsidRPr="009E6309">
        <w:rPr>
          <w:rStyle w:val="alt2"/>
          <w:sz w:val="28"/>
          <w:szCs w:val="28"/>
          <w:lang w:val="en-US"/>
        </w:rPr>
        <w:t xml:space="preserve"> </w:t>
      </w:r>
      <w:r w:rsidRPr="009E6309">
        <w:rPr>
          <w:rStyle w:val="alt2"/>
          <w:sz w:val="28"/>
          <w:szCs w:val="28"/>
        </w:rPr>
        <w:t xml:space="preserve">предмета на поръчката, </w:t>
      </w:r>
      <w:r w:rsidRPr="009E6309">
        <w:rPr>
          <w:sz w:val="28"/>
          <w:szCs w:val="28"/>
        </w:rPr>
        <w:t>през последните три години, считано от датата на подаване на офертата:</w:t>
      </w:r>
    </w:p>
    <w:p w:rsidR="00EC39D6" w:rsidRPr="009E6309" w:rsidRDefault="00EC39D6" w:rsidP="00EC39D6">
      <w:pPr>
        <w:spacing w:line="360" w:lineRule="auto"/>
        <w:jc w:val="both"/>
        <w:rPr>
          <w:sz w:val="28"/>
          <w:szCs w:val="28"/>
        </w:rPr>
      </w:pPr>
    </w:p>
    <w:tbl>
      <w:tblPr>
        <w:tblW w:w="9745" w:type="dxa"/>
        <w:tblInd w:w="2" w:type="dxa"/>
        <w:tblLayout w:type="fixed"/>
        <w:tblLook w:val="00A0"/>
      </w:tblPr>
      <w:tblGrid>
        <w:gridCol w:w="426"/>
        <w:gridCol w:w="2657"/>
        <w:gridCol w:w="2410"/>
        <w:gridCol w:w="2268"/>
        <w:gridCol w:w="1984"/>
      </w:tblGrid>
      <w:tr w:rsidR="00EC39D6" w:rsidRPr="009E6309" w:rsidTr="00641E35">
        <w:tc>
          <w:tcPr>
            <w:tcW w:w="426" w:type="dxa"/>
            <w:tcBorders>
              <w:top w:val="single" w:sz="4" w:space="0" w:color="000000"/>
              <w:left w:val="single" w:sz="4" w:space="0" w:color="000000"/>
              <w:bottom w:val="single" w:sz="4" w:space="0" w:color="000000"/>
              <w:right w:val="nil"/>
            </w:tcBorders>
            <w:vAlign w:val="center"/>
          </w:tcPr>
          <w:p w:rsidR="00EC39D6" w:rsidRPr="009E6309" w:rsidRDefault="00EC39D6" w:rsidP="00641E35">
            <w:pPr>
              <w:snapToGrid w:val="0"/>
              <w:spacing w:line="360" w:lineRule="auto"/>
              <w:jc w:val="center"/>
              <w:rPr>
                <w:sz w:val="28"/>
                <w:szCs w:val="28"/>
                <w:lang w:eastAsia="en-US"/>
              </w:rPr>
            </w:pPr>
            <w:r w:rsidRPr="009E6309">
              <w:rPr>
                <w:b/>
                <w:sz w:val="28"/>
                <w:szCs w:val="28"/>
              </w:rPr>
              <w:t>№</w:t>
            </w:r>
          </w:p>
        </w:tc>
        <w:tc>
          <w:tcPr>
            <w:tcW w:w="2657" w:type="dxa"/>
            <w:tcBorders>
              <w:top w:val="single" w:sz="4" w:space="0" w:color="000000"/>
              <w:left w:val="single" w:sz="4" w:space="0" w:color="000000"/>
              <w:bottom w:val="single" w:sz="4" w:space="0" w:color="000000"/>
              <w:right w:val="nil"/>
            </w:tcBorders>
            <w:vAlign w:val="center"/>
          </w:tcPr>
          <w:p w:rsidR="00EC39D6" w:rsidRPr="009E6309" w:rsidRDefault="00EC39D6" w:rsidP="00641E35">
            <w:pPr>
              <w:snapToGrid w:val="0"/>
              <w:spacing w:line="360" w:lineRule="auto"/>
              <w:ind w:right="-108"/>
              <w:jc w:val="center"/>
              <w:rPr>
                <w:sz w:val="28"/>
                <w:szCs w:val="28"/>
                <w:lang w:eastAsia="en-US"/>
              </w:rPr>
            </w:pPr>
            <w:r w:rsidRPr="009E6309">
              <w:rPr>
                <w:b/>
                <w:sz w:val="28"/>
                <w:szCs w:val="28"/>
              </w:rPr>
              <w:t>Предмет на доставката</w:t>
            </w:r>
          </w:p>
        </w:tc>
        <w:tc>
          <w:tcPr>
            <w:tcW w:w="2410" w:type="dxa"/>
            <w:tcBorders>
              <w:top w:val="single" w:sz="4" w:space="0" w:color="000000"/>
              <w:left w:val="single" w:sz="4" w:space="0" w:color="000000"/>
              <w:bottom w:val="single" w:sz="4" w:space="0" w:color="000000"/>
              <w:right w:val="nil"/>
            </w:tcBorders>
            <w:vAlign w:val="center"/>
          </w:tcPr>
          <w:p w:rsidR="00EC39D6" w:rsidRPr="009E6309" w:rsidRDefault="00EC39D6" w:rsidP="00641E35">
            <w:pPr>
              <w:snapToGrid w:val="0"/>
              <w:spacing w:line="360" w:lineRule="auto"/>
              <w:jc w:val="center"/>
              <w:rPr>
                <w:sz w:val="28"/>
                <w:szCs w:val="28"/>
                <w:lang w:eastAsia="en-US"/>
              </w:rPr>
            </w:pPr>
            <w:r w:rsidRPr="009E6309">
              <w:rPr>
                <w:b/>
                <w:sz w:val="28"/>
                <w:szCs w:val="28"/>
              </w:rPr>
              <w:t>Стойност на доставката</w:t>
            </w:r>
          </w:p>
        </w:tc>
        <w:tc>
          <w:tcPr>
            <w:tcW w:w="2268" w:type="dxa"/>
            <w:tcBorders>
              <w:top w:val="single" w:sz="4" w:space="0" w:color="000000"/>
              <w:left w:val="single" w:sz="4" w:space="0" w:color="000000"/>
              <w:bottom w:val="single" w:sz="4" w:space="0" w:color="000000"/>
              <w:right w:val="single" w:sz="4" w:space="0" w:color="auto"/>
            </w:tcBorders>
            <w:vAlign w:val="center"/>
          </w:tcPr>
          <w:p w:rsidR="00EC39D6" w:rsidRPr="009E6309" w:rsidRDefault="00EC39D6" w:rsidP="00641E35">
            <w:pPr>
              <w:snapToGrid w:val="0"/>
              <w:spacing w:line="360" w:lineRule="auto"/>
              <w:ind w:right="-108"/>
              <w:jc w:val="center"/>
              <w:rPr>
                <w:sz w:val="28"/>
                <w:szCs w:val="28"/>
                <w:lang w:eastAsia="en-US"/>
              </w:rPr>
            </w:pPr>
            <w:r w:rsidRPr="009E6309">
              <w:rPr>
                <w:b/>
                <w:sz w:val="28"/>
                <w:szCs w:val="28"/>
              </w:rPr>
              <w:t>Период</w:t>
            </w:r>
          </w:p>
        </w:tc>
        <w:tc>
          <w:tcPr>
            <w:tcW w:w="1984" w:type="dxa"/>
            <w:tcBorders>
              <w:top w:val="single" w:sz="4" w:space="0" w:color="auto"/>
              <w:left w:val="single" w:sz="4" w:space="0" w:color="auto"/>
              <w:bottom w:val="single" w:sz="4" w:space="0" w:color="auto"/>
              <w:right w:val="single" w:sz="4" w:space="0" w:color="auto"/>
            </w:tcBorders>
            <w:vAlign w:val="center"/>
          </w:tcPr>
          <w:p w:rsidR="00EC39D6" w:rsidRPr="009E6309" w:rsidRDefault="00EC39D6" w:rsidP="00641E35">
            <w:pPr>
              <w:snapToGrid w:val="0"/>
              <w:spacing w:line="360" w:lineRule="auto"/>
              <w:ind w:right="-95"/>
              <w:jc w:val="center"/>
              <w:rPr>
                <w:sz w:val="28"/>
                <w:szCs w:val="28"/>
                <w:lang w:eastAsia="en-US"/>
              </w:rPr>
            </w:pPr>
            <w:r w:rsidRPr="009E6309">
              <w:rPr>
                <w:b/>
                <w:sz w:val="28"/>
                <w:szCs w:val="28"/>
              </w:rPr>
              <w:t>Получател</w:t>
            </w:r>
          </w:p>
        </w:tc>
      </w:tr>
      <w:tr w:rsidR="00EC39D6" w:rsidRPr="009E6309" w:rsidTr="00EC39D6">
        <w:trPr>
          <w:trHeight w:val="799"/>
        </w:trPr>
        <w:tc>
          <w:tcPr>
            <w:tcW w:w="426" w:type="dxa"/>
            <w:tcBorders>
              <w:top w:val="single" w:sz="4" w:space="0" w:color="000000"/>
              <w:left w:val="single" w:sz="4" w:space="0" w:color="000000"/>
              <w:bottom w:val="single" w:sz="4" w:space="0" w:color="000000"/>
              <w:right w:val="nil"/>
            </w:tcBorders>
          </w:tcPr>
          <w:p w:rsidR="00EC39D6" w:rsidRPr="009E6309" w:rsidRDefault="00EC39D6" w:rsidP="00641E35">
            <w:pPr>
              <w:snapToGrid w:val="0"/>
              <w:spacing w:line="360" w:lineRule="auto"/>
              <w:jc w:val="both"/>
              <w:rPr>
                <w:sz w:val="28"/>
                <w:szCs w:val="28"/>
                <w:lang w:eastAsia="en-US"/>
              </w:rPr>
            </w:pPr>
            <w:r w:rsidRPr="009E6309">
              <w:rPr>
                <w:sz w:val="28"/>
                <w:szCs w:val="28"/>
              </w:rPr>
              <w:t>1.</w:t>
            </w:r>
          </w:p>
        </w:tc>
        <w:tc>
          <w:tcPr>
            <w:tcW w:w="2657" w:type="dxa"/>
            <w:tcBorders>
              <w:top w:val="single" w:sz="4" w:space="0" w:color="000000"/>
              <w:left w:val="single" w:sz="4" w:space="0" w:color="000000"/>
              <w:bottom w:val="single" w:sz="4" w:space="0" w:color="000000"/>
              <w:right w:val="nil"/>
            </w:tcBorders>
          </w:tcPr>
          <w:p w:rsidR="00EC39D6" w:rsidRPr="009E6309" w:rsidRDefault="00EC39D6" w:rsidP="00641E35">
            <w:pPr>
              <w:snapToGrid w:val="0"/>
              <w:spacing w:line="360" w:lineRule="auto"/>
              <w:jc w:val="both"/>
              <w:rPr>
                <w:b/>
                <w:bCs/>
                <w:sz w:val="28"/>
                <w:szCs w:val="28"/>
                <w:lang w:eastAsia="en-US"/>
              </w:rPr>
            </w:pPr>
          </w:p>
        </w:tc>
        <w:tc>
          <w:tcPr>
            <w:tcW w:w="2410" w:type="dxa"/>
            <w:tcBorders>
              <w:top w:val="single" w:sz="4" w:space="0" w:color="000000"/>
              <w:left w:val="single" w:sz="4" w:space="0" w:color="000000"/>
              <w:bottom w:val="single" w:sz="4" w:space="0" w:color="000000"/>
              <w:right w:val="nil"/>
            </w:tcBorders>
          </w:tcPr>
          <w:p w:rsidR="00EC39D6" w:rsidRPr="009E6309" w:rsidRDefault="00EC39D6" w:rsidP="00641E35">
            <w:pPr>
              <w:snapToGrid w:val="0"/>
              <w:spacing w:line="360" w:lineRule="auto"/>
              <w:jc w:val="both"/>
              <w:rPr>
                <w:b/>
                <w:bCs/>
                <w:sz w:val="28"/>
                <w:szCs w:val="28"/>
                <w:lang w:eastAsia="en-US"/>
              </w:rPr>
            </w:pPr>
          </w:p>
        </w:tc>
        <w:tc>
          <w:tcPr>
            <w:tcW w:w="2268" w:type="dxa"/>
            <w:tcBorders>
              <w:top w:val="single" w:sz="4" w:space="0" w:color="000000"/>
              <w:left w:val="single" w:sz="4" w:space="0" w:color="000000"/>
              <w:bottom w:val="single" w:sz="4" w:space="0" w:color="000000"/>
              <w:right w:val="single" w:sz="4" w:space="0" w:color="auto"/>
            </w:tcBorders>
          </w:tcPr>
          <w:p w:rsidR="00EC39D6" w:rsidRPr="009E6309" w:rsidRDefault="00EC39D6" w:rsidP="00641E35">
            <w:pPr>
              <w:snapToGrid w:val="0"/>
              <w:spacing w:line="360" w:lineRule="auto"/>
              <w:jc w:val="both"/>
              <w:rPr>
                <w:b/>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EC39D6" w:rsidRPr="009E6309" w:rsidRDefault="00EC39D6" w:rsidP="00641E35">
            <w:pPr>
              <w:snapToGrid w:val="0"/>
              <w:spacing w:line="360" w:lineRule="auto"/>
              <w:jc w:val="both"/>
              <w:rPr>
                <w:b/>
                <w:bCs/>
                <w:sz w:val="28"/>
                <w:szCs w:val="28"/>
                <w:lang w:eastAsia="en-US"/>
              </w:rPr>
            </w:pPr>
          </w:p>
        </w:tc>
      </w:tr>
    </w:tbl>
    <w:p w:rsidR="00EC39D6" w:rsidRPr="009E6309" w:rsidRDefault="00EC39D6" w:rsidP="00EC39D6">
      <w:pPr>
        <w:spacing w:line="360" w:lineRule="auto"/>
        <w:jc w:val="both"/>
        <w:rPr>
          <w:sz w:val="28"/>
          <w:szCs w:val="28"/>
        </w:rPr>
      </w:pPr>
    </w:p>
    <w:p w:rsidR="00EC39D6" w:rsidRPr="009E6309" w:rsidRDefault="00EC39D6" w:rsidP="00EC39D6">
      <w:pPr>
        <w:spacing w:line="360" w:lineRule="auto"/>
        <w:jc w:val="both"/>
        <w:rPr>
          <w:sz w:val="28"/>
          <w:szCs w:val="28"/>
        </w:rPr>
      </w:pPr>
      <w:r w:rsidRPr="009E6309">
        <w:rPr>
          <w:sz w:val="28"/>
          <w:szCs w:val="28"/>
        </w:rPr>
        <w:lastRenderedPageBreak/>
        <w:t xml:space="preserve">Опис на </w:t>
      </w:r>
      <w:r w:rsidR="000845F2">
        <w:rPr>
          <w:b/>
          <w:sz w:val="28"/>
          <w:szCs w:val="28"/>
          <w:u w:val="single"/>
        </w:rPr>
        <w:t>доказателството за извършената</w:t>
      </w:r>
      <w:r w:rsidR="009E1D9A">
        <w:rPr>
          <w:b/>
          <w:sz w:val="28"/>
          <w:szCs w:val="28"/>
          <w:u w:val="single"/>
        </w:rPr>
        <w:t xml:space="preserve"> дейност</w:t>
      </w:r>
      <w:r w:rsidR="00C33837">
        <w:rPr>
          <w:b/>
          <w:sz w:val="28"/>
          <w:szCs w:val="28"/>
          <w:u w:val="single"/>
        </w:rPr>
        <w:t xml:space="preserve"> ( вид, номер, дата, друго)</w:t>
      </w:r>
      <w:r w:rsidRPr="009E6309">
        <w:rPr>
          <w:sz w:val="28"/>
          <w:szCs w:val="28"/>
        </w:rPr>
        <w:t>:</w:t>
      </w:r>
    </w:p>
    <w:p w:rsidR="00EC39D6" w:rsidRPr="009E6309" w:rsidRDefault="00EC39D6" w:rsidP="00EC39D6">
      <w:pPr>
        <w:spacing w:line="360" w:lineRule="auto"/>
        <w:jc w:val="both"/>
        <w:rPr>
          <w:sz w:val="28"/>
          <w:szCs w:val="28"/>
          <w:lang w:val="ru-RU"/>
        </w:rPr>
      </w:pPr>
      <w:r w:rsidRPr="009E6309">
        <w:rPr>
          <w:sz w:val="28"/>
          <w:szCs w:val="28"/>
        </w:rPr>
        <w:t>1. ______________________________________________________________________________</w:t>
      </w:r>
    </w:p>
    <w:p w:rsidR="00EC39D6" w:rsidRDefault="00EC39D6" w:rsidP="00EC39D6">
      <w:pPr>
        <w:spacing w:line="360" w:lineRule="auto"/>
        <w:jc w:val="both"/>
        <w:rPr>
          <w:sz w:val="28"/>
          <w:szCs w:val="28"/>
        </w:rPr>
      </w:pPr>
    </w:p>
    <w:p w:rsidR="007821A7" w:rsidRPr="005729B3" w:rsidRDefault="007821A7" w:rsidP="00EC39D6">
      <w:pPr>
        <w:spacing w:line="360" w:lineRule="auto"/>
        <w:jc w:val="both"/>
        <w:rPr>
          <w:sz w:val="28"/>
          <w:szCs w:val="28"/>
        </w:rPr>
      </w:pPr>
      <w:r>
        <w:rPr>
          <w:sz w:val="28"/>
          <w:szCs w:val="28"/>
          <w:lang w:val="en-US"/>
        </w:rPr>
        <w:tab/>
        <w:t>II</w:t>
      </w:r>
      <w:r>
        <w:rPr>
          <w:sz w:val="28"/>
          <w:szCs w:val="28"/>
        </w:rPr>
        <w:t>.</w:t>
      </w:r>
      <w:r>
        <w:rPr>
          <w:sz w:val="28"/>
          <w:szCs w:val="28"/>
          <w:lang w:val="en-US"/>
        </w:rPr>
        <w:t xml:space="preserve"> </w:t>
      </w:r>
      <w:r w:rsidRPr="009E6309">
        <w:rPr>
          <w:sz w:val="28"/>
          <w:szCs w:val="28"/>
        </w:rPr>
        <w:t>Представляваният от мен участник</w:t>
      </w:r>
      <w:r>
        <w:rPr>
          <w:sz w:val="28"/>
          <w:szCs w:val="28"/>
          <w:lang w:val="en-US"/>
        </w:rPr>
        <w:t xml:space="preserve"> </w:t>
      </w:r>
      <w:r w:rsidR="00EE21FB">
        <w:rPr>
          <w:sz w:val="28"/>
          <w:szCs w:val="28"/>
        </w:rPr>
        <w:t>е вписан в Регистъра</w:t>
      </w:r>
      <w:r w:rsidR="00FB000D">
        <w:rPr>
          <w:sz w:val="28"/>
          <w:szCs w:val="28"/>
        </w:rPr>
        <w:t xml:space="preserve"> под </w:t>
      </w:r>
      <w:r w:rsidR="00FB000D" w:rsidRPr="00FB000D">
        <w:rPr>
          <w:b/>
          <w:sz w:val="28"/>
          <w:szCs w:val="28"/>
        </w:rPr>
        <w:t>№..............</w:t>
      </w:r>
      <w:r w:rsidR="00EE21FB">
        <w:rPr>
          <w:sz w:val="28"/>
          <w:szCs w:val="28"/>
        </w:rPr>
        <w:t>, воден в ГДПБЗН на издадените и отнетите разрешения за осъществяване на дейности по</w:t>
      </w:r>
      <w:r>
        <w:rPr>
          <w:sz w:val="28"/>
          <w:szCs w:val="28"/>
        </w:rPr>
        <w:t xml:space="preserve"> Наредба № 8121з-531 от 09.09.2014г. на МВР „За реда и условията за осъществяване на дейности по осигуряване на пожарна безопастност на обекти и/или поддържане и обслужване на уреди, системи и съоражения, свързани с пожарнана безопастност от</w:t>
      </w:r>
      <w:r w:rsidR="005729B3">
        <w:rPr>
          <w:sz w:val="28"/>
          <w:szCs w:val="28"/>
        </w:rPr>
        <w:t xml:space="preserve"> търговци и контрола върху тях”, с валидно разрешително към датата на подаване на оферти и дейност „УС – </w:t>
      </w:r>
      <w:r w:rsidR="005729B3">
        <w:rPr>
          <w:sz w:val="28"/>
          <w:szCs w:val="28"/>
          <w:lang w:val="en-US"/>
        </w:rPr>
        <w:t>II</w:t>
      </w:r>
      <w:r w:rsidR="005729B3">
        <w:rPr>
          <w:sz w:val="28"/>
          <w:szCs w:val="28"/>
        </w:rPr>
        <w:t>” за експлоатация за противопожарни уреди и съоръжения, включваща поддържане и обслужване на пожарогасителни системи, системи за управление на дим и топлина и пожарни кранове.</w:t>
      </w:r>
    </w:p>
    <w:p w:rsidR="009E255E" w:rsidRDefault="009E255E" w:rsidP="009E255E">
      <w:pPr>
        <w:rPr>
          <w:color w:val="000000"/>
        </w:rPr>
      </w:pPr>
    </w:p>
    <w:p w:rsidR="007821A7" w:rsidRPr="007821A7" w:rsidRDefault="007821A7" w:rsidP="00EC39D6">
      <w:pPr>
        <w:spacing w:line="360" w:lineRule="auto"/>
        <w:jc w:val="both"/>
        <w:rPr>
          <w:sz w:val="28"/>
          <w:szCs w:val="28"/>
        </w:rPr>
      </w:pPr>
    </w:p>
    <w:p w:rsidR="00EC39D6" w:rsidRPr="009E6309" w:rsidRDefault="00EC39D6" w:rsidP="00EC39D6">
      <w:pPr>
        <w:spacing w:line="360" w:lineRule="auto"/>
        <w:jc w:val="both"/>
        <w:rPr>
          <w:sz w:val="28"/>
          <w:szCs w:val="28"/>
        </w:rPr>
      </w:pPr>
      <w:r>
        <w:rPr>
          <w:sz w:val="28"/>
          <w:szCs w:val="28"/>
          <w:lang w:val="en-US"/>
        </w:rPr>
        <w:tab/>
      </w:r>
      <w:r w:rsidRPr="009E6309">
        <w:rPr>
          <w:sz w:val="28"/>
          <w:szCs w:val="28"/>
        </w:rPr>
        <w:t>Известно ми е, че за посочване на неверни данни в настоящата декларация подлежа на наказателна отговорност съгласно чл. 313 от Наказателния кодекс.</w:t>
      </w:r>
    </w:p>
    <w:p w:rsidR="00EC39D6" w:rsidRPr="009E6309" w:rsidRDefault="00EC39D6" w:rsidP="00EC39D6">
      <w:pPr>
        <w:spacing w:line="360" w:lineRule="auto"/>
        <w:jc w:val="both"/>
        <w:rPr>
          <w:sz w:val="28"/>
          <w:szCs w:val="28"/>
        </w:rPr>
      </w:pPr>
    </w:p>
    <w:p w:rsidR="00EC39D6" w:rsidRPr="009E6309" w:rsidRDefault="00EC39D6" w:rsidP="00EC39D6">
      <w:pPr>
        <w:spacing w:line="360" w:lineRule="auto"/>
        <w:jc w:val="both"/>
        <w:rPr>
          <w:sz w:val="28"/>
          <w:szCs w:val="28"/>
          <w:lang w:val="ru-RU"/>
        </w:rPr>
      </w:pPr>
      <w:r w:rsidRPr="009E6309">
        <w:rPr>
          <w:sz w:val="28"/>
          <w:szCs w:val="28"/>
        </w:rPr>
        <w:t xml:space="preserve">Място: </w:t>
      </w:r>
      <w:r w:rsidRPr="009E6309">
        <w:rPr>
          <w:sz w:val="28"/>
          <w:szCs w:val="28"/>
          <w:lang w:val="ru-RU"/>
        </w:rPr>
        <w:t>_____________</w:t>
      </w:r>
    </w:p>
    <w:p w:rsidR="00EC39D6" w:rsidRPr="009E6309" w:rsidRDefault="00EC39D6" w:rsidP="00EC39D6">
      <w:pPr>
        <w:tabs>
          <w:tab w:val="left" w:pos="0"/>
        </w:tabs>
        <w:spacing w:line="360" w:lineRule="auto"/>
        <w:jc w:val="both"/>
        <w:rPr>
          <w:sz w:val="28"/>
          <w:szCs w:val="28"/>
          <w:lang w:val="ru-RU"/>
        </w:rPr>
      </w:pPr>
      <w:r w:rsidRPr="009E6309">
        <w:rPr>
          <w:sz w:val="28"/>
          <w:szCs w:val="28"/>
        </w:rPr>
        <w:t>Дата: __.__._______ г.</w:t>
      </w:r>
      <w:r w:rsidRPr="009E6309">
        <w:rPr>
          <w:sz w:val="28"/>
          <w:szCs w:val="28"/>
          <w:lang w:val="ru-RU"/>
        </w:rPr>
        <w:tab/>
      </w:r>
      <w:r w:rsidRPr="009E6309">
        <w:rPr>
          <w:sz w:val="28"/>
          <w:szCs w:val="28"/>
          <w:lang w:val="ru-RU"/>
        </w:rPr>
        <w:tab/>
      </w:r>
      <w:r w:rsidRPr="009E6309">
        <w:rPr>
          <w:sz w:val="28"/>
          <w:szCs w:val="28"/>
          <w:lang w:val="ru-RU"/>
        </w:rPr>
        <w:tab/>
      </w:r>
      <w:r w:rsidRPr="009E6309">
        <w:rPr>
          <w:sz w:val="28"/>
          <w:szCs w:val="28"/>
        </w:rPr>
        <w:t>Подпис и печа</w:t>
      </w:r>
      <w:r>
        <w:rPr>
          <w:sz w:val="28"/>
          <w:szCs w:val="28"/>
        </w:rPr>
        <w:t>т: __________________</w:t>
      </w:r>
    </w:p>
    <w:p w:rsidR="00EC39D6" w:rsidRPr="009E6309" w:rsidRDefault="00EC39D6" w:rsidP="00EC39D6">
      <w:pPr>
        <w:tabs>
          <w:tab w:val="left" w:pos="0"/>
        </w:tabs>
        <w:spacing w:line="360" w:lineRule="auto"/>
        <w:jc w:val="right"/>
        <w:rPr>
          <w:sz w:val="28"/>
          <w:szCs w:val="28"/>
        </w:rPr>
      </w:pPr>
      <w:r w:rsidRPr="009E6309">
        <w:rPr>
          <w:sz w:val="28"/>
          <w:szCs w:val="28"/>
        </w:rPr>
        <w:t>(_______________________________)</w:t>
      </w:r>
    </w:p>
    <w:p w:rsidR="005729B3" w:rsidRDefault="00EC39D6" w:rsidP="005729B3">
      <w:pPr>
        <w:tabs>
          <w:tab w:val="left" w:pos="0"/>
        </w:tabs>
        <w:spacing w:line="360" w:lineRule="auto"/>
        <w:jc w:val="right"/>
        <w:rPr>
          <w:sz w:val="28"/>
          <w:szCs w:val="28"/>
        </w:rPr>
      </w:pPr>
      <w:r w:rsidRPr="009E6309">
        <w:rPr>
          <w:sz w:val="28"/>
          <w:szCs w:val="28"/>
        </w:rPr>
        <w:t>(име, длъжност)</w:t>
      </w:r>
    </w:p>
    <w:p w:rsidR="00EC39D6" w:rsidRPr="00331C58" w:rsidRDefault="00EC39D6" w:rsidP="00331C58">
      <w:pPr>
        <w:tabs>
          <w:tab w:val="left" w:pos="0"/>
        </w:tabs>
        <w:spacing w:line="360" w:lineRule="auto"/>
        <w:jc w:val="right"/>
        <w:rPr>
          <w:sz w:val="28"/>
          <w:szCs w:val="28"/>
        </w:rPr>
      </w:pPr>
      <w:r w:rsidRPr="00665D8E">
        <w:rPr>
          <w:b/>
          <w:bCs/>
          <w:i/>
          <w:iCs/>
          <w:sz w:val="28"/>
          <w:szCs w:val="28"/>
        </w:rPr>
        <w:t>Забележка</w:t>
      </w:r>
      <w:r w:rsidRPr="00665D8E">
        <w:rPr>
          <w:i/>
          <w:iCs/>
          <w:sz w:val="28"/>
          <w:szCs w:val="28"/>
        </w:rPr>
        <w:t>: Ако офертата се подава от обединение, което не е</w:t>
      </w:r>
      <w:r w:rsidRPr="00665D8E">
        <w:rPr>
          <w:i/>
          <w:iCs/>
          <w:sz w:val="28"/>
          <w:szCs w:val="28"/>
          <w:lang w:val="ru-RU"/>
        </w:rPr>
        <w:t xml:space="preserve"> </w:t>
      </w:r>
      <w:r w:rsidRPr="00665D8E">
        <w:rPr>
          <w:i/>
          <w:iCs/>
          <w:sz w:val="28"/>
          <w:szCs w:val="28"/>
        </w:rPr>
        <w:t>ЮЛ, данните, посочени в таблицата</w:t>
      </w:r>
      <w:r>
        <w:rPr>
          <w:i/>
          <w:iCs/>
          <w:sz w:val="28"/>
          <w:szCs w:val="28"/>
        </w:rPr>
        <w:t>,</w:t>
      </w:r>
      <w:r w:rsidRPr="00665D8E">
        <w:rPr>
          <w:i/>
          <w:iCs/>
          <w:sz w:val="28"/>
          <w:szCs w:val="28"/>
        </w:rPr>
        <w:t xml:space="preserve"> се представят съгласно условията на чл. </w:t>
      </w:r>
      <w:r>
        <w:rPr>
          <w:i/>
          <w:iCs/>
          <w:sz w:val="28"/>
          <w:szCs w:val="28"/>
        </w:rPr>
        <w:t>59, ал. 6 от ЗОП</w:t>
      </w:r>
    </w:p>
    <w:p w:rsidR="00C659FA" w:rsidRDefault="00C659FA" w:rsidP="00EC39D6">
      <w:pPr>
        <w:spacing w:line="360" w:lineRule="auto"/>
        <w:jc w:val="right"/>
        <w:rPr>
          <w:i/>
          <w:iCs/>
          <w:sz w:val="28"/>
          <w:szCs w:val="28"/>
        </w:rPr>
      </w:pPr>
      <w:r>
        <w:rPr>
          <w:i/>
          <w:iCs/>
          <w:sz w:val="28"/>
          <w:szCs w:val="28"/>
        </w:rPr>
        <w:lastRenderedPageBreak/>
        <w:tab/>
      </w:r>
      <w:r>
        <w:rPr>
          <w:i/>
          <w:iCs/>
          <w:sz w:val="28"/>
          <w:szCs w:val="28"/>
        </w:rPr>
        <w:tab/>
        <w:t xml:space="preserve">   </w:t>
      </w:r>
      <w:r>
        <w:rPr>
          <w:b/>
          <w:bCs/>
          <w:i/>
          <w:iCs/>
          <w:sz w:val="28"/>
          <w:szCs w:val="28"/>
        </w:rPr>
        <w:t xml:space="preserve">Образец  № </w:t>
      </w:r>
      <w:r w:rsidR="00EC39D6">
        <w:rPr>
          <w:b/>
          <w:bCs/>
          <w:i/>
          <w:iCs/>
          <w:sz w:val="28"/>
          <w:szCs w:val="28"/>
        </w:rPr>
        <w:t>7</w:t>
      </w:r>
    </w:p>
    <w:p w:rsidR="00C659FA" w:rsidRDefault="00C659FA" w:rsidP="00C659FA">
      <w:pPr>
        <w:spacing w:line="360" w:lineRule="auto"/>
        <w:jc w:val="right"/>
        <w:rPr>
          <w:b/>
          <w:bCs/>
          <w:i/>
          <w:iCs/>
          <w:sz w:val="28"/>
          <w:szCs w:val="28"/>
          <w:lang w:val="ru-RU"/>
        </w:rPr>
      </w:pPr>
    </w:p>
    <w:p w:rsidR="00C659FA" w:rsidRDefault="00C659FA" w:rsidP="00C659FA">
      <w:pPr>
        <w:spacing w:line="360" w:lineRule="auto"/>
        <w:jc w:val="center"/>
        <w:rPr>
          <w:i/>
          <w:sz w:val="28"/>
          <w:szCs w:val="28"/>
          <w:lang w:eastAsia="en-GB"/>
        </w:rPr>
      </w:pPr>
      <w:r>
        <w:rPr>
          <w:b/>
          <w:sz w:val="28"/>
          <w:szCs w:val="28"/>
          <w:lang w:eastAsia="en-GB"/>
        </w:rPr>
        <w:t>ДЕКЛАРАЦИЯ за съгласие за участие като подизпълнител</w:t>
      </w:r>
      <w:r>
        <w:rPr>
          <w:sz w:val="28"/>
          <w:szCs w:val="28"/>
          <w:lang w:eastAsia="en-GB"/>
        </w:rPr>
        <w:t xml:space="preserve"> </w:t>
      </w:r>
      <w:r>
        <w:rPr>
          <w:i/>
          <w:sz w:val="28"/>
          <w:szCs w:val="28"/>
          <w:lang w:eastAsia="en-GB"/>
        </w:rPr>
        <w:t>*</w:t>
      </w:r>
    </w:p>
    <w:p w:rsidR="00C659FA" w:rsidRDefault="00C659FA" w:rsidP="00C659FA">
      <w:pPr>
        <w:spacing w:line="360" w:lineRule="auto"/>
        <w:jc w:val="both"/>
        <w:rPr>
          <w:sz w:val="28"/>
          <w:szCs w:val="28"/>
          <w:lang w:eastAsia="en-GB"/>
        </w:rPr>
      </w:pPr>
      <w:r>
        <w:rPr>
          <w:sz w:val="28"/>
          <w:szCs w:val="28"/>
          <w:lang w:eastAsia="en-GB"/>
        </w:rPr>
        <w:t xml:space="preserve"> </w:t>
      </w:r>
    </w:p>
    <w:p w:rsidR="00C659FA" w:rsidRDefault="00C659FA" w:rsidP="00C659FA">
      <w:pPr>
        <w:spacing w:line="360" w:lineRule="auto"/>
        <w:jc w:val="both"/>
        <w:rPr>
          <w:sz w:val="28"/>
          <w:szCs w:val="28"/>
          <w:lang w:eastAsia="en-GB"/>
        </w:rPr>
      </w:pPr>
      <w:r>
        <w:rPr>
          <w:sz w:val="28"/>
          <w:szCs w:val="28"/>
          <w:lang w:eastAsia="en-GB"/>
        </w:rPr>
        <w:t>Подписаният ...............................................................................................................................</w:t>
      </w:r>
    </w:p>
    <w:p w:rsidR="00C659FA" w:rsidRDefault="00C659FA" w:rsidP="00C659FA">
      <w:pPr>
        <w:spacing w:line="360" w:lineRule="auto"/>
        <w:jc w:val="both"/>
        <w:rPr>
          <w:i/>
          <w:sz w:val="28"/>
          <w:szCs w:val="28"/>
          <w:lang w:eastAsia="en-GB"/>
        </w:rPr>
      </w:pPr>
      <w:r>
        <w:rPr>
          <w:sz w:val="28"/>
          <w:szCs w:val="28"/>
          <w:lang w:eastAsia="en-GB"/>
        </w:rPr>
        <w:t xml:space="preserve"> </w:t>
      </w:r>
      <w:r>
        <w:rPr>
          <w:sz w:val="28"/>
          <w:szCs w:val="28"/>
          <w:lang w:eastAsia="en-GB"/>
        </w:rPr>
        <w:tab/>
      </w:r>
      <w:r>
        <w:rPr>
          <w:sz w:val="28"/>
          <w:szCs w:val="28"/>
          <w:lang w:eastAsia="en-GB"/>
        </w:rPr>
        <w:tab/>
      </w:r>
      <w:r>
        <w:rPr>
          <w:sz w:val="28"/>
          <w:szCs w:val="28"/>
          <w:lang w:eastAsia="en-GB"/>
        </w:rPr>
        <w:tab/>
      </w:r>
      <w:r>
        <w:rPr>
          <w:sz w:val="28"/>
          <w:szCs w:val="28"/>
          <w:lang w:eastAsia="en-GB"/>
        </w:rPr>
        <w:tab/>
      </w:r>
      <w:r>
        <w:rPr>
          <w:sz w:val="28"/>
          <w:szCs w:val="28"/>
          <w:lang w:eastAsia="en-GB"/>
        </w:rPr>
        <w:tab/>
      </w:r>
      <w:r>
        <w:rPr>
          <w:sz w:val="28"/>
          <w:szCs w:val="28"/>
          <w:lang w:eastAsia="en-GB"/>
        </w:rPr>
        <w:tab/>
      </w:r>
      <w:r>
        <w:rPr>
          <w:i/>
          <w:sz w:val="28"/>
          <w:szCs w:val="28"/>
          <w:lang w:eastAsia="en-GB"/>
        </w:rPr>
        <w:t xml:space="preserve"> (трите имена)</w:t>
      </w:r>
    </w:p>
    <w:p w:rsidR="00C659FA" w:rsidRDefault="00C659FA" w:rsidP="00C659FA">
      <w:pPr>
        <w:spacing w:line="360" w:lineRule="auto"/>
        <w:jc w:val="both"/>
        <w:rPr>
          <w:sz w:val="28"/>
          <w:szCs w:val="28"/>
          <w:lang w:eastAsia="en-GB"/>
        </w:rPr>
      </w:pPr>
    </w:p>
    <w:p w:rsidR="00C659FA" w:rsidRPr="00F40ED6" w:rsidRDefault="00C659FA" w:rsidP="00C659FA">
      <w:pPr>
        <w:spacing w:line="360" w:lineRule="auto"/>
        <w:jc w:val="both"/>
        <w:rPr>
          <w:sz w:val="28"/>
          <w:szCs w:val="28"/>
          <w:lang w:eastAsia="en-GB"/>
        </w:rPr>
      </w:pPr>
      <w:r>
        <w:rPr>
          <w:sz w:val="28"/>
          <w:szCs w:val="28"/>
          <w:lang w:eastAsia="en-GB"/>
        </w:rPr>
        <w:t>данни по документ за самоличност ..................................................................................................................................................................................................................................................................................</w:t>
      </w:r>
      <w:r>
        <w:rPr>
          <w:i/>
          <w:sz w:val="28"/>
          <w:szCs w:val="28"/>
          <w:lang w:eastAsia="en-GB"/>
        </w:rPr>
        <w:t>(номер на лична карта, дата, орган и място на издаването)</w:t>
      </w:r>
    </w:p>
    <w:p w:rsidR="00C659FA" w:rsidRDefault="00C659FA" w:rsidP="00C659FA">
      <w:pPr>
        <w:spacing w:line="360" w:lineRule="auto"/>
        <w:jc w:val="both"/>
        <w:rPr>
          <w:sz w:val="28"/>
          <w:szCs w:val="28"/>
          <w:lang w:eastAsia="en-GB"/>
        </w:rPr>
      </w:pPr>
    </w:p>
    <w:p w:rsidR="00C659FA" w:rsidRDefault="00C659FA" w:rsidP="00C659FA">
      <w:pPr>
        <w:spacing w:line="360" w:lineRule="auto"/>
        <w:jc w:val="both"/>
        <w:rPr>
          <w:sz w:val="28"/>
          <w:szCs w:val="28"/>
          <w:lang w:eastAsia="en-GB"/>
        </w:rPr>
      </w:pPr>
      <w:r>
        <w:rPr>
          <w:sz w:val="28"/>
          <w:szCs w:val="28"/>
          <w:lang w:eastAsia="en-GB"/>
        </w:rPr>
        <w:t xml:space="preserve">в качеството си на ..................................................................................................................... </w:t>
      </w:r>
    </w:p>
    <w:p w:rsidR="00C659FA" w:rsidRDefault="00C659FA" w:rsidP="00C659FA">
      <w:pPr>
        <w:spacing w:line="360" w:lineRule="auto"/>
        <w:ind w:left="3600" w:firstLine="720"/>
        <w:jc w:val="both"/>
        <w:rPr>
          <w:i/>
          <w:sz w:val="28"/>
          <w:szCs w:val="28"/>
          <w:lang w:eastAsia="en-GB"/>
        </w:rPr>
      </w:pPr>
      <w:r>
        <w:rPr>
          <w:i/>
          <w:sz w:val="28"/>
          <w:szCs w:val="28"/>
          <w:lang w:eastAsia="en-GB"/>
        </w:rPr>
        <w:t>(длъжност)</w:t>
      </w:r>
    </w:p>
    <w:p w:rsidR="00C659FA" w:rsidRDefault="00C659FA" w:rsidP="00C659FA">
      <w:pPr>
        <w:spacing w:line="360" w:lineRule="auto"/>
        <w:jc w:val="both"/>
        <w:rPr>
          <w:sz w:val="28"/>
          <w:szCs w:val="28"/>
          <w:lang w:eastAsia="en-GB"/>
        </w:rPr>
      </w:pPr>
      <w:r>
        <w:rPr>
          <w:sz w:val="28"/>
          <w:szCs w:val="28"/>
          <w:lang w:eastAsia="en-GB"/>
        </w:rPr>
        <w:t xml:space="preserve"> на .....................................................................................................................................</w:t>
      </w:r>
    </w:p>
    <w:p w:rsidR="00C659FA" w:rsidRDefault="00C659FA" w:rsidP="00C659FA">
      <w:pPr>
        <w:spacing w:line="360" w:lineRule="auto"/>
        <w:ind w:left="2880" w:firstLine="720"/>
        <w:jc w:val="both"/>
        <w:rPr>
          <w:i/>
          <w:sz w:val="28"/>
          <w:szCs w:val="28"/>
          <w:lang w:eastAsia="en-GB"/>
        </w:rPr>
      </w:pPr>
      <w:r>
        <w:rPr>
          <w:i/>
          <w:sz w:val="28"/>
          <w:szCs w:val="28"/>
          <w:lang w:eastAsia="en-GB"/>
        </w:rPr>
        <w:t>(наименование на подизпълнителя)</w:t>
      </w:r>
    </w:p>
    <w:p w:rsidR="00C659FA" w:rsidRDefault="00C659FA" w:rsidP="00C659FA">
      <w:pPr>
        <w:spacing w:line="360" w:lineRule="auto"/>
        <w:jc w:val="both"/>
        <w:rPr>
          <w:sz w:val="28"/>
          <w:szCs w:val="28"/>
          <w:lang w:eastAsia="en-GB"/>
        </w:rPr>
      </w:pPr>
      <w:r>
        <w:rPr>
          <w:sz w:val="28"/>
          <w:szCs w:val="28"/>
          <w:lang w:eastAsia="en-GB"/>
        </w:rPr>
        <w:t xml:space="preserve"> </w:t>
      </w:r>
    </w:p>
    <w:p w:rsidR="00C659FA" w:rsidRDefault="00C659FA" w:rsidP="00C659FA">
      <w:pPr>
        <w:spacing w:line="360" w:lineRule="auto"/>
        <w:jc w:val="center"/>
        <w:rPr>
          <w:b/>
          <w:sz w:val="28"/>
          <w:szCs w:val="28"/>
          <w:lang w:eastAsia="en-GB"/>
        </w:rPr>
      </w:pPr>
      <w:r>
        <w:rPr>
          <w:b/>
          <w:sz w:val="28"/>
          <w:szCs w:val="28"/>
          <w:lang w:eastAsia="en-GB"/>
        </w:rPr>
        <w:t>ДЕКЛАРИРАМ:</w:t>
      </w:r>
    </w:p>
    <w:p w:rsidR="00C659FA" w:rsidRDefault="00C659FA" w:rsidP="00C659FA">
      <w:pPr>
        <w:spacing w:line="360" w:lineRule="auto"/>
        <w:jc w:val="both"/>
        <w:rPr>
          <w:sz w:val="28"/>
          <w:szCs w:val="28"/>
          <w:lang w:eastAsia="en-GB"/>
        </w:rPr>
      </w:pPr>
      <w:r>
        <w:rPr>
          <w:sz w:val="28"/>
          <w:szCs w:val="28"/>
          <w:lang w:eastAsia="en-GB"/>
        </w:rPr>
        <w:t xml:space="preserve"> </w:t>
      </w:r>
    </w:p>
    <w:p w:rsidR="00C659FA" w:rsidRDefault="00C659FA" w:rsidP="00C659FA">
      <w:pPr>
        <w:spacing w:line="360" w:lineRule="auto"/>
        <w:jc w:val="both"/>
        <w:rPr>
          <w:sz w:val="28"/>
          <w:szCs w:val="28"/>
          <w:lang w:eastAsia="en-GB"/>
        </w:rPr>
      </w:pPr>
      <w:r>
        <w:rPr>
          <w:sz w:val="28"/>
          <w:szCs w:val="28"/>
          <w:lang w:eastAsia="en-GB"/>
        </w:rPr>
        <w:t xml:space="preserve">1. От името на представляваното от мен лице (търговско дружество, едноличен търговец, юридическо лице с нестопанска цел – </w:t>
      </w:r>
      <w:r>
        <w:rPr>
          <w:i/>
          <w:sz w:val="28"/>
          <w:szCs w:val="28"/>
          <w:lang w:eastAsia="en-GB"/>
        </w:rPr>
        <w:t>вярното се подчертава</w:t>
      </w:r>
      <w:r>
        <w:rPr>
          <w:sz w:val="28"/>
          <w:szCs w:val="28"/>
          <w:lang w:eastAsia="en-GB"/>
        </w:rPr>
        <w:t xml:space="preserve">): </w:t>
      </w:r>
    </w:p>
    <w:p w:rsidR="00C659FA" w:rsidRDefault="00C659FA" w:rsidP="00C659FA">
      <w:pPr>
        <w:spacing w:line="360" w:lineRule="auto"/>
        <w:jc w:val="both"/>
        <w:rPr>
          <w:sz w:val="28"/>
          <w:szCs w:val="28"/>
          <w:lang w:eastAsia="en-GB"/>
        </w:rPr>
      </w:pPr>
      <w:r>
        <w:rPr>
          <w:sz w:val="28"/>
          <w:szCs w:val="28"/>
          <w:lang w:eastAsia="en-GB"/>
        </w:rPr>
        <w:t>.....................................................................................................................................</w:t>
      </w:r>
    </w:p>
    <w:p w:rsidR="00C659FA" w:rsidRDefault="00C659FA" w:rsidP="00C659FA">
      <w:pPr>
        <w:spacing w:line="360" w:lineRule="auto"/>
        <w:ind w:left="2160" w:firstLine="720"/>
        <w:jc w:val="both"/>
        <w:rPr>
          <w:i/>
          <w:sz w:val="28"/>
          <w:szCs w:val="28"/>
          <w:lang w:eastAsia="en-GB"/>
        </w:rPr>
      </w:pPr>
      <w:r>
        <w:rPr>
          <w:i/>
          <w:sz w:val="28"/>
          <w:szCs w:val="28"/>
          <w:lang w:eastAsia="en-GB"/>
        </w:rPr>
        <w:t>(наименование, ЕИК/БУЛСТАТ)</w:t>
      </w:r>
    </w:p>
    <w:p w:rsidR="00C659FA" w:rsidRDefault="00C659FA" w:rsidP="00C659FA">
      <w:pPr>
        <w:spacing w:line="360" w:lineRule="auto"/>
        <w:ind w:left="60"/>
        <w:jc w:val="both"/>
        <w:rPr>
          <w:sz w:val="28"/>
          <w:szCs w:val="28"/>
          <w:lang w:eastAsia="en-GB"/>
        </w:rPr>
      </w:pPr>
      <w:r>
        <w:rPr>
          <w:sz w:val="28"/>
          <w:szCs w:val="28"/>
          <w:lang w:eastAsia="en-GB"/>
        </w:rPr>
        <w:lastRenderedPageBreak/>
        <w:t>изразявам съгласието да участваме като подизпълнител на................................................................................................................................</w:t>
      </w:r>
    </w:p>
    <w:p w:rsidR="00C659FA" w:rsidRDefault="00C659FA" w:rsidP="00C659FA">
      <w:pPr>
        <w:spacing w:line="360" w:lineRule="auto"/>
        <w:ind w:left="60"/>
        <w:jc w:val="both"/>
        <w:rPr>
          <w:i/>
          <w:sz w:val="28"/>
          <w:szCs w:val="28"/>
          <w:lang w:eastAsia="en-GB"/>
        </w:rPr>
      </w:pPr>
      <w:r>
        <w:rPr>
          <w:sz w:val="28"/>
          <w:szCs w:val="28"/>
          <w:lang w:eastAsia="en-GB"/>
        </w:rPr>
        <w:t xml:space="preserve">      </w:t>
      </w:r>
      <w:r>
        <w:rPr>
          <w:i/>
          <w:sz w:val="28"/>
          <w:szCs w:val="28"/>
          <w:lang w:eastAsia="en-GB"/>
        </w:rPr>
        <w:t xml:space="preserve">(наименование на участника в процедурата, на който лицето е </w:t>
      </w:r>
      <w:r w:rsidR="00EC39D6">
        <w:rPr>
          <w:i/>
          <w:sz w:val="28"/>
          <w:szCs w:val="28"/>
          <w:lang w:eastAsia="en-GB"/>
        </w:rPr>
        <w:t xml:space="preserve">      </w:t>
      </w:r>
      <w:r>
        <w:rPr>
          <w:i/>
          <w:sz w:val="28"/>
          <w:szCs w:val="28"/>
          <w:lang w:eastAsia="en-GB"/>
        </w:rPr>
        <w:t>подизпълнител)</w:t>
      </w:r>
    </w:p>
    <w:p w:rsidR="00C659FA" w:rsidRDefault="00C659FA" w:rsidP="00C659FA">
      <w:pPr>
        <w:spacing w:line="360" w:lineRule="auto"/>
        <w:jc w:val="both"/>
        <w:rPr>
          <w:b/>
          <w:bCs/>
          <w:sz w:val="28"/>
          <w:szCs w:val="28"/>
          <w:lang w:val="be-BY"/>
        </w:rPr>
      </w:pPr>
      <w:r>
        <w:rPr>
          <w:i/>
          <w:sz w:val="28"/>
          <w:szCs w:val="28"/>
          <w:lang w:eastAsia="en-GB"/>
        </w:rPr>
        <w:t xml:space="preserve"> </w:t>
      </w:r>
      <w:r>
        <w:rPr>
          <w:sz w:val="28"/>
          <w:szCs w:val="28"/>
          <w:lang w:eastAsia="en-GB"/>
        </w:rPr>
        <w:t>при изпълнение на обществена поръчка с предмет</w:t>
      </w:r>
      <w:r w:rsidR="002058BB">
        <w:rPr>
          <w:b/>
          <w:sz w:val="28"/>
          <w:szCs w:val="28"/>
        </w:rPr>
        <w:t xml:space="preserve"> </w:t>
      </w:r>
      <w:r w:rsidR="002058BB" w:rsidRPr="002058BB">
        <w:rPr>
          <w:b/>
          <w:sz w:val="28"/>
          <w:szCs w:val="28"/>
        </w:rPr>
        <w:t>„Доставка, монтаж и инсталиране на пожароизвестителна система в СО бл. 42 - а на ХТМУ”</w:t>
      </w:r>
      <w:r w:rsidRPr="002058BB">
        <w:rPr>
          <w:b/>
          <w:sz w:val="28"/>
          <w:szCs w:val="28"/>
        </w:rPr>
        <w:t>,</w:t>
      </w:r>
    </w:p>
    <w:p w:rsidR="00C659FA" w:rsidRDefault="00C659FA" w:rsidP="00C659FA">
      <w:pPr>
        <w:spacing w:line="360" w:lineRule="auto"/>
        <w:jc w:val="both"/>
        <w:rPr>
          <w:sz w:val="28"/>
          <w:szCs w:val="28"/>
          <w:lang w:eastAsia="en-GB"/>
        </w:rPr>
      </w:pPr>
      <w:r>
        <w:rPr>
          <w:sz w:val="28"/>
          <w:szCs w:val="28"/>
          <w:lang w:eastAsia="en-GB"/>
        </w:rPr>
        <w:t>2. Дейностите, които ще изпълняваме като подизпълнител, са:</w:t>
      </w:r>
    </w:p>
    <w:p w:rsidR="00C659FA" w:rsidRDefault="00C659FA" w:rsidP="00C659FA">
      <w:pPr>
        <w:spacing w:line="360" w:lineRule="auto"/>
        <w:jc w:val="both"/>
        <w:rPr>
          <w:sz w:val="28"/>
          <w:szCs w:val="28"/>
          <w:lang w:eastAsia="en-GB"/>
        </w:rPr>
      </w:pPr>
      <w:r>
        <w:rPr>
          <w:sz w:val="28"/>
          <w:szCs w:val="28"/>
          <w:lang w:eastAsia="en-GB"/>
        </w:rPr>
        <w:t>..........................................................................................................................................................................................................................................</w:t>
      </w:r>
      <w:r w:rsidR="00EC39D6">
        <w:rPr>
          <w:sz w:val="28"/>
          <w:szCs w:val="28"/>
          <w:lang w:eastAsia="en-GB"/>
        </w:rPr>
        <w:t>........................</w:t>
      </w:r>
    </w:p>
    <w:p w:rsidR="00C659FA" w:rsidRDefault="00C659FA" w:rsidP="00C659FA">
      <w:pPr>
        <w:spacing w:line="360" w:lineRule="auto"/>
        <w:jc w:val="both"/>
        <w:rPr>
          <w:sz w:val="28"/>
          <w:szCs w:val="28"/>
          <w:lang w:eastAsia="en-GB"/>
        </w:rPr>
      </w:pPr>
      <w:r>
        <w:rPr>
          <w:sz w:val="28"/>
          <w:szCs w:val="28"/>
          <w:lang w:eastAsia="en-GB"/>
        </w:rPr>
        <w:t xml:space="preserve"> </w:t>
      </w:r>
      <w:r>
        <w:rPr>
          <w:i/>
          <w:sz w:val="28"/>
          <w:szCs w:val="28"/>
          <w:lang w:eastAsia="en-GB"/>
        </w:rPr>
        <w:t>(изброяват се конкретните части от предмета на обществената поръчка, които ще бъдат изпълнени от подизпълнителя</w:t>
      </w:r>
      <w:r>
        <w:rPr>
          <w:sz w:val="28"/>
          <w:szCs w:val="28"/>
          <w:lang w:eastAsia="en-GB"/>
        </w:rPr>
        <w:t>)</w:t>
      </w:r>
    </w:p>
    <w:p w:rsidR="00C659FA" w:rsidRDefault="00C659FA" w:rsidP="00C659FA">
      <w:pPr>
        <w:spacing w:line="360" w:lineRule="auto"/>
        <w:jc w:val="both"/>
        <w:rPr>
          <w:sz w:val="28"/>
          <w:szCs w:val="28"/>
          <w:lang w:eastAsia="en-GB"/>
        </w:rPr>
      </w:pPr>
      <w:r>
        <w:rPr>
          <w:sz w:val="28"/>
          <w:szCs w:val="28"/>
          <w:lang w:eastAsia="en-GB"/>
        </w:rPr>
        <w:t>..........................................................................................................................................................................................................................................................................</w:t>
      </w:r>
    </w:p>
    <w:p w:rsidR="00C659FA" w:rsidRDefault="00C659FA" w:rsidP="00C659FA">
      <w:pPr>
        <w:spacing w:line="360" w:lineRule="auto"/>
        <w:jc w:val="both"/>
        <w:rPr>
          <w:sz w:val="28"/>
          <w:szCs w:val="28"/>
          <w:lang w:eastAsia="en-GB"/>
        </w:rPr>
      </w:pPr>
      <w:r>
        <w:rPr>
          <w:sz w:val="28"/>
          <w:szCs w:val="28"/>
          <w:lang w:eastAsia="en-GB"/>
        </w:rPr>
        <w:t>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w:t>
      </w:r>
    </w:p>
    <w:p w:rsidR="00C659FA" w:rsidRDefault="00C659FA" w:rsidP="00C659FA">
      <w:pPr>
        <w:spacing w:line="360" w:lineRule="auto"/>
        <w:jc w:val="both"/>
        <w:rPr>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4840"/>
      </w:tblGrid>
      <w:tr w:rsidR="00C659FA" w:rsidTr="00561EA0">
        <w:tc>
          <w:tcPr>
            <w:tcW w:w="4889" w:type="dxa"/>
            <w:tcBorders>
              <w:top w:val="single" w:sz="4" w:space="0" w:color="auto"/>
              <w:left w:val="single" w:sz="4" w:space="0" w:color="auto"/>
              <w:bottom w:val="single" w:sz="4" w:space="0" w:color="auto"/>
              <w:right w:val="single" w:sz="4" w:space="0" w:color="auto"/>
            </w:tcBorders>
            <w:hideMark/>
          </w:tcPr>
          <w:p w:rsidR="00C659FA" w:rsidRDefault="00C659FA" w:rsidP="00561EA0">
            <w:pPr>
              <w:spacing w:line="360" w:lineRule="auto"/>
              <w:jc w:val="both"/>
              <w:rPr>
                <w:sz w:val="28"/>
                <w:szCs w:val="28"/>
                <w:lang w:eastAsia="en-GB"/>
              </w:rPr>
            </w:pPr>
            <w:r>
              <w:rPr>
                <w:sz w:val="28"/>
                <w:szCs w:val="28"/>
                <w:lang w:eastAsia="en-GB"/>
              </w:rPr>
              <w:t>Дата</w:t>
            </w:r>
          </w:p>
        </w:tc>
        <w:tc>
          <w:tcPr>
            <w:tcW w:w="4889" w:type="dxa"/>
            <w:tcBorders>
              <w:top w:val="single" w:sz="4" w:space="0" w:color="auto"/>
              <w:left w:val="single" w:sz="4" w:space="0" w:color="auto"/>
              <w:bottom w:val="single" w:sz="4" w:space="0" w:color="auto"/>
              <w:right w:val="single" w:sz="4" w:space="0" w:color="auto"/>
            </w:tcBorders>
            <w:hideMark/>
          </w:tcPr>
          <w:p w:rsidR="00C659FA" w:rsidRDefault="00C659FA" w:rsidP="00561EA0">
            <w:pPr>
              <w:spacing w:line="360" w:lineRule="auto"/>
              <w:jc w:val="both"/>
              <w:rPr>
                <w:sz w:val="28"/>
                <w:szCs w:val="28"/>
                <w:lang w:eastAsia="en-GB"/>
              </w:rPr>
            </w:pPr>
            <w:r>
              <w:rPr>
                <w:sz w:val="28"/>
                <w:szCs w:val="28"/>
                <w:lang w:eastAsia="en-GB"/>
              </w:rPr>
              <w:t>......................./......................../</w:t>
            </w:r>
          </w:p>
        </w:tc>
      </w:tr>
      <w:tr w:rsidR="00C659FA" w:rsidTr="00561EA0">
        <w:tc>
          <w:tcPr>
            <w:tcW w:w="4889" w:type="dxa"/>
            <w:tcBorders>
              <w:top w:val="single" w:sz="4" w:space="0" w:color="auto"/>
              <w:left w:val="single" w:sz="4" w:space="0" w:color="auto"/>
              <w:bottom w:val="single" w:sz="4" w:space="0" w:color="auto"/>
              <w:right w:val="single" w:sz="4" w:space="0" w:color="auto"/>
            </w:tcBorders>
            <w:hideMark/>
          </w:tcPr>
          <w:p w:rsidR="00C659FA" w:rsidRDefault="00C659FA" w:rsidP="00561EA0">
            <w:pPr>
              <w:spacing w:line="360" w:lineRule="auto"/>
              <w:jc w:val="both"/>
              <w:rPr>
                <w:sz w:val="28"/>
                <w:szCs w:val="28"/>
                <w:lang w:eastAsia="en-GB"/>
              </w:rPr>
            </w:pPr>
            <w:r>
              <w:rPr>
                <w:sz w:val="28"/>
                <w:szCs w:val="28"/>
                <w:lang w:eastAsia="en-GB"/>
              </w:rPr>
              <w:t>Име и фамилия</w:t>
            </w:r>
          </w:p>
        </w:tc>
        <w:tc>
          <w:tcPr>
            <w:tcW w:w="4889" w:type="dxa"/>
            <w:tcBorders>
              <w:top w:val="single" w:sz="4" w:space="0" w:color="auto"/>
              <w:left w:val="single" w:sz="4" w:space="0" w:color="auto"/>
              <w:bottom w:val="single" w:sz="4" w:space="0" w:color="auto"/>
              <w:right w:val="single" w:sz="4" w:space="0" w:color="auto"/>
            </w:tcBorders>
            <w:hideMark/>
          </w:tcPr>
          <w:p w:rsidR="00C659FA" w:rsidRDefault="00C659FA" w:rsidP="00561EA0">
            <w:pPr>
              <w:spacing w:line="360" w:lineRule="auto"/>
              <w:jc w:val="both"/>
              <w:rPr>
                <w:sz w:val="28"/>
                <w:szCs w:val="28"/>
                <w:lang w:eastAsia="en-GB"/>
              </w:rPr>
            </w:pPr>
            <w:r>
              <w:rPr>
                <w:sz w:val="28"/>
                <w:szCs w:val="28"/>
                <w:lang w:eastAsia="en-GB"/>
              </w:rPr>
              <w:t>..........................................................</w:t>
            </w:r>
          </w:p>
        </w:tc>
      </w:tr>
      <w:tr w:rsidR="00C659FA" w:rsidTr="00561EA0">
        <w:tc>
          <w:tcPr>
            <w:tcW w:w="4889" w:type="dxa"/>
            <w:tcBorders>
              <w:top w:val="single" w:sz="4" w:space="0" w:color="auto"/>
              <w:left w:val="single" w:sz="4" w:space="0" w:color="auto"/>
              <w:bottom w:val="single" w:sz="4" w:space="0" w:color="auto"/>
              <w:right w:val="single" w:sz="4" w:space="0" w:color="auto"/>
            </w:tcBorders>
            <w:hideMark/>
          </w:tcPr>
          <w:p w:rsidR="00C659FA" w:rsidRDefault="00C659FA" w:rsidP="00561EA0">
            <w:pPr>
              <w:spacing w:line="360" w:lineRule="auto"/>
              <w:jc w:val="both"/>
              <w:rPr>
                <w:sz w:val="28"/>
                <w:szCs w:val="28"/>
                <w:lang w:eastAsia="en-GB"/>
              </w:rPr>
            </w:pPr>
            <w:r>
              <w:rPr>
                <w:sz w:val="28"/>
                <w:szCs w:val="28"/>
                <w:lang w:eastAsia="en-GB"/>
              </w:rPr>
              <w:t>Подпис (и печат)</w:t>
            </w:r>
          </w:p>
        </w:tc>
        <w:tc>
          <w:tcPr>
            <w:tcW w:w="4889" w:type="dxa"/>
            <w:tcBorders>
              <w:top w:val="single" w:sz="4" w:space="0" w:color="auto"/>
              <w:left w:val="single" w:sz="4" w:space="0" w:color="auto"/>
              <w:bottom w:val="single" w:sz="4" w:space="0" w:color="auto"/>
              <w:right w:val="single" w:sz="4" w:space="0" w:color="auto"/>
            </w:tcBorders>
            <w:hideMark/>
          </w:tcPr>
          <w:p w:rsidR="00C659FA" w:rsidRDefault="00C659FA" w:rsidP="00561EA0">
            <w:pPr>
              <w:spacing w:line="360" w:lineRule="auto"/>
              <w:jc w:val="both"/>
              <w:rPr>
                <w:sz w:val="28"/>
                <w:szCs w:val="28"/>
                <w:lang w:eastAsia="en-GB"/>
              </w:rPr>
            </w:pPr>
            <w:r>
              <w:rPr>
                <w:sz w:val="28"/>
                <w:szCs w:val="28"/>
                <w:lang w:eastAsia="en-GB"/>
              </w:rPr>
              <w:t>.............................................................</w:t>
            </w:r>
          </w:p>
        </w:tc>
      </w:tr>
    </w:tbl>
    <w:p w:rsidR="00C659FA" w:rsidRPr="00207EA6" w:rsidRDefault="00C659FA" w:rsidP="00C659FA">
      <w:pPr>
        <w:spacing w:line="360" w:lineRule="auto"/>
        <w:jc w:val="both"/>
        <w:rPr>
          <w:b/>
          <w:i/>
          <w:lang w:eastAsia="en-GB"/>
        </w:rPr>
      </w:pPr>
    </w:p>
    <w:p w:rsidR="00C659FA" w:rsidRDefault="00C659FA" w:rsidP="00C659FA">
      <w:pPr>
        <w:spacing w:line="360" w:lineRule="auto"/>
        <w:jc w:val="both"/>
        <w:rPr>
          <w:b/>
          <w:i/>
          <w:lang w:eastAsia="en-GB"/>
        </w:rPr>
      </w:pPr>
      <w:r w:rsidRPr="00207EA6">
        <w:rPr>
          <w:b/>
          <w:i/>
          <w:lang w:eastAsia="en-GB"/>
        </w:rPr>
        <w:t xml:space="preserve">*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 </w:t>
      </w:r>
    </w:p>
    <w:p w:rsidR="0099132A" w:rsidRPr="00207EA6" w:rsidRDefault="0099132A" w:rsidP="00C659FA">
      <w:pPr>
        <w:spacing w:line="360" w:lineRule="auto"/>
        <w:jc w:val="both"/>
        <w:rPr>
          <w:b/>
          <w:i/>
          <w:lang w:eastAsia="en-GB"/>
        </w:rPr>
      </w:pPr>
    </w:p>
    <w:p w:rsidR="00C659FA" w:rsidRDefault="00EC39D6" w:rsidP="00C659FA">
      <w:pPr>
        <w:spacing w:line="360" w:lineRule="auto"/>
        <w:jc w:val="right"/>
        <w:rPr>
          <w:b/>
          <w:bCs/>
          <w:i/>
          <w:iCs/>
          <w:sz w:val="28"/>
          <w:szCs w:val="28"/>
        </w:rPr>
      </w:pPr>
      <w:r>
        <w:rPr>
          <w:b/>
          <w:bCs/>
          <w:i/>
          <w:iCs/>
          <w:sz w:val="28"/>
          <w:szCs w:val="28"/>
        </w:rPr>
        <w:lastRenderedPageBreak/>
        <w:t>Образец № 8</w:t>
      </w:r>
    </w:p>
    <w:p w:rsidR="00C659FA" w:rsidRDefault="00C659FA" w:rsidP="00C659FA">
      <w:pPr>
        <w:spacing w:line="360" w:lineRule="auto"/>
        <w:jc w:val="both"/>
        <w:rPr>
          <w:b/>
          <w:bCs/>
          <w:i/>
          <w:iCs/>
          <w:sz w:val="28"/>
          <w:szCs w:val="28"/>
        </w:rPr>
      </w:pPr>
    </w:p>
    <w:p w:rsidR="00C659FA" w:rsidRDefault="00C659FA" w:rsidP="00C659FA">
      <w:pPr>
        <w:spacing w:line="360" w:lineRule="auto"/>
        <w:jc w:val="both"/>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lang w:val="en-US"/>
        </w:rPr>
        <w:tab/>
      </w:r>
      <w:r>
        <w:rPr>
          <w:b/>
          <w:bCs/>
          <w:caps/>
          <w:sz w:val="28"/>
          <w:szCs w:val="28"/>
          <w:lang w:val="en-US"/>
        </w:rPr>
        <w:tab/>
      </w:r>
      <w:r>
        <w:rPr>
          <w:b/>
          <w:bCs/>
          <w:caps/>
          <w:sz w:val="28"/>
          <w:szCs w:val="28"/>
          <w:lang w:val="en-US"/>
        </w:rPr>
        <w:tab/>
      </w:r>
      <w:r>
        <w:rPr>
          <w:b/>
          <w:bCs/>
          <w:caps/>
          <w:sz w:val="28"/>
          <w:szCs w:val="28"/>
        </w:rPr>
        <w:t>ДО</w:t>
      </w:r>
    </w:p>
    <w:p w:rsidR="00C659FA" w:rsidRDefault="00C659FA" w:rsidP="00C659FA">
      <w:pPr>
        <w:spacing w:line="360" w:lineRule="auto"/>
        <w:jc w:val="both"/>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lang w:val="en-US"/>
        </w:rPr>
        <w:tab/>
      </w:r>
      <w:r>
        <w:rPr>
          <w:b/>
          <w:bCs/>
          <w:caps/>
          <w:sz w:val="28"/>
          <w:szCs w:val="28"/>
          <w:lang w:val="en-US"/>
        </w:rPr>
        <w:tab/>
      </w:r>
      <w:r>
        <w:rPr>
          <w:b/>
          <w:bCs/>
          <w:caps/>
          <w:sz w:val="28"/>
          <w:szCs w:val="28"/>
          <w:lang w:val="en-US"/>
        </w:rPr>
        <w:tab/>
      </w:r>
      <w:r>
        <w:rPr>
          <w:b/>
          <w:bCs/>
          <w:caps/>
          <w:sz w:val="28"/>
          <w:szCs w:val="28"/>
        </w:rPr>
        <w:t>ХТМУ</w:t>
      </w:r>
    </w:p>
    <w:p w:rsidR="00C659FA" w:rsidRDefault="00C659FA" w:rsidP="00C659FA">
      <w:pPr>
        <w:spacing w:line="360" w:lineRule="auto"/>
        <w:jc w:val="both"/>
        <w:rPr>
          <w:b/>
          <w:bCs/>
          <w:cap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lang w:val="en-US"/>
        </w:rPr>
        <w:tab/>
      </w:r>
      <w:r>
        <w:rPr>
          <w:b/>
          <w:bCs/>
          <w:sz w:val="28"/>
          <w:szCs w:val="28"/>
          <w:lang w:val="en-US"/>
        </w:rPr>
        <w:tab/>
      </w:r>
      <w:r>
        <w:rPr>
          <w:b/>
          <w:bCs/>
          <w:sz w:val="28"/>
          <w:szCs w:val="28"/>
          <w:lang w:val="en-US"/>
        </w:rPr>
        <w:tab/>
      </w:r>
      <w:r>
        <w:rPr>
          <w:b/>
          <w:bCs/>
          <w:sz w:val="28"/>
          <w:szCs w:val="28"/>
        </w:rPr>
        <w:t>Гр. София</w:t>
      </w:r>
    </w:p>
    <w:p w:rsidR="00C659FA" w:rsidRDefault="00C659FA" w:rsidP="00C659FA">
      <w:pPr>
        <w:spacing w:line="360" w:lineRule="auto"/>
        <w:jc w:val="both"/>
        <w:rPr>
          <w:b/>
          <w:bCs/>
          <w:cap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C659FA" w:rsidRDefault="00C659FA" w:rsidP="00C659FA">
      <w:pPr>
        <w:widowControl w:val="0"/>
        <w:autoSpaceDE w:val="0"/>
        <w:autoSpaceDN w:val="0"/>
        <w:adjustRightInd w:val="0"/>
        <w:spacing w:line="360" w:lineRule="auto"/>
        <w:jc w:val="center"/>
        <w:rPr>
          <w:b/>
          <w:bCs/>
          <w:sz w:val="28"/>
          <w:szCs w:val="28"/>
          <w:lang w:val="ru-RU"/>
        </w:rPr>
      </w:pPr>
    </w:p>
    <w:p w:rsidR="00C659FA" w:rsidRDefault="00C659FA" w:rsidP="00C659FA">
      <w:pPr>
        <w:widowControl w:val="0"/>
        <w:autoSpaceDE w:val="0"/>
        <w:autoSpaceDN w:val="0"/>
        <w:adjustRightInd w:val="0"/>
        <w:spacing w:line="360" w:lineRule="auto"/>
        <w:jc w:val="center"/>
        <w:rPr>
          <w:b/>
          <w:bCs/>
          <w:sz w:val="28"/>
          <w:szCs w:val="28"/>
        </w:rPr>
      </w:pPr>
      <w:r>
        <w:rPr>
          <w:b/>
          <w:bCs/>
          <w:sz w:val="28"/>
          <w:szCs w:val="28"/>
        </w:rPr>
        <w:t>Ц Е Н О В О   П Р Е Д Л О Ж Е Н И Е</w:t>
      </w:r>
    </w:p>
    <w:p w:rsidR="00C659FA" w:rsidRDefault="00C659FA" w:rsidP="00C659FA">
      <w:pPr>
        <w:spacing w:line="360" w:lineRule="auto"/>
        <w:jc w:val="center"/>
        <w:rPr>
          <w:b/>
          <w:bCs/>
          <w:sz w:val="28"/>
          <w:szCs w:val="28"/>
          <w:lang w:val="be-BY"/>
        </w:rPr>
      </w:pPr>
      <w:r>
        <w:rPr>
          <w:b/>
          <w:bCs/>
          <w:sz w:val="28"/>
          <w:szCs w:val="28"/>
          <w:lang w:val="be-BY"/>
        </w:rPr>
        <w:t>за изпълнение на обществена поръчка</w:t>
      </w:r>
    </w:p>
    <w:p w:rsidR="00C659FA" w:rsidRPr="00EC39D6" w:rsidRDefault="00C659FA" w:rsidP="00C659FA">
      <w:pPr>
        <w:spacing w:line="360" w:lineRule="auto"/>
        <w:jc w:val="both"/>
        <w:rPr>
          <w:b/>
          <w:sz w:val="28"/>
          <w:szCs w:val="28"/>
        </w:rPr>
      </w:pPr>
      <w:r>
        <w:rPr>
          <w:sz w:val="28"/>
          <w:szCs w:val="28"/>
        </w:rPr>
        <w:t xml:space="preserve">провеждана по реда на Глава 26 от ЗОП с предмет </w:t>
      </w:r>
      <w:r w:rsidR="002058BB" w:rsidRPr="002058BB">
        <w:rPr>
          <w:b/>
          <w:sz w:val="28"/>
          <w:szCs w:val="28"/>
        </w:rPr>
        <w:t>„Доставка, монтаж и инсталиране на пожароизве</w:t>
      </w:r>
      <w:r w:rsidR="00331C58">
        <w:rPr>
          <w:b/>
          <w:sz w:val="28"/>
          <w:szCs w:val="28"/>
        </w:rPr>
        <w:t>стителна система в СО бл. 42 - А</w:t>
      </w:r>
      <w:r w:rsidR="002058BB" w:rsidRPr="002058BB">
        <w:rPr>
          <w:b/>
          <w:sz w:val="28"/>
          <w:szCs w:val="28"/>
        </w:rPr>
        <w:t xml:space="preserve"> на ХТМУ”</w:t>
      </w:r>
    </w:p>
    <w:p w:rsidR="00C659FA" w:rsidRDefault="00C659FA" w:rsidP="00C659FA">
      <w:pPr>
        <w:spacing w:line="360" w:lineRule="auto"/>
        <w:jc w:val="center"/>
        <w:rPr>
          <w:b/>
          <w:bCs/>
          <w:sz w:val="28"/>
          <w:szCs w:val="28"/>
        </w:rPr>
      </w:pPr>
    </w:p>
    <w:p w:rsidR="00C659FA" w:rsidRDefault="00C659FA" w:rsidP="00C659FA">
      <w:pPr>
        <w:pStyle w:val="BodyText0"/>
        <w:spacing w:line="360" w:lineRule="auto"/>
        <w:ind w:firstLine="567"/>
        <w:rPr>
          <w:b/>
          <w:bCs/>
          <w:szCs w:val="28"/>
        </w:rPr>
      </w:pPr>
      <w:r>
        <w:rPr>
          <w:b/>
          <w:bCs/>
          <w:szCs w:val="28"/>
        </w:rPr>
        <w:t>ОТ УЧАСТНИК: ___________________________________________________________</w:t>
      </w:r>
    </w:p>
    <w:p w:rsidR="00C659FA" w:rsidRDefault="00C659FA" w:rsidP="00C659FA">
      <w:pPr>
        <w:pStyle w:val="BodyText0"/>
        <w:spacing w:line="360" w:lineRule="auto"/>
        <w:ind w:left="360"/>
        <w:jc w:val="center"/>
        <w:rPr>
          <w:szCs w:val="28"/>
        </w:rPr>
      </w:pPr>
      <w:r>
        <w:rPr>
          <w:szCs w:val="28"/>
        </w:rPr>
        <w:t xml:space="preserve">(наименование на участника) </w:t>
      </w:r>
    </w:p>
    <w:p w:rsidR="00C659FA" w:rsidRDefault="00C659FA" w:rsidP="00C659FA">
      <w:pPr>
        <w:spacing w:line="360" w:lineRule="auto"/>
        <w:ind w:firstLine="567"/>
        <w:rPr>
          <w:b/>
          <w:bCs/>
          <w:sz w:val="28"/>
          <w:szCs w:val="28"/>
        </w:rPr>
      </w:pPr>
      <w:r>
        <w:rPr>
          <w:b/>
          <w:bCs/>
          <w:sz w:val="28"/>
          <w:szCs w:val="28"/>
        </w:rPr>
        <w:t xml:space="preserve">ЕИК:                      </w:t>
      </w:r>
    </w:p>
    <w:p w:rsidR="00C659FA" w:rsidRDefault="00C659FA" w:rsidP="00C659FA">
      <w:pPr>
        <w:spacing w:line="360" w:lineRule="auto"/>
        <w:ind w:firstLine="567"/>
        <w:rPr>
          <w:b/>
          <w:bCs/>
          <w:sz w:val="28"/>
          <w:szCs w:val="28"/>
        </w:rPr>
      </w:pPr>
    </w:p>
    <w:p w:rsidR="00C659FA" w:rsidRPr="00207EA6" w:rsidRDefault="00C659FA" w:rsidP="00C659FA">
      <w:pPr>
        <w:spacing w:line="360" w:lineRule="auto"/>
        <w:ind w:firstLine="567"/>
        <w:rPr>
          <w:b/>
          <w:bCs/>
          <w:sz w:val="28"/>
          <w:szCs w:val="28"/>
          <w:u w:val="single"/>
        </w:rPr>
      </w:pPr>
      <w:r>
        <w:rPr>
          <w:b/>
          <w:bCs/>
          <w:sz w:val="28"/>
          <w:szCs w:val="28"/>
        </w:rPr>
        <w:t xml:space="preserve">                 </w:t>
      </w:r>
    </w:p>
    <w:p w:rsidR="00C659FA" w:rsidRDefault="00C659FA" w:rsidP="00C659FA">
      <w:pPr>
        <w:spacing w:line="360" w:lineRule="auto"/>
        <w:ind w:firstLine="567"/>
        <w:rPr>
          <w:b/>
          <w:bCs/>
          <w:sz w:val="28"/>
          <w:szCs w:val="28"/>
        </w:rPr>
      </w:pPr>
      <w:r>
        <w:rPr>
          <w:b/>
          <w:bCs/>
          <w:sz w:val="28"/>
          <w:szCs w:val="28"/>
        </w:rPr>
        <w:t>Уважаеми г-н Ректор,</w:t>
      </w:r>
    </w:p>
    <w:p w:rsidR="00C659FA" w:rsidRDefault="00C659FA" w:rsidP="00C659FA">
      <w:pPr>
        <w:spacing w:line="360" w:lineRule="auto"/>
        <w:ind w:firstLine="360"/>
        <w:rPr>
          <w:b/>
          <w:bCs/>
          <w:sz w:val="28"/>
          <w:szCs w:val="28"/>
        </w:rPr>
      </w:pPr>
    </w:p>
    <w:p w:rsidR="00C659FA" w:rsidRDefault="00C659FA" w:rsidP="00C659FA">
      <w:pPr>
        <w:spacing w:line="360" w:lineRule="auto"/>
        <w:jc w:val="both"/>
        <w:rPr>
          <w:bCs/>
          <w:sz w:val="28"/>
          <w:szCs w:val="28"/>
        </w:rPr>
      </w:pPr>
      <w:r>
        <w:rPr>
          <w:sz w:val="28"/>
          <w:szCs w:val="28"/>
          <w:lang w:val="ru-RU"/>
        </w:rPr>
        <w:tab/>
        <w:t>След запознаване с всички документи и образци от документацията за участие в обществената поръчка,</w:t>
      </w:r>
      <w:r>
        <w:rPr>
          <w:sz w:val="28"/>
          <w:szCs w:val="28"/>
        </w:rPr>
        <w:t xml:space="preserve"> провеждана по реда на Глава 26 от ЗОП с предмет:</w:t>
      </w:r>
      <w:r w:rsidR="00EB7213">
        <w:rPr>
          <w:b/>
          <w:sz w:val="28"/>
          <w:szCs w:val="28"/>
        </w:rPr>
        <w:t xml:space="preserve"> </w:t>
      </w:r>
      <w:r w:rsidR="002058BB" w:rsidRPr="002058BB">
        <w:rPr>
          <w:b/>
          <w:sz w:val="28"/>
          <w:szCs w:val="28"/>
        </w:rPr>
        <w:t>„Доставка, монтаж и инсталиране на пожароизвестителна система в</w:t>
      </w:r>
      <w:r w:rsidR="00331C58">
        <w:rPr>
          <w:b/>
          <w:sz w:val="28"/>
          <w:szCs w:val="28"/>
        </w:rPr>
        <w:t xml:space="preserve"> СО бл. 42 - А</w:t>
      </w:r>
      <w:r w:rsidR="002058BB" w:rsidRPr="002058BB">
        <w:rPr>
          <w:b/>
          <w:sz w:val="28"/>
          <w:szCs w:val="28"/>
        </w:rPr>
        <w:t xml:space="preserve"> на ХТМУ”</w:t>
      </w:r>
      <w:r w:rsidR="00EC39D6" w:rsidRPr="002058BB">
        <w:rPr>
          <w:b/>
          <w:sz w:val="28"/>
          <w:szCs w:val="28"/>
        </w:rPr>
        <w:t>,</w:t>
      </w:r>
      <w:r w:rsidR="00EC39D6">
        <w:rPr>
          <w:b/>
          <w:sz w:val="28"/>
          <w:szCs w:val="28"/>
        </w:rPr>
        <w:t xml:space="preserve"> </w:t>
      </w:r>
      <w:r w:rsidRPr="00EC39D6">
        <w:rPr>
          <w:sz w:val="28"/>
          <w:szCs w:val="28"/>
        </w:rPr>
        <w:t>п</w:t>
      </w:r>
      <w:r w:rsidRPr="00EC39D6">
        <w:rPr>
          <w:bCs/>
          <w:sz w:val="28"/>
          <w:szCs w:val="28"/>
        </w:rPr>
        <w:t>равим следното ценово предложение:</w:t>
      </w:r>
    </w:p>
    <w:p w:rsidR="00EE560E" w:rsidRDefault="00EE560E" w:rsidP="00C659FA">
      <w:pPr>
        <w:spacing w:line="360" w:lineRule="auto"/>
        <w:jc w:val="both"/>
        <w:rPr>
          <w:bCs/>
          <w:sz w:val="28"/>
          <w:szCs w:val="28"/>
        </w:rPr>
      </w:pPr>
    </w:p>
    <w:p w:rsidR="00EE560E" w:rsidRPr="00EC39D6" w:rsidRDefault="00EE560E" w:rsidP="00C659FA">
      <w:pPr>
        <w:spacing w:line="360" w:lineRule="auto"/>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880"/>
        <w:gridCol w:w="990"/>
        <w:gridCol w:w="832"/>
        <w:gridCol w:w="1216"/>
        <w:gridCol w:w="1157"/>
      </w:tblGrid>
      <w:tr w:rsidR="00840880" w:rsidRPr="00381FA2" w:rsidTr="009F1B74">
        <w:trPr>
          <w:trHeight w:val="588"/>
        </w:trPr>
        <w:tc>
          <w:tcPr>
            <w:tcW w:w="531" w:type="dxa"/>
          </w:tcPr>
          <w:p w:rsidR="00840880" w:rsidRPr="00381FA2" w:rsidRDefault="00840880" w:rsidP="00866EBA">
            <w:pPr>
              <w:overflowPunct w:val="0"/>
              <w:autoSpaceDE w:val="0"/>
              <w:autoSpaceDN w:val="0"/>
              <w:adjustRightInd w:val="0"/>
              <w:spacing w:after="120"/>
              <w:jc w:val="center"/>
              <w:textAlignment w:val="baseline"/>
              <w:rPr>
                <w:b/>
              </w:rPr>
            </w:pPr>
            <w:r w:rsidRPr="00381FA2">
              <w:rPr>
                <w:b/>
              </w:rPr>
              <w:lastRenderedPageBreak/>
              <w:t>№</w:t>
            </w:r>
          </w:p>
        </w:tc>
        <w:tc>
          <w:tcPr>
            <w:tcW w:w="4880" w:type="dxa"/>
          </w:tcPr>
          <w:p w:rsidR="00840880" w:rsidRPr="00381FA2" w:rsidRDefault="00840880" w:rsidP="00866EBA">
            <w:pPr>
              <w:overflowPunct w:val="0"/>
              <w:autoSpaceDE w:val="0"/>
              <w:autoSpaceDN w:val="0"/>
              <w:adjustRightInd w:val="0"/>
              <w:spacing w:after="120"/>
              <w:jc w:val="center"/>
              <w:textAlignment w:val="baseline"/>
              <w:rPr>
                <w:b/>
              </w:rPr>
            </w:pPr>
            <w:r w:rsidRPr="00381FA2">
              <w:rPr>
                <w:b/>
              </w:rPr>
              <w:t xml:space="preserve">Описание </w:t>
            </w:r>
          </w:p>
        </w:tc>
        <w:tc>
          <w:tcPr>
            <w:tcW w:w="990" w:type="dxa"/>
          </w:tcPr>
          <w:p w:rsidR="00840880" w:rsidRPr="00381FA2" w:rsidRDefault="00840880" w:rsidP="00866EBA">
            <w:pPr>
              <w:overflowPunct w:val="0"/>
              <w:autoSpaceDE w:val="0"/>
              <w:autoSpaceDN w:val="0"/>
              <w:adjustRightInd w:val="0"/>
              <w:spacing w:after="120"/>
              <w:jc w:val="center"/>
              <w:textAlignment w:val="baseline"/>
              <w:rPr>
                <w:b/>
              </w:rPr>
            </w:pPr>
            <w:r w:rsidRPr="00381FA2">
              <w:rPr>
                <w:b/>
              </w:rPr>
              <w:t>Мярка</w:t>
            </w:r>
          </w:p>
        </w:tc>
        <w:tc>
          <w:tcPr>
            <w:tcW w:w="832" w:type="dxa"/>
          </w:tcPr>
          <w:p w:rsidR="00840880" w:rsidRPr="00381FA2" w:rsidRDefault="00840880" w:rsidP="00866EBA">
            <w:pPr>
              <w:overflowPunct w:val="0"/>
              <w:autoSpaceDE w:val="0"/>
              <w:autoSpaceDN w:val="0"/>
              <w:adjustRightInd w:val="0"/>
              <w:spacing w:after="120"/>
              <w:jc w:val="center"/>
              <w:textAlignment w:val="baseline"/>
              <w:rPr>
                <w:b/>
              </w:rPr>
            </w:pPr>
            <w:r w:rsidRPr="00381FA2">
              <w:rPr>
                <w:b/>
              </w:rPr>
              <w:t>Кол.</w:t>
            </w:r>
          </w:p>
        </w:tc>
        <w:tc>
          <w:tcPr>
            <w:tcW w:w="1216" w:type="dxa"/>
          </w:tcPr>
          <w:p w:rsidR="00840880" w:rsidRPr="009F1B74" w:rsidRDefault="00840880" w:rsidP="00866EBA">
            <w:pPr>
              <w:overflowPunct w:val="0"/>
              <w:autoSpaceDE w:val="0"/>
              <w:autoSpaceDN w:val="0"/>
              <w:adjustRightInd w:val="0"/>
              <w:spacing w:after="120"/>
              <w:jc w:val="center"/>
              <w:textAlignment w:val="baseline"/>
              <w:rPr>
                <w:b/>
              </w:rPr>
            </w:pPr>
            <w:r w:rsidRPr="009F1B74">
              <w:rPr>
                <w:b/>
                <w:bCs/>
                <w:sz w:val="22"/>
                <w:szCs w:val="22"/>
              </w:rPr>
              <w:t>Единична цена в  лева без ДДС</w:t>
            </w:r>
          </w:p>
        </w:tc>
        <w:tc>
          <w:tcPr>
            <w:tcW w:w="1157" w:type="dxa"/>
          </w:tcPr>
          <w:p w:rsidR="00840880" w:rsidRPr="009F1B74" w:rsidRDefault="009F1B74" w:rsidP="00866EBA">
            <w:pPr>
              <w:overflowPunct w:val="0"/>
              <w:autoSpaceDE w:val="0"/>
              <w:autoSpaceDN w:val="0"/>
              <w:adjustRightInd w:val="0"/>
              <w:spacing w:after="120"/>
              <w:jc w:val="center"/>
              <w:textAlignment w:val="baseline"/>
              <w:rPr>
                <w:b/>
              </w:rPr>
            </w:pPr>
            <w:r w:rsidRPr="009F1B74">
              <w:rPr>
                <w:b/>
                <w:bCs/>
                <w:sz w:val="22"/>
                <w:szCs w:val="22"/>
              </w:rPr>
              <w:t>Обща цена    в лева без ДДС</w:t>
            </w: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p>
        </w:tc>
        <w:tc>
          <w:tcPr>
            <w:tcW w:w="4880" w:type="dxa"/>
          </w:tcPr>
          <w:p w:rsidR="00840880" w:rsidRPr="00381FA2" w:rsidRDefault="00840880" w:rsidP="00866EBA">
            <w:pPr>
              <w:overflowPunct w:val="0"/>
              <w:autoSpaceDE w:val="0"/>
              <w:autoSpaceDN w:val="0"/>
              <w:adjustRightInd w:val="0"/>
              <w:spacing w:after="120"/>
              <w:jc w:val="center"/>
              <w:textAlignment w:val="baseline"/>
              <w:rPr>
                <w:b/>
              </w:rPr>
            </w:pPr>
          </w:p>
          <w:p w:rsidR="00840880" w:rsidRPr="00381FA2" w:rsidRDefault="00840880" w:rsidP="00866EBA">
            <w:pPr>
              <w:overflowPunct w:val="0"/>
              <w:autoSpaceDE w:val="0"/>
              <w:autoSpaceDN w:val="0"/>
              <w:adjustRightInd w:val="0"/>
              <w:spacing w:after="120"/>
              <w:jc w:val="center"/>
              <w:textAlignment w:val="baseline"/>
              <w:rPr>
                <w:b/>
              </w:rPr>
            </w:pPr>
            <w:r w:rsidRPr="00381FA2">
              <w:rPr>
                <w:b/>
              </w:rPr>
              <w:t xml:space="preserve">1. </w:t>
            </w:r>
            <w:r w:rsidRPr="00381FA2">
              <w:t>Д</w:t>
            </w:r>
            <w:r w:rsidRPr="00381FA2">
              <w:rPr>
                <w:b/>
              </w:rPr>
              <w:t>оставка на техн</w:t>
            </w:r>
            <w:r w:rsidRPr="00381FA2">
              <w:t>.</w:t>
            </w:r>
            <w:r w:rsidRPr="00381FA2">
              <w:rPr>
                <w:b/>
              </w:rPr>
              <w:t xml:space="preserve"> елементи на ПИС</w:t>
            </w:r>
          </w:p>
          <w:p w:rsidR="00840880" w:rsidRPr="00381FA2" w:rsidRDefault="00840880" w:rsidP="00866EBA">
            <w:pPr>
              <w:overflowPunct w:val="0"/>
              <w:autoSpaceDE w:val="0"/>
              <w:autoSpaceDN w:val="0"/>
              <w:adjustRightInd w:val="0"/>
              <w:spacing w:after="120"/>
              <w:jc w:val="center"/>
              <w:textAlignment w:val="baseline"/>
              <w:rPr>
                <w:b/>
              </w:rPr>
            </w:pPr>
          </w:p>
        </w:tc>
        <w:tc>
          <w:tcPr>
            <w:tcW w:w="990" w:type="dxa"/>
          </w:tcPr>
          <w:p w:rsidR="00840880" w:rsidRPr="00381FA2" w:rsidRDefault="00840880" w:rsidP="00866EBA">
            <w:pPr>
              <w:overflowPunct w:val="0"/>
              <w:autoSpaceDE w:val="0"/>
              <w:autoSpaceDN w:val="0"/>
              <w:adjustRightInd w:val="0"/>
              <w:spacing w:after="120"/>
              <w:jc w:val="center"/>
              <w:textAlignment w:val="baseline"/>
            </w:pPr>
          </w:p>
        </w:tc>
        <w:tc>
          <w:tcPr>
            <w:tcW w:w="832" w:type="dxa"/>
          </w:tcPr>
          <w:p w:rsidR="00840880" w:rsidRPr="00381FA2" w:rsidRDefault="00840880" w:rsidP="00866EBA">
            <w:pPr>
              <w:overflowPunct w:val="0"/>
              <w:autoSpaceDE w:val="0"/>
              <w:autoSpaceDN w:val="0"/>
              <w:adjustRightInd w:val="0"/>
              <w:spacing w:after="120"/>
              <w:jc w:val="center"/>
              <w:textAlignment w:val="baseline"/>
            </w:pP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4880" w:type="dxa"/>
          </w:tcPr>
          <w:p w:rsidR="00840880" w:rsidRPr="00381FA2" w:rsidRDefault="00840880" w:rsidP="00EE560E">
            <w:pPr>
              <w:overflowPunct w:val="0"/>
              <w:autoSpaceDE w:val="0"/>
              <w:autoSpaceDN w:val="0"/>
              <w:adjustRightInd w:val="0"/>
              <w:spacing w:after="120"/>
              <w:jc w:val="both"/>
              <w:textAlignment w:val="baseline"/>
            </w:pPr>
            <w:r w:rsidRPr="00381FA2">
              <w:t xml:space="preserve">Адресируема пожароизвестителна централа </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2.</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Телефонен дайлер</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 xml:space="preserve">бр. </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3.</w:t>
            </w:r>
          </w:p>
        </w:tc>
        <w:tc>
          <w:tcPr>
            <w:tcW w:w="4880" w:type="dxa"/>
          </w:tcPr>
          <w:p w:rsidR="00840880" w:rsidRPr="00381FA2" w:rsidRDefault="00840880" w:rsidP="00EE560E">
            <w:pPr>
              <w:overflowPunct w:val="0"/>
              <w:autoSpaceDE w:val="0"/>
              <w:autoSpaceDN w:val="0"/>
              <w:adjustRightInd w:val="0"/>
              <w:spacing w:after="120"/>
              <w:jc w:val="both"/>
              <w:textAlignment w:val="baseline"/>
            </w:pPr>
            <w:r w:rsidRPr="00381FA2">
              <w:t>Адресируем димно – оптичен  детектор</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352</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4.</w:t>
            </w:r>
          </w:p>
        </w:tc>
        <w:tc>
          <w:tcPr>
            <w:tcW w:w="4880" w:type="dxa"/>
          </w:tcPr>
          <w:p w:rsidR="00840880" w:rsidRPr="00381FA2" w:rsidRDefault="00840880" w:rsidP="00EE560E">
            <w:pPr>
              <w:overflowPunct w:val="0"/>
              <w:autoSpaceDE w:val="0"/>
              <w:autoSpaceDN w:val="0"/>
              <w:adjustRightInd w:val="0"/>
              <w:spacing w:after="120"/>
              <w:jc w:val="both"/>
              <w:textAlignment w:val="baseline"/>
            </w:pPr>
            <w:r w:rsidRPr="00381FA2">
              <w:t>Адресируем термичен детектор</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2</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5.</w:t>
            </w:r>
          </w:p>
        </w:tc>
        <w:tc>
          <w:tcPr>
            <w:tcW w:w="4880" w:type="dxa"/>
          </w:tcPr>
          <w:p w:rsidR="00840880" w:rsidRPr="00381FA2" w:rsidRDefault="00840880" w:rsidP="00EE560E">
            <w:pPr>
              <w:overflowPunct w:val="0"/>
              <w:autoSpaceDE w:val="0"/>
              <w:autoSpaceDN w:val="0"/>
              <w:adjustRightInd w:val="0"/>
              <w:spacing w:after="120"/>
              <w:jc w:val="both"/>
              <w:textAlignment w:val="baseline"/>
            </w:pPr>
            <w:r w:rsidRPr="00381FA2">
              <w:t>Адресируем комбиниран димно – оптичен и термичен детектор</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4</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6.</w:t>
            </w:r>
          </w:p>
        </w:tc>
        <w:tc>
          <w:tcPr>
            <w:tcW w:w="4880" w:type="dxa"/>
          </w:tcPr>
          <w:p w:rsidR="00840880" w:rsidRPr="00381FA2" w:rsidRDefault="00840880" w:rsidP="00EE560E">
            <w:pPr>
              <w:overflowPunct w:val="0"/>
              <w:autoSpaceDE w:val="0"/>
              <w:autoSpaceDN w:val="0"/>
              <w:adjustRightInd w:val="0"/>
              <w:spacing w:after="120"/>
              <w:jc w:val="both"/>
              <w:textAlignment w:val="baseline"/>
            </w:pPr>
            <w:r w:rsidRPr="00381FA2">
              <w:t>Адресируем димно – оптичен детектор с вграден изолатор</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15</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7.</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Адресируем пожароизвестител - ръчен</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22</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8.</w:t>
            </w:r>
          </w:p>
        </w:tc>
        <w:tc>
          <w:tcPr>
            <w:tcW w:w="4880" w:type="dxa"/>
          </w:tcPr>
          <w:p w:rsidR="00840880" w:rsidRPr="00381FA2" w:rsidRDefault="00840880" w:rsidP="00EE560E">
            <w:pPr>
              <w:overflowPunct w:val="0"/>
              <w:autoSpaceDE w:val="0"/>
              <w:autoSpaceDN w:val="0"/>
              <w:adjustRightInd w:val="0"/>
              <w:spacing w:after="120"/>
              <w:jc w:val="both"/>
              <w:textAlignment w:val="baseline"/>
            </w:pPr>
            <w:r w:rsidRPr="00381FA2">
              <w:t>Адресируема сирена</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12</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9.</w:t>
            </w:r>
          </w:p>
        </w:tc>
        <w:tc>
          <w:tcPr>
            <w:tcW w:w="4880" w:type="dxa"/>
          </w:tcPr>
          <w:p w:rsidR="00840880" w:rsidRPr="00381FA2" w:rsidRDefault="00840880" w:rsidP="00EE560E">
            <w:pPr>
              <w:overflowPunct w:val="0"/>
              <w:autoSpaceDE w:val="0"/>
              <w:autoSpaceDN w:val="0"/>
              <w:adjustRightInd w:val="0"/>
              <w:spacing w:after="120"/>
              <w:jc w:val="both"/>
              <w:textAlignment w:val="baseline"/>
            </w:pPr>
            <w:r w:rsidRPr="00381FA2">
              <w:t>Адресируема сирена, с флаш - лампа</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9</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10.</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Конвенционална сирена с флаш – лампа за външен монтаж</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11.</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Релеен входно – изходен модул /два входа и два изхода/</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12.</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Защита от пренапрежение – тип 3 с номинално работно напрежение 230V /440</w:t>
            </w:r>
            <w:r w:rsidRPr="00381FA2">
              <w:rPr>
                <w:lang w:val="en-US"/>
              </w:rPr>
              <w:t>V</w:t>
            </w:r>
            <w:r w:rsidRPr="00381FA2">
              <w:t xml:space="preserve"> максимално работно/ за монтаж на</w:t>
            </w:r>
            <w:r w:rsidRPr="00381FA2">
              <w:rPr>
                <w:lang w:val="en-US"/>
              </w:rPr>
              <w:t xml:space="preserve"> DIN</w:t>
            </w:r>
            <w:r w:rsidRPr="00381FA2">
              <w:t xml:space="preserve"> шина</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2</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13.</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Защита от пренапрежение – тип 3 с номинално работно напрежение 24V /28</w:t>
            </w:r>
            <w:r w:rsidRPr="00381FA2">
              <w:rPr>
                <w:lang w:val="en-US"/>
              </w:rPr>
              <w:t>V</w:t>
            </w:r>
            <w:r w:rsidRPr="00381FA2">
              <w:t xml:space="preserve"> максимално/ за монтаж на</w:t>
            </w:r>
            <w:r w:rsidRPr="00381FA2">
              <w:rPr>
                <w:lang w:val="en-US"/>
              </w:rPr>
              <w:t xml:space="preserve"> DIN</w:t>
            </w:r>
            <w:r w:rsidRPr="00381FA2">
              <w:t xml:space="preserve"> шина</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3</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14.</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Автоматичен предпазител монофазен 10А, крива С</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15.</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Кабел СВТ 3 х 1,5 мм2</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м</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15</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16.</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t>Кабел за пожароизвестителни инсталации GR3 2 х 1 mm/S,</w:t>
            </w:r>
            <w:r w:rsidRPr="00381FA2">
              <w:rPr>
                <w:lang w:val="en-US"/>
              </w:rPr>
              <w:t xml:space="preserve"> екраниран</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м</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4300</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1" w:type="dxa"/>
          </w:tcPr>
          <w:p w:rsidR="00840880" w:rsidRPr="00381FA2" w:rsidRDefault="00840880" w:rsidP="00866EBA">
            <w:pPr>
              <w:overflowPunct w:val="0"/>
              <w:autoSpaceDE w:val="0"/>
              <w:autoSpaceDN w:val="0"/>
              <w:adjustRightInd w:val="0"/>
              <w:spacing w:after="120"/>
              <w:jc w:val="center"/>
              <w:textAlignment w:val="baseline"/>
            </w:pPr>
            <w:r w:rsidRPr="00381FA2">
              <w:t>17.</w:t>
            </w:r>
          </w:p>
        </w:tc>
        <w:tc>
          <w:tcPr>
            <w:tcW w:w="4880" w:type="dxa"/>
          </w:tcPr>
          <w:p w:rsidR="00840880" w:rsidRPr="00381FA2" w:rsidRDefault="00840880" w:rsidP="00866EBA">
            <w:pPr>
              <w:overflowPunct w:val="0"/>
              <w:autoSpaceDE w:val="0"/>
              <w:autoSpaceDN w:val="0"/>
              <w:adjustRightInd w:val="0"/>
              <w:spacing w:after="120"/>
              <w:jc w:val="both"/>
              <w:textAlignment w:val="baseline"/>
            </w:pPr>
            <w:r w:rsidRPr="00381FA2">
              <w:rPr>
                <w:lang w:val="en-US"/>
              </w:rPr>
              <w:t>PVC кабелен канал 20 х 20 мм, с аксесоари</w:t>
            </w:r>
          </w:p>
        </w:tc>
        <w:tc>
          <w:tcPr>
            <w:tcW w:w="990" w:type="dxa"/>
          </w:tcPr>
          <w:p w:rsidR="00840880" w:rsidRPr="00381FA2" w:rsidRDefault="00840880" w:rsidP="00866EBA">
            <w:pPr>
              <w:overflowPunct w:val="0"/>
              <w:autoSpaceDE w:val="0"/>
              <w:autoSpaceDN w:val="0"/>
              <w:adjustRightInd w:val="0"/>
              <w:spacing w:after="120"/>
              <w:jc w:val="center"/>
              <w:textAlignment w:val="baseline"/>
            </w:pPr>
            <w:r w:rsidRPr="00381FA2">
              <w:t>м</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2100</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7" w:type="dxa"/>
          </w:tcPr>
          <w:p w:rsidR="00840880" w:rsidRPr="00381FA2" w:rsidRDefault="00840880" w:rsidP="00866EBA">
            <w:pPr>
              <w:overflowPunct w:val="0"/>
              <w:autoSpaceDE w:val="0"/>
              <w:autoSpaceDN w:val="0"/>
              <w:adjustRightInd w:val="0"/>
              <w:spacing w:after="120"/>
              <w:jc w:val="center"/>
              <w:textAlignment w:val="baseline"/>
            </w:pPr>
          </w:p>
        </w:tc>
      </w:tr>
    </w:tbl>
    <w:p w:rsidR="00840880" w:rsidRDefault="009F1B74" w:rsidP="00840880">
      <w:pPr>
        <w:rPr>
          <w:b/>
        </w:rPr>
      </w:pPr>
      <w:r w:rsidRPr="009F1B74">
        <w:rPr>
          <w:b/>
        </w:rPr>
        <w:t xml:space="preserve">Общо: </w:t>
      </w:r>
      <w:r>
        <w:rPr>
          <w:b/>
        </w:rPr>
        <w:t xml:space="preserve"> ....................................... лв. без ДДС</w:t>
      </w:r>
    </w:p>
    <w:p w:rsidR="009F1B74" w:rsidRDefault="009F1B74" w:rsidP="00840880">
      <w:pPr>
        <w:rPr>
          <w:b/>
        </w:rPr>
      </w:pPr>
    </w:p>
    <w:p w:rsidR="009F1B74" w:rsidRDefault="009F1B74" w:rsidP="00840880">
      <w:pPr>
        <w:rPr>
          <w:b/>
        </w:rPr>
      </w:pPr>
    </w:p>
    <w:p w:rsidR="009F1B74" w:rsidRDefault="009F1B74" w:rsidP="00840880">
      <w:pPr>
        <w:rPr>
          <w:b/>
        </w:rPr>
      </w:pPr>
    </w:p>
    <w:p w:rsidR="009F1B74" w:rsidRPr="009F1B74" w:rsidRDefault="009F1B74" w:rsidP="00840880">
      <w:pPr>
        <w:rPr>
          <w:b/>
        </w:rPr>
      </w:pPr>
    </w:p>
    <w:p w:rsidR="009F1B74" w:rsidRDefault="009F1B74" w:rsidP="0084088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930"/>
        <w:gridCol w:w="938"/>
        <w:gridCol w:w="832"/>
        <w:gridCol w:w="1216"/>
        <w:gridCol w:w="1158"/>
      </w:tblGrid>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p>
        </w:tc>
        <w:tc>
          <w:tcPr>
            <w:tcW w:w="4930" w:type="dxa"/>
          </w:tcPr>
          <w:p w:rsidR="00840880" w:rsidRPr="00381FA2" w:rsidRDefault="00840880" w:rsidP="00866EBA">
            <w:pPr>
              <w:overflowPunct w:val="0"/>
              <w:autoSpaceDE w:val="0"/>
              <w:autoSpaceDN w:val="0"/>
              <w:adjustRightInd w:val="0"/>
              <w:spacing w:after="120"/>
              <w:jc w:val="center"/>
              <w:textAlignment w:val="baseline"/>
              <w:rPr>
                <w:b/>
              </w:rPr>
            </w:pPr>
          </w:p>
          <w:p w:rsidR="00840880" w:rsidRPr="00381FA2" w:rsidRDefault="00840880" w:rsidP="00866EBA">
            <w:pPr>
              <w:overflowPunct w:val="0"/>
              <w:autoSpaceDE w:val="0"/>
              <w:autoSpaceDN w:val="0"/>
              <w:adjustRightInd w:val="0"/>
              <w:spacing w:after="120"/>
              <w:jc w:val="center"/>
              <w:textAlignment w:val="baseline"/>
              <w:rPr>
                <w:b/>
              </w:rPr>
            </w:pPr>
            <w:r w:rsidRPr="00381FA2">
              <w:rPr>
                <w:b/>
              </w:rPr>
              <w:t>2. Монтаж и инсталиране</w:t>
            </w:r>
          </w:p>
          <w:p w:rsidR="00840880" w:rsidRPr="00381FA2" w:rsidRDefault="00840880" w:rsidP="00866EBA">
            <w:pPr>
              <w:overflowPunct w:val="0"/>
              <w:autoSpaceDE w:val="0"/>
              <w:autoSpaceDN w:val="0"/>
              <w:adjustRightInd w:val="0"/>
              <w:spacing w:after="120"/>
              <w:jc w:val="center"/>
              <w:textAlignment w:val="baseline"/>
              <w:rPr>
                <w:b/>
              </w:rPr>
            </w:pPr>
          </w:p>
        </w:tc>
        <w:tc>
          <w:tcPr>
            <w:tcW w:w="938" w:type="dxa"/>
          </w:tcPr>
          <w:p w:rsidR="00840880" w:rsidRPr="00381FA2" w:rsidRDefault="00840880" w:rsidP="00866EBA">
            <w:pPr>
              <w:overflowPunct w:val="0"/>
              <w:autoSpaceDE w:val="0"/>
              <w:autoSpaceDN w:val="0"/>
              <w:adjustRightInd w:val="0"/>
              <w:spacing w:after="120"/>
              <w:jc w:val="center"/>
              <w:textAlignment w:val="baseline"/>
            </w:pPr>
          </w:p>
        </w:tc>
        <w:tc>
          <w:tcPr>
            <w:tcW w:w="832" w:type="dxa"/>
          </w:tcPr>
          <w:p w:rsidR="00840880" w:rsidRPr="00381FA2" w:rsidRDefault="00840880" w:rsidP="00866EBA">
            <w:pPr>
              <w:overflowPunct w:val="0"/>
              <w:autoSpaceDE w:val="0"/>
              <w:autoSpaceDN w:val="0"/>
              <w:adjustRightInd w:val="0"/>
              <w:spacing w:after="120"/>
              <w:jc w:val="center"/>
              <w:textAlignment w:val="baseline"/>
            </w:pPr>
          </w:p>
        </w:tc>
        <w:tc>
          <w:tcPr>
            <w:tcW w:w="1216" w:type="dxa"/>
          </w:tcPr>
          <w:p w:rsidR="00840880" w:rsidRPr="009F1B74" w:rsidRDefault="00840880" w:rsidP="00866EBA">
            <w:pPr>
              <w:overflowPunct w:val="0"/>
              <w:autoSpaceDE w:val="0"/>
              <w:autoSpaceDN w:val="0"/>
              <w:adjustRightInd w:val="0"/>
              <w:spacing w:after="120"/>
              <w:jc w:val="center"/>
              <w:textAlignment w:val="baseline"/>
            </w:pPr>
            <w:r w:rsidRPr="009F1B74">
              <w:rPr>
                <w:b/>
                <w:bCs/>
                <w:sz w:val="22"/>
                <w:szCs w:val="22"/>
              </w:rPr>
              <w:t>Единична цена в  лева без ДДС</w:t>
            </w:r>
          </w:p>
        </w:tc>
        <w:tc>
          <w:tcPr>
            <w:tcW w:w="1158" w:type="dxa"/>
          </w:tcPr>
          <w:p w:rsidR="00840880" w:rsidRPr="009F1B74" w:rsidRDefault="009F1B74" w:rsidP="00866EBA">
            <w:pPr>
              <w:overflowPunct w:val="0"/>
              <w:autoSpaceDE w:val="0"/>
              <w:autoSpaceDN w:val="0"/>
              <w:adjustRightInd w:val="0"/>
              <w:spacing w:after="120"/>
              <w:jc w:val="center"/>
              <w:textAlignment w:val="baseline"/>
            </w:pPr>
            <w:r w:rsidRPr="009F1B74">
              <w:rPr>
                <w:b/>
                <w:bCs/>
                <w:sz w:val="22"/>
                <w:szCs w:val="22"/>
              </w:rPr>
              <w:t>Обща цена    в лева без ДДС</w:t>
            </w: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пожароизвестителна централа</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2.</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телефонен дайлер</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 xml:space="preserve">бр. </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3.</w:t>
            </w:r>
          </w:p>
        </w:tc>
        <w:tc>
          <w:tcPr>
            <w:tcW w:w="4930" w:type="dxa"/>
          </w:tcPr>
          <w:p w:rsidR="00840880" w:rsidRPr="00381FA2" w:rsidRDefault="00840880" w:rsidP="00EE560E">
            <w:pPr>
              <w:overflowPunct w:val="0"/>
              <w:autoSpaceDE w:val="0"/>
              <w:autoSpaceDN w:val="0"/>
              <w:adjustRightInd w:val="0"/>
              <w:spacing w:after="120"/>
              <w:jc w:val="both"/>
              <w:textAlignment w:val="baseline"/>
            </w:pPr>
            <w:r w:rsidRPr="00381FA2">
              <w:t xml:space="preserve">Монтаж и свързване на адресируем детектор </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373</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4.</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адресируем пожароизвестител ръчен</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22</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5.</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адресируема сирена</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21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6.</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конвенционална сирена</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7.</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входно – изходен модул</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8.</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защита от пренапрежение</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5</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9.</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Монтаж и свързване на автоматичен предпазител</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10.</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Изтегляне на кабел СВТ в кабелен канал</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м</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15</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11.</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Изтегляне на кабел за пожароизвестителни инсталации в кабелен канал</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м</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4300</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12.</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Полагане на PVC кабелен канал 20 х 20 мм по стена</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м</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2100</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13.</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Програмиране на пожароизвестителната система</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14.</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Пускане и настройване на системата</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15.</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Провеждане на 72 – часови изпитания</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r w:rsidR="00840880" w:rsidRPr="00381FA2" w:rsidTr="009F1B74">
        <w:tc>
          <w:tcPr>
            <w:tcW w:w="532" w:type="dxa"/>
          </w:tcPr>
          <w:p w:rsidR="00840880" w:rsidRPr="00381FA2" w:rsidRDefault="00840880" w:rsidP="00866EBA">
            <w:pPr>
              <w:overflowPunct w:val="0"/>
              <w:autoSpaceDE w:val="0"/>
              <w:autoSpaceDN w:val="0"/>
              <w:adjustRightInd w:val="0"/>
              <w:spacing w:after="120"/>
              <w:jc w:val="center"/>
              <w:textAlignment w:val="baseline"/>
            </w:pPr>
            <w:r w:rsidRPr="00381FA2">
              <w:t>16.</w:t>
            </w:r>
          </w:p>
        </w:tc>
        <w:tc>
          <w:tcPr>
            <w:tcW w:w="4930" w:type="dxa"/>
          </w:tcPr>
          <w:p w:rsidR="00840880" w:rsidRPr="00381FA2" w:rsidRDefault="00840880" w:rsidP="00866EBA">
            <w:pPr>
              <w:overflowPunct w:val="0"/>
              <w:autoSpaceDE w:val="0"/>
              <w:autoSpaceDN w:val="0"/>
              <w:adjustRightInd w:val="0"/>
              <w:spacing w:after="120"/>
              <w:jc w:val="both"/>
              <w:textAlignment w:val="baseline"/>
            </w:pPr>
            <w:r w:rsidRPr="00381FA2">
              <w:t>Изготвяне на ръководство за работа и обучение на персонала за работа с пожароизвестителната система</w:t>
            </w:r>
          </w:p>
        </w:tc>
        <w:tc>
          <w:tcPr>
            <w:tcW w:w="938" w:type="dxa"/>
          </w:tcPr>
          <w:p w:rsidR="00840880" w:rsidRPr="00381FA2" w:rsidRDefault="00840880" w:rsidP="00866EBA">
            <w:pPr>
              <w:overflowPunct w:val="0"/>
              <w:autoSpaceDE w:val="0"/>
              <w:autoSpaceDN w:val="0"/>
              <w:adjustRightInd w:val="0"/>
              <w:spacing w:after="120"/>
              <w:jc w:val="center"/>
              <w:textAlignment w:val="baseline"/>
            </w:pPr>
            <w:r w:rsidRPr="00381FA2">
              <w:t>бр.</w:t>
            </w:r>
          </w:p>
        </w:tc>
        <w:tc>
          <w:tcPr>
            <w:tcW w:w="832" w:type="dxa"/>
          </w:tcPr>
          <w:p w:rsidR="00840880" w:rsidRPr="00381FA2" w:rsidRDefault="00840880" w:rsidP="00866EBA">
            <w:pPr>
              <w:overflowPunct w:val="0"/>
              <w:autoSpaceDE w:val="0"/>
              <w:autoSpaceDN w:val="0"/>
              <w:adjustRightInd w:val="0"/>
              <w:spacing w:after="120"/>
              <w:jc w:val="center"/>
              <w:textAlignment w:val="baseline"/>
            </w:pPr>
            <w:r w:rsidRPr="00381FA2">
              <w:t>1</w:t>
            </w:r>
          </w:p>
        </w:tc>
        <w:tc>
          <w:tcPr>
            <w:tcW w:w="1216" w:type="dxa"/>
          </w:tcPr>
          <w:p w:rsidR="00840880" w:rsidRPr="00381FA2" w:rsidRDefault="00840880" w:rsidP="00866EBA">
            <w:pPr>
              <w:overflowPunct w:val="0"/>
              <w:autoSpaceDE w:val="0"/>
              <w:autoSpaceDN w:val="0"/>
              <w:adjustRightInd w:val="0"/>
              <w:spacing w:after="120"/>
              <w:jc w:val="center"/>
              <w:textAlignment w:val="baseline"/>
            </w:pPr>
          </w:p>
        </w:tc>
        <w:tc>
          <w:tcPr>
            <w:tcW w:w="1158" w:type="dxa"/>
          </w:tcPr>
          <w:p w:rsidR="00840880" w:rsidRPr="00381FA2" w:rsidRDefault="00840880" w:rsidP="00866EBA">
            <w:pPr>
              <w:overflowPunct w:val="0"/>
              <w:autoSpaceDE w:val="0"/>
              <w:autoSpaceDN w:val="0"/>
              <w:adjustRightInd w:val="0"/>
              <w:spacing w:after="120"/>
              <w:jc w:val="center"/>
              <w:textAlignment w:val="baseline"/>
            </w:pPr>
          </w:p>
        </w:tc>
      </w:tr>
    </w:tbl>
    <w:p w:rsidR="009F1B74" w:rsidRDefault="009F1B74" w:rsidP="009F1B74">
      <w:pPr>
        <w:rPr>
          <w:b/>
        </w:rPr>
      </w:pPr>
      <w:r w:rsidRPr="009F1B74">
        <w:rPr>
          <w:b/>
        </w:rPr>
        <w:t xml:space="preserve">Общо: </w:t>
      </w:r>
      <w:r>
        <w:rPr>
          <w:b/>
        </w:rPr>
        <w:t xml:space="preserve"> ....................................... лв. без ДДС</w:t>
      </w:r>
    </w:p>
    <w:p w:rsidR="00840880" w:rsidRDefault="00840880" w:rsidP="00840880"/>
    <w:p w:rsidR="00840880" w:rsidRDefault="00840880" w:rsidP="00840880">
      <w:pPr>
        <w:jc w:val="both"/>
        <w:rPr>
          <w:i/>
          <w:u w:val="single"/>
        </w:rPr>
      </w:pPr>
      <w:r>
        <w:rPr>
          <w:i/>
          <w:u w:val="single"/>
        </w:rPr>
        <w:t>Участникът е длъжен да направи ценово предложение на всички технически елементи и видове СМР от техническата спецификация на възложителя.</w:t>
      </w:r>
    </w:p>
    <w:p w:rsidR="00840880" w:rsidRDefault="00840880" w:rsidP="00C33837">
      <w:pPr>
        <w:jc w:val="both"/>
        <w:rPr>
          <w:i/>
          <w:u w:val="single"/>
        </w:rPr>
      </w:pPr>
    </w:p>
    <w:p w:rsidR="00840880" w:rsidRDefault="00840880" w:rsidP="00C33837">
      <w:pPr>
        <w:jc w:val="both"/>
        <w:rPr>
          <w:i/>
          <w:u w:val="single"/>
        </w:rPr>
      </w:pPr>
    </w:p>
    <w:p w:rsidR="002241D7" w:rsidRPr="002241D7" w:rsidRDefault="00C659FA" w:rsidP="002241D7">
      <w:pPr>
        <w:spacing w:line="276" w:lineRule="auto"/>
        <w:ind w:firstLine="567"/>
        <w:jc w:val="both"/>
        <w:rPr>
          <w:b/>
          <w:kern w:val="2"/>
          <w:sz w:val="28"/>
          <w:szCs w:val="28"/>
        </w:rPr>
      </w:pPr>
      <w:r>
        <w:rPr>
          <w:b/>
          <w:iCs/>
          <w:kern w:val="2"/>
          <w:sz w:val="28"/>
          <w:szCs w:val="28"/>
        </w:rPr>
        <w:t xml:space="preserve">За изпълнение на предмета на поръчката в съответствие с условията на </w:t>
      </w:r>
      <w:r>
        <w:rPr>
          <w:b/>
          <w:bCs/>
          <w:sz w:val="28"/>
          <w:szCs w:val="28"/>
          <w:lang w:val="ru-RU"/>
        </w:rPr>
        <w:t>Възложителя</w:t>
      </w:r>
      <w:r>
        <w:rPr>
          <w:b/>
          <w:iCs/>
          <w:kern w:val="2"/>
          <w:sz w:val="28"/>
          <w:szCs w:val="28"/>
        </w:rPr>
        <w:t xml:space="preserve"> ценат</w:t>
      </w:r>
      <w:r>
        <w:rPr>
          <w:b/>
          <w:iCs/>
          <w:kern w:val="2"/>
          <w:sz w:val="28"/>
          <w:szCs w:val="28"/>
          <w:lang w:val="en-US"/>
        </w:rPr>
        <w:t>a</w:t>
      </w:r>
      <w:r>
        <w:rPr>
          <w:b/>
          <w:iCs/>
          <w:kern w:val="2"/>
          <w:sz w:val="28"/>
          <w:szCs w:val="28"/>
        </w:rPr>
        <w:t xml:space="preserve"> на нашата оферта </w:t>
      </w:r>
      <w:r w:rsidR="009F1B74" w:rsidRPr="009F1B74">
        <w:rPr>
          <w:b/>
          <w:i/>
          <w:iCs/>
          <w:kern w:val="2"/>
          <w:sz w:val="28"/>
          <w:szCs w:val="28"/>
        </w:rPr>
        <w:t xml:space="preserve">(общо Доставка </w:t>
      </w:r>
      <w:r w:rsidR="009F1B74" w:rsidRPr="009F1B74">
        <w:rPr>
          <w:b/>
          <w:i/>
          <w:sz w:val="28"/>
          <w:szCs w:val="28"/>
        </w:rPr>
        <w:t>на техн</w:t>
      </w:r>
      <w:r w:rsidR="009F1B74" w:rsidRPr="009F1B74">
        <w:rPr>
          <w:i/>
          <w:sz w:val="28"/>
          <w:szCs w:val="28"/>
        </w:rPr>
        <w:t>.</w:t>
      </w:r>
      <w:r w:rsidR="009F1B74" w:rsidRPr="009F1B74">
        <w:rPr>
          <w:b/>
          <w:i/>
          <w:sz w:val="28"/>
          <w:szCs w:val="28"/>
        </w:rPr>
        <w:t xml:space="preserve"> елементи на ПИС</w:t>
      </w:r>
      <w:r w:rsidR="009F1B74" w:rsidRPr="009F1B74">
        <w:rPr>
          <w:b/>
          <w:i/>
          <w:iCs/>
          <w:kern w:val="2"/>
          <w:sz w:val="28"/>
          <w:szCs w:val="28"/>
        </w:rPr>
        <w:t xml:space="preserve"> и </w:t>
      </w:r>
      <w:r w:rsidR="009F1B74" w:rsidRPr="009F1B74">
        <w:rPr>
          <w:b/>
          <w:i/>
          <w:sz w:val="28"/>
          <w:szCs w:val="28"/>
        </w:rPr>
        <w:t>Монтаж и инсталиране</w:t>
      </w:r>
      <w:r w:rsidR="009F1B74" w:rsidRPr="009F1B74">
        <w:rPr>
          <w:b/>
          <w:i/>
          <w:iCs/>
          <w:kern w:val="2"/>
          <w:sz w:val="28"/>
          <w:szCs w:val="28"/>
        </w:rPr>
        <w:t>)</w:t>
      </w:r>
      <w:r w:rsidR="009F1B74">
        <w:rPr>
          <w:b/>
          <w:iCs/>
          <w:kern w:val="2"/>
          <w:sz w:val="28"/>
          <w:szCs w:val="28"/>
        </w:rPr>
        <w:t xml:space="preserve"> </w:t>
      </w:r>
      <w:r>
        <w:rPr>
          <w:b/>
          <w:iCs/>
          <w:kern w:val="2"/>
          <w:sz w:val="28"/>
          <w:szCs w:val="28"/>
        </w:rPr>
        <w:t xml:space="preserve">възлиза </w:t>
      </w:r>
      <w:r>
        <w:rPr>
          <w:b/>
          <w:iCs/>
          <w:kern w:val="2"/>
          <w:sz w:val="28"/>
          <w:szCs w:val="28"/>
        </w:rPr>
        <w:lastRenderedPageBreak/>
        <w:t>на:</w:t>
      </w:r>
      <w:r>
        <w:rPr>
          <w:b/>
          <w:kern w:val="2"/>
          <w:sz w:val="28"/>
          <w:szCs w:val="28"/>
          <w:lang w:val="ru-RU"/>
        </w:rPr>
        <w:t>________________</w:t>
      </w:r>
      <w:r>
        <w:rPr>
          <w:b/>
          <w:kern w:val="2"/>
          <w:sz w:val="28"/>
          <w:szCs w:val="28"/>
        </w:rPr>
        <w:t xml:space="preserve">лв. </w:t>
      </w:r>
      <w:r>
        <w:rPr>
          <w:b/>
          <w:kern w:val="2"/>
          <w:sz w:val="28"/>
          <w:szCs w:val="28"/>
          <w:lang w:val="ru-RU"/>
        </w:rPr>
        <w:t>(</w:t>
      </w:r>
      <w:r>
        <w:rPr>
          <w:b/>
          <w:kern w:val="2"/>
          <w:sz w:val="28"/>
          <w:szCs w:val="28"/>
        </w:rPr>
        <w:t xml:space="preserve">Словом: </w:t>
      </w:r>
      <w:r>
        <w:rPr>
          <w:b/>
          <w:kern w:val="2"/>
          <w:sz w:val="28"/>
          <w:szCs w:val="28"/>
          <w:lang w:val="ru-RU"/>
        </w:rPr>
        <w:t>___</w:t>
      </w:r>
      <w:r w:rsidR="002241D7">
        <w:rPr>
          <w:b/>
          <w:kern w:val="2"/>
          <w:sz w:val="28"/>
          <w:szCs w:val="28"/>
          <w:lang w:val="ru-RU"/>
        </w:rPr>
        <w:t>______________________________</w:t>
      </w:r>
      <w:r>
        <w:rPr>
          <w:b/>
          <w:kern w:val="2"/>
          <w:sz w:val="28"/>
          <w:szCs w:val="28"/>
          <w:lang w:val="ru-RU"/>
        </w:rPr>
        <w:t xml:space="preserve"> </w:t>
      </w:r>
      <w:r>
        <w:rPr>
          <w:b/>
          <w:kern w:val="2"/>
          <w:sz w:val="28"/>
          <w:szCs w:val="28"/>
        </w:rPr>
        <w:t>лева</w:t>
      </w:r>
      <w:r>
        <w:rPr>
          <w:b/>
          <w:kern w:val="2"/>
          <w:sz w:val="28"/>
          <w:szCs w:val="28"/>
          <w:lang w:val="ru-RU"/>
        </w:rPr>
        <w:t>)</w:t>
      </w:r>
      <w:r>
        <w:rPr>
          <w:b/>
          <w:kern w:val="2"/>
          <w:sz w:val="28"/>
          <w:szCs w:val="28"/>
        </w:rPr>
        <w:t>, без  вкл. ДДС</w:t>
      </w:r>
      <w:r>
        <w:rPr>
          <w:b/>
          <w:bCs/>
          <w:sz w:val="28"/>
          <w:szCs w:val="28"/>
          <w:lang w:val="ru-RU"/>
        </w:rPr>
        <w:t xml:space="preserve"> </w:t>
      </w:r>
      <w:r w:rsidR="009F1B74">
        <w:rPr>
          <w:b/>
          <w:bCs/>
          <w:sz w:val="28"/>
          <w:szCs w:val="28"/>
          <w:lang w:val="ru-RU"/>
        </w:rPr>
        <w:t>(</w:t>
      </w:r>
    </w:p>
    <w:p w:rsidR="002241D7" w:rsidRDefault="002241D7" w:rsidP="00EC39D6">
      <w:pPr>
        <w:spacing w:line="276" w:lineRule="auto"/>
        <w:jc w:val="both"/>
        <w:rPr>
          <w:b/>
          <w:bCs/>
          <w:sz w:val="28"/>
          <w:szCs w:val="28"/>
          <w:lang w:val="ru-RU"/>
        </w:rPr>
      </w:pPr>
    </w:p>
    <w:p w:rsidR="00C659FA" w:rsidRDefault="00C659FA" w:rsidP="00EC39D6">
      <w:pPr>
        <w:spacing w:line="276" w:lineRule="auto"/>
        <w:jc w:val="both"/>
        <w:rPr>
          <w:b/>
          <w:bCs/>
          <w:sz w:val="28"/>
          <w:szCs w:val="28"/>
          <w:lang w:val="ru-RU"/>
        </w:rPr>
      </w:pPr>
      <w:r>
        <w:rPr>
          <w:b/>
          <w:bCs/>
          <w:sz w:val="28"/>
          <w:szCs w:val="28"/>
          <w:lang w:val="ru-RU"/>
        </w:rPr>
        <w:t>и :________________лв. (Словом: ___</w:t>
      </w:r>
      <w:r w:rsidR="002241D7">
        <w:rPr>
          <w:b/>
          <w:bCs/>
          <w:sz w:val="28"/>
          <w:szCs w:val="28"/>
          <w:lang w:val="ru-RU"/>
        </w:rPr>
        <w:t>_______________________________</w:t>
      </w:r>
      <w:r>
        <w:rPr>
          <w:b/>
          <w:bCs/>
          <w:sz w:val="28"/>
          <w:szCs w:val="28"/>
          <w:lang w:val="ru-RU"/>
        </w:rPr>
        <w:t xml:space="preserve"> лева), с  вкл. ДДС.</w:t>
      </w:r>
    </w:p>
    <w:p w:rsidR="002241D7" w:rsidRPr="005432A5" w:rsidRDefault="002241D7" w:rsidP="00EC39D6">
      <w:pPr>
        <w:spacing w:line="276" w:lineRule="auto"/>
        <w:jc w:val="both"/>
        <w:rPr>
          <w:b/>
          <w:bCs/>
          <w:sz w:val="28"/>
          <w:szCs w:val="28"/>
          <w:lang w:val="en-US"/>
        </w:rPr>
      </w:pPr>
    </w:p>
    <w:p w:rsidR="00C659FA" w:rsidRDefault="00C659FA" w:rsidP="00C659FA">
      <w:pPr>
        <w:tabs>
          <w:tab w:val="left" w:pos="993"/>
        </w:tabs>
        <w:spacing w:line="276" w:lineRule="auto"/>
        <w:ind w:right="19" w:firstLine="567"/>
        <w:jc w:val="both"/>
        <w:rPr>
          <w:b/>
          <w:bCs/>
          <w:i/>
          <w:sz w:val="28"/>
          <w:szCs w:val="28"/>
          <w:lang w:val="ru-RU"/>
        </w:rPr>
      </w:pPr>
      <w:r>
        <w:rPr>
          <w:bCs/>
          <w:sz w:val="28"/>
          <w:szCs w:val="28"/>
          <w:lang w:val="ru-RU"/>
        </w:rPr>
        <w:tab/>
      </w:r>
      <w:r>
        <w:rPr>
          <w:b/>
          <w:bCs/>
          <w:i/>
          <w:sz w:val="28"/>
          <w:szCs w:val="28"/>
          <w:lang w:val="ru-RU"/>
        </w:rPr>
        <w:t>1.  При различия между сумите, посочени с цифри и с думи, за вярно ще се приема словесното изражение на сумата;</w:t>
      </w:r>
    </w:p>
    <w:p w:rsidR="00C659FA" w:rsidRDefault="00C659FA" w:rsidP="00C659FA">
      <w:pPr>
        <w:tabs>
          <w:tab w:val="left" w:pos="993"/>
        </w:tabs>
        <w:spacing w:line="276" w:lineRule="auto"/>
        <w:ind w:right="19" w:firstLine="567"/>
        <w:jc w:val="both"/>
        <w:rPr>
          <w:b/>
          <w:bCs/>
          <w:i/>
          <w:sz w:val="28"/>
          <w:szCs w:val="28"/>
          <w:lang w:val="ru-RU"/>
        </w:rPr>
      </w:pPr>
      <w:r>
        <w:rPr>
          <w:b/>
          <w:bCs/>
          <w:i/>
          <w:sz w:val="28"/>
          <w:szCs w:val="28"/>
          <w:lang w:val="ru-RU"/>
        </w:rPr>
        <w:tab/>
        <w:t>2.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C659FA" w:rsidRDefault="00C659FA" w:rsidP="00C659FA">
      <w:pPr>
        <w:spacing w:line="276" w:lineRule="auto"/>
        <w:ind w:firstLine="567"/>
        <w:jc w:val="both"/>
        <w:rPr>
          <w:b/>
          <w:bCs/>
          <w:sz w:val="28"/>
          <w:szCs w:val="28"/>
        </w:rPr>
      </w:pPr>
    </w:p>
    <w:p w:rsidR="00C659FA" w:rsidRDefault="00C659FA" w:rsidP="00C659FA">
      <w:pPr>
        <w:spacing w:line="276" w:lineRule="auto"/>
        <w:ind w:firstLine="567"/>
        <w:jc w:val="both"/>
        <w:rPr>
          <w:sz w:val="28"/>
          <w:szCs w:val="28"/>
        </w:rPr>
      </w:pPr>
      <w:r>
        <w:rPr>
          <w:sz w:val="28"/>
          <w:szCs w:val="28"/>
        </w:rPr>
        <w:t xml:space="preserve">Посочените от нас цени са окончателни и не подлежат на промяна за срока на действие на договора. </w:t>
      </w:r>
    </w:p>
    <w:p w:rsidR="00C659FA" w:rsidRDefault="00C659FA" w:rsidP="00C659FA">
      <w:pPr>
        <w:spacing w:line="276" w:lineRule="auto"/>
        <w:ind w:firstLine="567"/>
        <w:jc w:val="both"/>
        <w:rPr>
          <w:sz w:val="28"/>
          <w:szCs w:val="28"/>
        </w:rPr>
      </w:pPr>
      <w:r>
        <w:rPr>
          <w:sz w:val="28"/>
          <w:szCs w:val="28"/>
        </w:rPr>
        <w:t xml:space="preserve">Цените ни включват всички разходи по изпълнение на предмета на поръчката, в това число разходи за опаковка, транспортни и други разходи, данъци, такси, мита, доставка до адреса </w:t>
      </w:r>
      <w:r w:rsidR="00A4406A">
        <w:rPr>
          <w:sz w:val="28"/>
          <w:szCs w:val="28"/>
        </w:rPr>
        <w:t>на Възложителя и гаранционна поддръжка.</w:t>
      </w:r>
    </w:p>
    <w:p w:rsidR="00C659FA" w:rsidRPr="009F1B74" w:rsidRDefault="00C659FA" w:rsidP="00C659FA">
      <w:pPr>
        <w:tabs>
          <w:tab w:val="left" w:pos="0"/>
          <w:tab w:val="left" w:pos="709"/>
        </w:tabs>
        <w:spacing w:line="276" w:lineRule="auto"/>
        <w:ind w:firstLine="567"/>
        <w:jc w:val="both"/>
        <w:rPr>
          <w:sz w:val="28"/>
          <w:szCs w:val="28"/>
        </w:rPr>
      </w:pPr>
    </w:p>
    <w:p w:rsidR="00C659FA" w:rsidRDefault="00C659FA" w:rsidP="00C659FA">
      <w:pPr>
        <w:tabs>
          <w:tab w:val="left" w:pos="0"/>
          <w:tab w:val="left" w:pos="709"/>
        </w:tabs>
        <w:spacing w:line="276" w:lineRule="auto"/>
        <w:jc w:val="both"/>
        <w:rPr>
          <w:sz w:val="28"/>
          <w:szCs w:val="28"/>
          <w:lang w:val="ru-RU"/>
        </w:rPr>
      </w:pPr>
      <w:r>
        <w:rPr>
          <w:sz w:val="28"/>
          <w:szCs w:val="28"/>
        </w:rPr>
        <w:t xml:space="preserve">Място: </w:t>
      </w:r>
      <w:r>
        <w:rPr>
          <w:sz w:val="28"/>
          <w:szCs w:val="28"/>
          <w:lang w:val="ru-RU"/>
        </w:rPr>
        <w:t>____________</w:t>
      </w:r>
    </w:p>
    <w:p w:rsidR="00C659FA" w:rsidRDefault="00C659FA" w:rsidP="00C659FA">
      <w:pPr>
        <w:tabs>
          <w:tab w:val="left" w:pos="0"/>
        </w:tabs>
        <w:spacing w:line="276" w:lineRule="auto"/>
        <w:jc w:val="both"/>
        <w:rPr>
          <w:sz w:val="28"/>
          <w:szCs w:val="28"/>
        </w:rPr>
      </w:pPr>
      <w:r>
        <w:rPr>
          <w:sz w:val="28"/>
          <w:szCs w:val="28"/>
        </w:rPr>
        <w:t>Дата: __.__._______ г.</w:t>
      </w:r>
    </w:p>
    <w:p w:rsidR="00C659FA" w:rsidRDefault="00C659FA" w:rsidP="00C659FA">
      <w:pPr>
        <w:tabs>
          <w:tab w:val="left" w:pos="0"/>
        </w:tabs>
        <w:spacing w:line="276" w:lineRule="auto"/>
        <w:jc w:val="right"/>
        <w:rPr>
          <w:sz w:val="28"/>
          <w:szCs w:val="28"/>
        </w:rPr>
      </w:pPr>
      <w:r>
        <w:rPr>
          <w:sz w:val="28"/>
          <w:szCs w:val="28"/>
        </w:rPr>
        <w:t>Подпис и печат: _</w:t>
      </w:r>
      <w:r w:rsidR="002241D7">
        <w:rPr>
          <w:sz w:val="28"/>
          <w:szCs w:val="28"/>
        </w:rPr>
        <w:t>_______________________</w:t>
      </w:r>
    </w:p>
    <w:p w:rsidR="00C659FA" w:rsidRDefault="00C659FA" w:rsidP="00C659FA">
      <w:pPr>
        <w:tabs>
          <w:tab w:val="left" w:pos="0"/>
        </w:tabs>
        <w:spacing w:line="276" w:lineRule="auto"/>
        <w:jc w:val="right"/>
        <w:rPr>
          <w:sz w:val="28"/>
          <w:szCs w:val="28"/>
        </w:rPr>
      </w:pPr>
      <w:r>
        <w:rPr>
          <w:sz w:val="28"/>
          <w:szCs w:val="28"/>
        </w:rPr>
        <w:t>(_______________________________)</w:t>
      </w:r>
    </w:p>
    <w:p w:rsidR="00C84765" w:rsidRDefault="00C659FA" w:rsidP="00B816E6">
      <w:pPr>
        <w:tabs>
          <w:tab w:val="left" w:pos="0"/>
        </w:tabs>
        <w:spacing w:line="276" w:lineRule="auto"/>
        <w:jc w:val="right"/>
        <w:rPr>
          <w:sz w:val="28"/>
          <w:szCs w:val="28"/>
        </w:rPr>
      </w:pPr>
      <w:r>
        <w:rPr>
          <w:sz w:val="28"/>
          <w:szCs w:val="28"/>
        </w:rPr>
        <w:t>(име, длъжност)</w:t>
      </w:r>
    </w:p>
    <w:p w:rsidR="00760AD6" w:rsidRDefault="00760AD6" w:rsidP="00B816E6">
      <w:pPr>
        <w:tabs>
          <w:tab w:val="left" w:pos="0"/>
        </w:tabs>
        <w:spacing w:line="276" w:lineRule="auto"/>
        <w:jc w:val="right"/>
        <w:rPr>
          <w:sz w:val="28"/>
          <w:szCs w:val="28"/>
        </w:rPr>
      </w:pPr>
    </w:p>
    <w:p w:rsidR="00760AD6" w:rsidRDefault="00760AD6" w:rsidP="00B816E6">
      <w:pPr>
        <w:tabs>
          <w:tab w:val="left" w:pos="0"/>
        </w:tabs>
        <w:spacing w:line="276" w:lineRule="auto"/>
        <w:jc w:val="right"/>
        <w:rPr>
          <w:sz w:val="28"/>
          <w:szCs w:val="28"/>
        </w:rPr>
      </w:pPr>
    </w:p>
    <w:p w:rsidR="00760AD6" w:rsidRDefault="00760AD6"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p w:rsidR="009F1B74" w:rsidRDefault="009F1B74" w:rsidP="00B816E6">
      <w:pPr>
        <w:tabs>
          <w:tab w:val="left" w:pos="0"/>
        </w:tabs>
        <w:spacing w:line="276" w:lineRule="auto"/>
        <w:jc w:val="right"/>
        <w:rPr>
          <w:sz w:val="28"/>
          <w:szCs w:val="28"/>
        </w:rPr>
      </w:pPr>
    </w:p>
    <w:tbl>
      <w:tblPr>
        <w:tblpPr w:leftFromText="141" w:rightFromText="141" w:horzAnchor="margin" w:tblpY="-301"/>
        <w:tblW w:w="9568" w:type="dxa"/>
        <w:tblLayout w:type="fixed"/>
        <w:tblCellMar>
          <w:left w:w="70" w:type="dxa"/>
          <w:right w:w="70" w:type="dxa"/>
        </w:tblCellMar>
        <w:tblLook w:val="01E0"/>
      </w:tblPr>
      <w:tblGrid>
        <w:gridCol w:w="9568"/>
      </w:tblGrid>
      <w:tr w:rsidR="009F1B74" w:rsidRPr="009F1B74" w:rsidTr="00866EBA">
        <w:trPr>
          <w:trHeight w:val="144"/>
        </w:trPr>
        <w:tc>
          <w:tcPr>
            <w:tcW w:w="9568" w:type="dxa"/>
            <w:hideMark/>
          </w:tcPr>
          <w:p w:rsidR="009F1B74" w:rsidRPr="009F1B74" w:rsidRDefault="009F1B74" w:rsidP="00866EBA">
            <w:pPr>
              <w:pStyle w:val="Heading3"/>
              <w:spacing w:before="40"/>
              <w:rPr>
                <w:rFonts w:ascii="Times New Roman" w:hAnsi="Times New Roman" w:cs="Times New Roman"/>
                <w:i/>
                <w:color w:val="auto"/>
                <w:lang w:val="ru-RU"/>
              </w:rPr>
            </w:pPr>
            <w:r w:rsidRPr="009F1B74">
              <w:rPr>
                <w:rFonts w:ascii="Times New Roman" w:hAnsi="Times New Roman" w:cs="Times New Roman"/>
                <w:color w:val="auto"/>
                <w:lang w:val="ru-RU"/>
              </w:rPr>
              <w:lastRenderedPageBreak/>
              <w:t xml:space="preserve">                                                          ДОГОВОР                                              </w:t>
            </w:r>
            <w:r w:rsidRPr="009F1B74">
              <w:rPr>
                <w:rFonts w:ascii="Times New Roman" w:hAnsi="Times New Roman" w:cs="Times New Roman"/>
                <w:i/>
                <w:color w:val="auto"/>
                <w:lang w:val="ru-RU"/>
              </w:rPr>
              <w:t>Проект</w:t>
            </w:r>
          </w:p>
          <w:p w:rsidR="009F1B74" w:rsidRPr="009F1B74" w:rsidRDefault="009F1B74" w:rsidP="00866EBA">
            <w:pPr>
              <w:pStyle w:val="Heading3"/>
              <w:spacing w:before="40"/>
              <w:rPr>
                <w:rFonts w:ascii="Times New Roman" w:hAnsi="Times New Roman" w:cs="Times New Roman"/>
                <w:color w:val="auto"/>
              </w:rPr>
            </w:pPr>
            <w:r w:rsidRPr="009F1B74">
              <w:rPr>
                <w:rFonts w:ascii="Times New Roman" w:hAnsi="Times New Roman" w:cs="Times New Roman"/>
                <w:color w:val="auto"/>
                <w:lang w:val="ru-RU"/>
              </w:rPr>
              <w:t xml:space="preserve">ЗА ДОСТАВКА, МОНТАЖ И ИНСТАЛИРАНЕ </w:t>
            </w:r>
            <w:r w:rsidRPr="009F1B74">
              <w:rPr>
                <w:rFonts w:ascii="Times New Roman" w:hAnsi="Times New Roman" w:cs="Times New Roman"/>
                <w:color w:val="auto"/>
              </w:rPr>
              <w:t xml:space="preserve">НА ПОЖАРОИЗВЕСТИТЕЛНА СИСТЕМА </w:t>
            </w:r>
          </w:p>
          <w:p w:rsidR="009F1B74" w:rsidRPr="009F1B74" w:rsidRDefault="009F1B74" w:rsidP="00866EBA">
            <w:pPr>
              <w:spacing w:before="40"/>
              <w:jc w:val="both"/>
              <w:outlineLvl w:val="0"/>
              <w:rPr>
                <w:b/>
              </w:rPr>
            </w:pPr>
          </w:p>
          <w:p w:rsidR="009F1B74" w:rsidRPr="009F1B74" w:rsidRDefault="009F1B74" w:rsidP="00866EBA">
            <w:pPr>
              <w:spacing w:before="40"/>
              <w:jc w:val="both"/>
              <w:outlineLvl w:val="0"/>
              <w:rPr>
                <w:b/>
              </w:rPr>
            </w:pPr>
          </w:p>
          <w:p w:rsidR="009F1B74" w:rsidRPr="009F1B74" w:rsidRDefault="009F1B74" w:rsidP="00866EBA">
            <w:pPr>
              <w:spacing w:before="40"/>
              <w:jc w:val="both"/>
              <w:outlineLvl w:val="0"/>
            </w:pPr>
            <w:r w:rsidRPr="009F1B74">
              <w:t xml:space="preserve">         Днес .......................................,  в гр. София, </w:t>
            </w:r>
            <w:r w:rsidRPr="009F1B74">
              <w:rPr>
                <w:lang w:val="ru-RU"/>
              </w:rPr>
              <w:t xml:space="preserve">на основание чл. 194 ал.1 и чл. 112 от ЗОП, </w:t>
            </w:r>
            <w:r w:rsidRPr="009F1B74">
              <w:t xml:space="preserve">във връзка с утвърден от възложителя протокол за дейността на комисия, назначена със Заповед № .................................. на Ректора на ХТМУ, се сключи настоящият договор за възлагане на обществена поръчка по реда на Глава 26 от ЗОП с предмет: </w:t>
            </w:r>
            <w:r w:rsidRPr="009F1B74">
              <w:rPr>
                <w:lang w:val="ru-RU"/>
              </w:rPr>
              <w:t xml:space="preserve">Доставка, монтаж и инсталиране </w:t>
            </w:r>
            <w:r w:rsidRPr="009F1B74">
              <w:t xml:space="preserve">на пожароизвестителна система в СО бл. 42 А на ХТМУ. </w:t>
            </w:r>
          </w:p>
          <w:p w:rsidR="009F1B74" w:rsidRPr="009F1B74" w:rsidRDefault="009F1B74" w:rsidP="00866EBA">
            <w:pPr>
              <w:spacing w:before="40"/>
              <w:jc w:val="both"/>
              <w:outlineLvl w:val="0"/>
              <w:rPr>
                <w:b/>
              </w:rPr>
            </w:pPr>
          </w:p>
          <w:p w:rsidR="009F1B74" w:rsidRPr="009F1B74" w:rsidRDefault="009F1B74" w:rsidP="00866EBA">
            <w:pPr>
              <w:spacing w:before="40"/>
              <w:jc w:val="both"/>
              <w:outlineLvl w:val="0"/>
            </w:pPr>
            <w:r w:rsidRPr="009F1B74">
              <w:t>между:</w:t>
            </w:r>
          </w:p>
        </w:tc>
      </w:tr>
      <w:tr w:rsidR="009F1B74" w:rsidRPr="009F1B74" w:rsidTr="00866EBA">
        <w:trPr>
          <w:trHeight w:val="144"/>
        </w:trPr>
        <w:tc>
          <w:tcPr>
            <w:tcW w:w="9568" w:type="dxa"/>
            <w:hideMark/>
          </w:tcPr>
          <w:p w:rsidR="009F1B74" w:rsidRPr="009F1B74" w:rsidRDefault="009F1B74" w:rsidP="00866EBA">
            <w:pPr>
              <w:pStyle w:val="Header"/>
              <w:spacing w:before="40"/>
              <w:rPr>
                <w:caps/>
                <w:lang w:val="bg-BG"/>
              </w:rPr>
            </w:pPr>
          </w:p>
        </w:tc>
      </w:tr>
      <w:tr w:rsidR="009F1B74" w:rsidRPr="009F1B74" w:rsidTr="00866EBA">
        <w:trPr>
          <w:trHeight w:val="144"/>
        </w:trPr>
        <w:tc>
          <w:tcPr>
            <w:tcW w:w="9568" w:type="dxa"/>
            <w:hideMark/>
          </w:tcPr>
          <w:p w:rsidR="009F1B74" w:rsidRPr="009F1B74" w:rsidRDefault="009F1B74" w:rsidP="00866EBA">
            <w:pPr>
              <w:pStyle w:val="Heading2"/>
              <w:spacing w:before="40"/>
              <w:jc w:val="both"/>
              <w:rPr>
                <w:rFonts w:ascii="Times New Roman" w:hAnsi="Times New Roman" w:cs="Times New Roman"/>
                <w:b w:val="0"/>
                <w:caps/>
                <w:color w:val="auto"/>
                <w:sz w:val="24"/>
                <w:szCs w:val="24"/>
              </w:rPr>
            </w:pPr>
            <w:r w:rsidRPr="009F1B74">
              <w:rPr>
                <w:rFonts w:ascii="Times New Roman" w:hAnsi="Times New Roman" w:cs="Times New Roman"/>
                <w:b w:val="0"/>
                <w:color w:val="auto"/>
                <w:sz w:val="24"/>
                <w:szCs w:val="24"/>
              </w:rPr>
              <w:t xml:space="preserve">          1. </w:t>
            </w:r>
            <w:r w:rsidRPr="009F1B74">
              <w:rPr>
                <w:rFonts w:ascii="Times New Roman" w:hAnsi="Times New Roman" w:cs="Times New Roman"/>
                <w:color w:val="auto"/>
                <w:sz w:val="24"/>
                <w:szCs w:val="24"/>
              </w:rPr>
              <w:t xml:space="preserve">„Химикотехнологичен и металургичен университет” – гр. София , </w:t>
            </w:r>
            <w:r w:rsidRPr="009F1B74">
              <w:rPr>
                <w:rFonts w:ascii="Times New Roman" w:hAnsi="Times New Roman" w:cs="Times New Roman"/>
                <w:b w:val="0"/>
                <w:color w:val="auto"/>
                <w:sz w:val="24"/>
                <w:szCs w:val="24"/>
              </w:rPr>
              <w:t xml:space="preserve">със седалище и адрес на управление: гр.София, бул. „Св. Климент Охридски” №8, ЕИК 000670673,  ел. адрес:                      </w:t>
            </w:r>
            <w:hyperlink r:id="rId9" w:history="1">
              <w:r w:rsidRPr="009F1B74">
                <w:rPr>
                  <w:rStyle w:val="Hyperlink"/>
                  <w:rFonts w:ascii="Times New Roman" w:hAnsi="Times New Roman" w:cs="Times New Roman"/>
                  <w:color w:val="auto"/>
                  <w:sz w:val="24"/>
                  <w:szCs w:val="24"/>
                  <w:lang w:val="en-US"/>
                </w:rPr>
                <w:t>zop@uctm.edu</w:t>
              </w:r>
            </w:hyperlink>
            <w:r w:rsidRPr="009F1B74">
              <w:rPr>
                <w:rFonts w:ascii="Times New Roman" w:hAnsi="Times New Roman" w:cs="Times New Roman"/>
                <w:b w:val="0"/>
                <w:color w:val="auto"/>
                <w:sz w:val="24"/>
                <w:szCs w:val="24"/>
                <w:lang w:val="en-US"/>
              </w:rPr>
              <w:t xml:space="preserve">, </w:t>
            </w:r>
            <w:r w:rsidRPr="009F1B74">
              <w:rPr>
                <w:rFonts w:ascii="Times New Roman" w:hAnsi="Times New Roman" w:cs="Times New Roman"/>
                <w:b w:val="0"/>
                <w:color w:val="auto"/>
                <w:sz w:val="24"/>
                <w:szCs w:val="24"/>
              </w:rPr>
              <w:t xml:space="preserve">представляван от проф. д-р инж. Митко Георгиев – Ректор и Галина Калчева – гл. счетоводител, наричано за краткост ВЪЗЛОЖИТЕЛ /ВЛ/ от една страна </w:t>
            </w:r>
          </w:p>
        </w:tc>
      </w:tr>
      <w:tr w:rsidR="009F1B74" w:rsidRPr="009F1B74" w:rsidTr="00866EBA">
        <w:trPr>
          <w:trHeight w:val="144"/>
        </w:trPr>
        <w:tc>
          <w:tcPr>
            <w:tcW w:w="9568" w:type="dxa"/>
            <w:hideMark/>
          </w:tcPr>
          <w:p w:rsidR="009F1B74" w:rsidRPr="009F1B74" w:rsidRDefault="009F1B74" w:rsidP="00866EBA">
            <w:pPr>
              <w:pStyle w:val="Header"/>
              <w:spacing w:before="40"/>
              <w:ind w:left="650" w:hanging="650"/>
              <w:jc w:val="center"/>
              <w:rPr>
                <w:caps/>
                <w:lang w:val="bg-BG"/>
              </w:rPr>
            </w:pPr>
            <w:r w:rsidRPr="009F1B74">
              <w:rPr>
                <w:lang w:val="bg-BG"/>
              </w:rPr>
              <w:t>и</w:t>
            </w:r>
          </w:p>
        </w:tc>
      </w:tr>
      <w:tr w:rsidR="009F1B74" w:rsidRPr="009F1B74" w:rsidTr="00866EBA">
        <w:trPr>
          <w:trHeight w:val="144"/>
        </w:trPr>
        <w:tc>
          <w:tcPr>
            <w:tcW w:w="9568" w:type="dxa"/>
            <w:hideMark/>
          </w:tcPr>
          <w:p w:rsidR="009F1B74" w:rsidRPr="009F1B74" w:rsidRDefault="009F1B74" w:rsidP="00866EBA">
            <w:pPr>
              <w:pStyle w:val="Header"/>
              <w:spacing w:before="40"/>
              <w:jc w:val="both"/>
              <w:rPr>
                <w:b/>
                <w:lang w:val="bg-BG"/>
              </w:rPr>
            </w:pPr>
            <w:r w:rsidRPr="009F1B74">
              <w:rPr>
                <w:lang w:val="bg-BG"/>
              </w:rPr>
              <w:t xml:space="preserve">          2. ………………………………………………………………………………………………………</w:t>
            </w:r>
          </w:p>
          <w:p w:rsidR="009F1B74" w:rsidRPr="009F1B74" w:rsidRDefault="009F1B74" w:rsidP="00866EBA">
            <w:pPr>
              <w:pStyle w:val="Header"/>
              <w:spacing w:before="40"/>
              <w:jc w:val="both"/>
              <w:rPr>
                <w:b/>
              </w:rPr>
            </w:pPr>
            <w:r w:rsidRPr="009F1B74">
              <w:rPr>
                <w:lang w:val="bg-BG"/>
              </w:rPr>
              <w:t>…………………………………………………………………………………………………………………………………………………………………………………………………………………..</w:t>
            </w:r>
            <w:r w:rsidRPr="009F1B74">
              <w:t xml:space="preserve">, </w:t>
            </w:r>
          </w:p>
          <w:p w:rsidR="009F1B74" w:rsidRPr="009F1B74" w:rsidRDefault="009F1B74" w:rsidP="00866EBA">
            <w:pPr>
              <w:pStyle w:val="Header"/>
              <w:spacing w:before="40"/>
              <w:jc w:val="both"/>
              <w:rPr>
                <w:b/>
              </w:rPr>
            </w:pPr>
            <w:r w:rsidRPr="009F1B74">
              <w:t xml:space="preserve">наричан за краткост </w:t>
            </w:r>
            <w:r w:rsidRPr="009F1B74">
              <w:rPr>
                <w:lang w:val="bg-BG"/>
              </w:rPr>
              <w:t>ИЗПЪЛНИТЕЛ /ИЛ/,</w:t>
            </w:r>
          </w:p>
        </w:tc>
      </w:tr>
      <w:tr w:rsidR="009F1B74" w:rsidRPr="009F1B74" w:rsidTr="00866EBA">
        <w:trPr>
          <w:trHeight w:val="144"/>
        </w:trPr>
        <w:tc>
          <w:tcPr>
            <w:tcW w:w="9568" w:type="dxa"/>
            <w:hideMark/>
          </w:tcPr>
          <w:p w:rsidR="009F1B74" w:rsidRPr="009F1B74" w:rsidRDefault="009F1B74" w:rsidP="00866EBA">
            <w:pPr>
              <w:pStyle w:val="Header"/>
              <w:spacing w:before="40"/>
              <w:jc w:val="both"/>
              <w:rPr>
                <w:caps/>
                <w:lang w:val="bg-BG"/>
              </w:rPr>
            </w:pPr>
            <w:r w:rsidRPr="009F1B74">
              <w:rPr>
                <w:lang w:val="bg-BG"/>
              </w:rPr>
              <w:t>като страните се споразумяха за следното:</w:t>
            </w:r>
          </w:p>
        </w:tc>
      </w:tr>
      <w:tr w:rsidR="009F1B74" w:rsidRPr="009F1B74" w:rsidTr="00866EBA">
        <w:trPr>
          <w:trHeight w:val="144"/>
        </w:trPr>
        <w:tc>
          <w:tcPr>
            <w:tcW w:w="9568" w:type="dxa"/>
          </w:tcPr>
          <w:p w:rsidR="009F1B74" w:rsidRPr="009F1B74" w:rsidRDefault="009F1B74" w:rsidP="00866EBA">
            <w:pPr>
              <w:pStyle w:val="Heading1"/>
              <w:spacing w:before="40"/>
              <w:jc w:val="both"/>
              <w:rPr>
                <w:sz w:val="24"/>
                <w:szCs w:val="24"/>
              </w:rPr>
            </w:pPr>
          </w:p>
          <w:p w:rsidR="009F1B74" w:rsidRPr="009F1B74" w:rsidRDefault="009F1B74" w:rsidP="00866EBA">
            <w:pPr>
              <w:pStyle w:val="Heading1"/>
              <w:spacing w:before="40"/>
              <w:jc w:val="both"/>
              <w:rPr>
                <w:b w:val="0"/>
                <w:sz w:val="24"/>
                <w:szCs w:val="24"/>
              </w:rPr>
            </w:pPr>
            <w:r w:rsidRPr="009F1B74">
              <w:rPr>
                <w:b w:val="0"/>
                <w:sz w:val="24"/>
                <w:szCs w:val="24"/>
              </w:rPr>
              <w:t>I. ПРЕДМЕТ НА ДОГОВОРА</w:t>
            </w:r>
          </w:p>
          <w:p w:rsidR="009F1B74" w:rsidRPr="009F1B74" w:rsidRDefault="009F1B74" w:rsidP="00866EBA">
            <w:pPr>
              <w:ind w:firstLine="708"/>
              <w:jc w:val="both"/>
              <w:rPr>
                <w:b/>
              </w:rPr>
            </w:pPr>
            <w:r w:rsidRPr="009F1B74">
              <w:rPr>
                <w:bCs/>
              </w:rPr>
              <w:t>1.1 ВЪЗЛОЖИТЕЛЯТ</w:t>
            </w:r>
            <w:r w:rsidRPr="009F1B74">
              <w:t xml:space="preserve"> възлага, а </w:t>
            </w:r>
            <w:r w:rsidRPr="009F1B74">
              <w:rPr>
                <w:bCs/>
              </w:rPr>
              <w:t>ИЗПЪЛНИТЕЛЯТ</w:t>
            </w:r>
            <w:r w:rsidRPr="009F1B74">
              <w:t xml:space="preserve"> приема да изпълни срещу възнаграждение доставка, монтаж и инсталиране </w:t>
            </w:r>
            <w:r w:rsidRPr="009F1B74">
              <w:rPr>
                <w:bCs/>
              </w:rPr>
              <w:t>на</w:t>
            </w:r>
            <w:r w:rsidRPr="009F1B74">
              <w:rPr>
                <w:bCs/>
                <w:lang w:val="en-US"/>
              </w:rPr>
              <w:t xml:space="preserve">  </w:t>
            </w:r>
            <w:r w:rsidRPr="009F1B74">
              <w:rPr>
                <w:bCs/>
              </w:rPr>
              <w:t xml:space="preserve">пожароизвестителна система /ПИС/ </w:t>
            </w:r>
            <w:r w:rsidRPr="009F1B74">
              <w:t xml:space="preserve"> в СО бл. 42 А на ХТМУ</w:t>
            </w:r>
            <w:r w:rsidRPr="009F1B74">
              <w:rPr>
                <w:bCs/>
              </w:rPr>
              <w:t xml:space="preserve">, съгласно Предложение за изпълнение на поръчката и Ценово предложение, неразделна част от настоящия договор. </w:t>
            </w:r>
          </w:p>
          <w:p w:rsidR="009F1B74" w:rsidRPr="009F1B74" w:rsidRDefault="009F1B74" w:rsidP="00866EBA">
            <w:pPr>
              <w:jc w:val="both"/>
              <w:rPr>
                <w:lang w:val="ru-RU"/>
              </w:rPr>
            </w:pPr>
            <w:r w:rsidRPr="009F1B74">
              <w:rPr>
                <w:bCs/>
              </w:rPr>
              <w:t xml:space="preserve">            1.2</w:t>
            </w:r>
            <w:r w:rsidRPr="009F1B74">
              <w:t xml:space="preserve"> Възложените дейности /доставка и СМР/ се изпълняват в съответствие с одобрен съществуващ проект за инсталиране на ПИС в СО бл. 42А, действащите нормативи в областта строителството, техническите правила и технологиите за изпълнение и съгласно клаузите на настоящия договор, условията на техническата спецификация, техническото предложение и съществуващата проектна документация, представляващи неразделна част от този договор. </w:t>
            </w:r>
          </w:p>
        </w:tc>
      </w:tr>
      <w:tr w:rsidR="009F1B74" w:rsidRPr="009F1B74" w:rsidTr="00866EBA">
        <w:trPr>
          <w:trHeight w:val="144"/>
        </w:trPr>
        <w:tc>
          <w:tcPr>
            <w:tcW w:w="9568" w:type="dxa"/>
          </w:tcPr>
          <w:p w:rsidR="009F1B74" w:rsidRPr="009F1B74" w:rsidRDefault="009F1B74" w:rsidP="00866EBA">
            <w:pPr>
              <w:rPr>
                <w:b/>
              </w:rPr>
            </w:pP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 xml:space="preserve">2. Общата стойност на договора възлиза на </w:t>
            </w:r>
            <w:r w:rsidRPr="009F1B74">
              <w:rPr>
                <w:bCs/>
              </w:rPr>
              <w:t>………………………………………………………</w:t>
            </w:r>
            <w:r w:rsidRPr="009F1B74">
              <w:t>без ДДС, съгласно Ценова оферта /Приложение 2/. Общата стойност на договора е окончателна.</w:t>
            </w:r>
          </w:p>
          <w:p w:rsidR="009F1B74" w:rsidRPr="009F1B74" w:rsidRDefault="009F1B74" w:rsidP="00866EBA">
            <w:pPr>
              <w:spacing w:before="40"/>
              <w:jc w:val="both"/>
              <w:rPr>
                <w:b/>
              </w:rPr>
            </w:pPr>
            <w:r w:rsidRPr="009F1B74">
              <w:t>2.1 В рамките на договорената цена доставката е на стойност …………………………………лева без ДДС, а СМР и инсталирането - …………………………………………………….лева без ДДС.</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 xml:space="preserve">3. Изпълненият обем СМР и извършените доставки, подлежащи на приемане и заплащане, ще се отчитат със следните документи: </w:t>
            </w:r>
          </w:p>
        </w:tc>
      </w:tr>
      <w:tr w:rsidR="009F1B74" w:rsidRPr="009F1B74" w:rsidTr="00866EBA">
        <w:trPr>
          <w:trHeight w:val="144"/>
        </w:trPr>
        <w:tc>
          <w:tcPr>
            <w:tcW w:w="9568" w:type="dxa"/>
            <w:hideMark/>
          </w:tcPr>
          <w:p w:rsidR="009F1B74" w:rsidRPr="009F1B74" w:rsidRDefault="009F1B74" w:rsidP="00866EBA">
            <w:pPr>
              <w:spacing w:before="40"/>
              <w:jc w:val="both"/>
              <w:rPr>
                <w:b/>
                <w:lang w:val="ru-RU"/>
              </w:rPr>
            </w:pPr>
            <w:r w:rsidRPr="009F1B74">
              <w:t xml:space="preserve">3.1 Двустранни приемо-предавателни протоколи за извършените доставки и изпълнени </w:t>
            </w:r>
            <w:r w:rsidRPr="009F1B74">
              <w:lastRenderedPageBreak/>
              <w:t>видове СМР.</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lastRenderedPageBreak/>
              <w:t>3.2 Протокол за проведени 72 часови проби и пускане в редовна експлоатация, заверен от ВЛ .</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 xml:space="preserve">4. Начин на плащане. </w:t>
            </w:r>
          </w:p>
        </w:tc>
      </w:tr>
      <w:tr w:rsidR="009F1B74" w:rsidRPr="009F1B74" w:rsidTr="00866EBA">
        <w:trPr>
          <w:trHeight w:val="144"/>
        </w:trPr>
        <w:tc>
          <w:tcPr>
            <w:tcW w:w="9568" w:type="dxa"/>
            <w:hideMark/>
          </w:tcPr>
          <w:p w:rsidR="009F1B74" w:rsidRPr="009F1B74" w:rsidRDefault="009F1B74" w:rsidP="00866EBA">
            <w:pPr>
              <w:jc w:val="both"/>
              <w:rPr>
                <w:b/>
                <w:lang w:val="en-US"/>
              </w:rPr>
            </w:pPr>
            <w:r w:rsidRPr="009F1B74">
              <w:t xml:space="preserve">4.1 Разплащането ще бъде извършено по банков път по сметка на ИЛ № ………………………………………………………………в: ……………………………………                       </w:t>
            </w:r>
          </w:p>
        </w:tc>
      </w:tr>
      <w:tr w:rsidR="009F1B74" w:rsidRPr="009F1B74" w:rsidTr="00866EBA">
        <w:trPr>
          <w:trHeight w:val="144"/>
        </w:trPr>
        <w:tc>
          <w:tcPr>
            <w:tcW w:w="9568" w:type="dxa"/>
            <w:hideMark/>
          </w:tcPr>
          <w:p w:rsidR="009F1B74" w:rsidRPr="009F1B74" w:rsidRDefault="009F1B74" w:rsidP="00866EBA">
            <w:pPr>
              <w:spacing w:before="40"/>
              <w:jc w:val="both"/>
              <w:rPr>
                <w:b/>
                <w:bCs/>
              </w:rPr>
            </w:pPr>
            <w:r w:rsidRPr="009F1B74">
              <w:rPr>
                <w:bCs/>
              </w:rPr>
              <w:t>4.2 Разплащането ще бъде извършвано след влизане на договора в сила, както следва:</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4.2.1 Първоначално плащане в размер на 50 % /петдесет процента/ от стойността на договора без ДДС за ЕТАП 1 – доставка на техн. елементи на ПИС. Плащането се извършва в четиринадесетдневен срок след доставката и получаване на фактура от ИЛ.</w:t>
            </w:r>
          </w:p>
        </w:tc>
      </w:tr>
      <w:tr w:rsidR="009F1B74" w:rsidRPr="009F1B74" w:rsidTr="00866EBA">
        <w:trPr>
          <w:trHeight w:val="144"/>
        </w:trPr>
        <w:tc>
          <w:tcPr>
            <w:tcW w:w="9568" w:type="dxa"/>
            <w:hideMark/>
          </w:tcPr>
          <w:p w:rsidR="009F1B74" w:rsidRPr="009F1B74" w:rsidRDefault="009F1B74" w:rsidP="00866EBA">
            <w:pPr>
              <w:spacing w:before="40"/>
              <w:jc w:val="both"/>
              <w:rPr>
                <w:b/>
                <w:lang w:val="en-US"/>
              </w:rPr>
            </w:pPr>
            <w:r w:rsidRPr="009F1B74">
              <w:t>4.2.2 Окончателно плащане в размер 50 % /петдесет процента/</w:t>
            </w:r>
            <w:r w:rsidRPr="009F1B74">
              <w:rPr>
                <w:lang w:val="en-US"/>
              </w:rPr>
              <w:t xml:space="preserve"> </w:t>
            </w:r>
            <w:r w:rsidRPr="009F1B74">
              <w:t>от стойността на договора без ДДС за ЕТАП 2 – след инсталиране /пуск, настройки, програмиране, тестване и 72 часови проби на системата/ и подписване на предавателно-приемателен протокол за пускане на системата в редовна експлоатация. Плащането се извършва в 14 - дневен срок след подписване на предавателно-приемателния протокол по т.5.2, получаване на фактура и писмена инструкция за работа със системата.</w:t>
            </w:r>
          </w:p>
        </w:tc>
      </w:tr>
      <w:tr w:rsidR="009F1B74" w:rsidRPr="009F1B74" w:rsidTr="00866EBA">
        <w:trPr>
          <w:trHeight w:val="144"/>
        </w:trPr>
        <w:tc>
          <w:tcPr>
            <w:tcW w:w="9568" w:type="dxa"/>
            <w:hideMark/>
          </w:tcPr>
          <w:p w:rsidR="009F1B74" w:rsidRPr="009F1B74" w:rsidRDefault="009F1B74" w:rsidP="00866EBA">
            <w:pPr>
              <w:spacing w:before="40"/>
              <w:jc w:val="both"/>
              <w:rPr>
                <w:b/>
                <w:highlight w:val="yellow"/>
              </w:rPr>
            </w:pPr>
          </w:p>
        </w:tc>
      </w:tr>
      <w:tr w:rsidR="009F1B74" w:rsidRPr="009F1B74" w:rsidTr="00866EBA">
        <w:trPr>
          <w:trHeight w:val="144"/>
        </w:trPr>
        <w:tc>
          <w:tcPr>
            <w:tcW w:w="9568" w:type="dxa"/>
          </w:tcPr>
          <w:p w:rsidR="009F1B74" w:rsidRPr="009F1B74" w:rsidRDefault="009F1B74" w:rsidP="00866EBA">
            <w:pPr>
              <w:tabs>
                <w:tab w:val="num" w:pos="426"/>
              </w:tabs>
              <w:spacing w:before="40"/>
              <w:jc w:val="both"/>
            </w:pPr>
          </w:p>
          <w:p w:rsidR="009F1B74" w:rsidRPr="009F1B74" w:rsidRDefault="009F1B74" w:rsidP="00866EBA">
            <w:pPr>
              <w:tabs>
                <w:tab w:val="num" w:pos="426"/>
              </w:tabs>
              <w:spacing w:before="40"/>
              <w:jc w:val="both"/>
              <w:rPr>
                <w:b/>
              </w:rPr>
            </w:pPr>
            <w:r w:rsidRPr="009F1B74">
              <w:t>III. СРОКОВЕ</w:t>
            </w:r>
          </w:p>
        </w:tc>
      </w:tr>
      <w:tr w:rsidR="009F1B74" w:rsidRPr="009F1B74" w:rsidTr="00866EBA">
        <w:trPr>
          <w:trHeight w:val="144"/>
        </w:trPr>
        <w:tc>
          <w:tcPr>
            <w:tcW w:w="9568" w:type="dxa"/>
            <w:hideMark/>
          </w:tcPr>
          <w:p w:rsidR="009F1B74" w:rsidRPr="009F1B74" w:rsidRDefault="009F1B74" w:rsidP="00866EBA">
            <w:pPr>
              <w:tabs>
                <w:tab w:val="num" w:pos="426"/>
              </w:tabs>
              <w:spacing w:before="40"/>
              <w:jc w:val="both"/>
              <w:rPr>
                <w:b/>
              </w:rPr>
            </w:pPr>
            <w:r w:rsidRPr="009F1B74">
              <w:t>5. Срокът за изпълнение на договора е най-късно до три месеца от влизане на договора в сила.</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 xml:space="preserve">6. Срокът за извършване на договорените СМР се удължава, в случай че са налице форсмажорни обстоятелства /природни бедствия, военни действия, нормативни забрани/, възпрепятстващи СМР по този договор, които са извън отговорностите на ВЛ или ИЛ. Размерът на всяко удължение се утвърждава от ВЛ и ИЛ писмено. Назованите по-горе обстоятелства не важат за атмосферни условия, които при предаване на офертата е трябвало да се вземат предвид. </w:t>
            </w:r>
          </w:p>
        </w:tc>
      </w:tr>
      <w:tr w:rsidR="009F1B74" w:rsidRPr="009F1B74" w:rsidTr="00866EBA">
        <w:trPr>
          <w:trHeight w:val="144"/>
        </w:trPr>
        <w:tc>
          <w:tcPr>
            <w:tcW w:w="9568" w:type="dxa"/>
          </w:tcPr>
          <w:p w:rsidR="009F1B74" w:rsidRPr="009F1B74" w:rsidRDefault="009F1B74" w:rsidP="00866EBA">
            <w:pPr>
              <w:pStyle w:val="Heading1"/>
              <w:spacing w:before="40"/>
              <w:jc w:val="both"/>
              <w:rPr>
                <w:sz w:val="24"/>
                <w:szCs w:val="24"/>
              </w:rPr>
            </w:pPr>
          </w:p>
          <w:p w:rsidR="009F1B74" w:rsidRPr="009F1B74" w:rsidRDefault="009F1B74" w:rsidP="00866EBA">
            <w:pPr>
              <w:pStyle w:val="Heading1"/>
              <w:spacing w:before="40"/>
              <w:jc w:val="both"/>
              <w:rPr>
                <w:sz w:val="24"/>
                <w:szCs w:val="24"/>
                <w:lang w:val="ru-RU"/>
              </w:rPr>
            </w:pPr>
            <w:r w:rsidRPr="009F1B74">
              <w:rPr>
                <w:sz w:val="24"/>
                <w:szCs w:val="24"/>
                <w:lang w:val="de-DE"/>
              </w:rPr>
              <w:t>I</w:t>
            </w:r>
            <w:r w:rsidRPr="009F1B74">
              <w:rPr>
                <w:sz w:val="24"/>
                <w:szCs w:val="24"/>
              </w:rPr>
              <w:t xml:space="preserve">V. КОНТРОЛ ПО ИЗПЪЛНЕНИЕТО И ПРИЕМАНЕТО </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7. Двете страни определят лицата, упълномощени да ръководят обекта и да подписват актове и протоколи, съставяни по време на строителството, а именно:</w:t>
            </w:r>
          </w:p>
          <w:p w:rsidR="009F1B74" w:rsidRPr="009F1B74" w:rsidRDefault="009F1B74" w:rsidP="00866EBA">
            <w:pPr>
              <w:spacing w:before="40"/>
              <w:jc w:val="both"/>
              <w:rPr>
                <w:b/>
              </w:rPr>
            </w:pPr>
            <w:r w:rsidRPr="009F1B74">
              <w:t xml:space="preserve">За ВЛ – Директор на ДСО </w:t>
            </w:r>
          </w:p>
          <w:p w:rsidR="009F1B74" w:rsidRPr="009F1B74" w:rsidRDefault="009F1B74" w:rsidP="00866EBA">
            <w:pPr>
              <w:spacing w:before="40"/>
              <w:jc w:val="both"/>
              <w:rPr>
                <w:b/>
              </w:rPr>
            </w:pPr>
            <w:r w:rsidRPr="009F1B74">
              <w:t>За ИЛ …………………………………………………………………………………………</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8. Контролът по изпълнението и приемането на доставките и СМР се осъществява от представителя на ВЛ.</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9. ВЛ подписва всички заповеди в заповедната книга, както и актове и протоколи, съставяни по време на строителството. Евентуално възпрепятстване или прекъсване на изпълнението на работите, въпроси за допълнителни разходи и т.н. трябва да се връчват отделно в писмена форма.  Качеството на изпълнените СМР и замерването им се извършва съгласно изискванията на БДС, действащата нормативна уредба или на съответния производител.</w:t>
            </w:r>
          </w:p>
        </w:tc>
      </w:tr>
      <w:tr w:rsidR="009F1B74" w:rsidRPr="009F1B74" w:rsidTr="00866EBA">
        <w:trPr>
          <w:trHeight w:val="144"/>
        </w:trPr>
        <w:tc>
          <w:tcPr>
            <w:tcW w:w="9568" w:type="dxa"/>
          </w:tcPr>
          <w:p w:rsidR="009F1B74" w:rsidRPr="009F1B74" w:rsidRDefault="009F1B74" w:rsidP="00866EBA">
            <w:pPr>
              <w:spacing w:before="40"/>
              <w:jc w:val="both"/>
            </w:pPr>
          </w:p>
          <w:p w:rsidR="009F1B74" w:rsidRPr="009F1B74" w:rsidRDefault="009F1B74" w:rsidP="00866EBA">
            <w:pPr>
              <w:spacing w:before="40"/>
              <w:jc w:val="both"/>
              <w:rPr>
                <w:b/>
              </w:rPr>
            </w:pPr>
            <w:r w:rsidRPr="009F1B74">
              <w:rPr>
                <w:lang w:val="de-DE"/>
              </w:rPr>
              <w:t>V</w:t>
            </w:r>
            <w:r w:rsidRPr="009F1B74">
              <w:t>. ПРАВА И ЗАДЪЛЖЕНИЯ НА ИЛ</w:t>
            </w:r>
          </w:p>
        </w:tc>
      </w:tr>
      <w:tr w:rsidR="009F1B74" w:rsidRPr="009F1B74" w:rsidTr="00866EBA">
        <w:trPr>
          <w:trHeight w:val="144"/>
        </w:trPr>
        <w:tc>
          <w:tcPr>
            <w:tcW w:w="9568" w:type="dxa"/>
            <w:hideMark/>
          </w:tcPr>
          <w:p w:rsidR="009F1B74" w:rsidRPr="009F1B74" w:rsidRDefault="009F1B74" w:rsidP="00866EBA">
            <w:pPr>
              <w:spacing w:before="40"/>
              <w:jc w:val="both"/>
            </w:pPr>
            <w:r w:rsidRPr="009F1B74">
              <w:t>10. ИЛ определя свой представител и му предоставя всички права, за да действа от негово име, съгласно договора. ИЛ може да освобождава или заменя своя представител, ако сметне това за необходимо, като уведоми  ВЛ за това.</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t xml:space="preserve">10.1 ИЛ поема цялата професионална и материална отговорност за всички грешки, пропуски, противоречия и несъответствия със съществуващия проект и техническата </w:t>
            </w:r>
            <w:r w:rsidRPr="009F1B74">
              <w:lastRenderedPageBreak/>
              <w:t>документация, освен ако ИЛ не уведоми Представителя на ВЛ посредством мотивирано писмо, посочващо тези грешки, пропуски, противоречия или договорни несъответствия веднага, щом ги открие и в разумен срок преди изпълнението на съответната част от СМР, като всички промени се отразяват в техническата документация и в случай, че последното е било одобрено от Представителя на ВЛ.</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lastRenderedPageBreak/>
              <w:t>10.2 В случай, че по време на строително-монтажните работи временно няма представител на ИЛ на строителната площадка, своевременно от ИЛ трябва да се определи съответен негов заместник и да се информира ръководителя на ВЛ.</w:t>
            </w:r>
          </w:p>
        </w:tc>
      </w:tr>
      <w:tr w:rsidR="009F1B74" w:rsidRPr="009F1B74" w:rsidTr="00866EBA">
        <w:trPr>
          <w:trHeight w:val="144"/>
        </w:trPr>
        <w:tc>
          <w:tcPr>
            <w:tcW w:w="9568" w:type="dxa"/>
            <w:hideMark/>
          </w:tcPr>
          <w:p w:rsidR="009F1B74" w:rsidRPr="009F1B74" w:rsidRDefault="009F1B74" w:rsidP="00866EBA">
            <w:pPr>
              <w:pStyle w:val="a"/>
              <w:numPr>
                <w:ilvl w:val="0"/>
                <w:numId w:val="0"/>
              </w:numPr>
              <w:spacing w:after="100"/>
              <w:rPr>
                <w:sz w:val="24"/>
                <w:szCs w:val="24"/>
                <w:lang w:val="bg-BG"/>
              </w:rPr>
            </w:pPr>
            <w:r w:rsidRPr="009F1B74">
              <w:rPr>
                <w:sz w:val="24"/>
                <w:szCs w:val="24"/>
                <w:lang w:val="bg-BG"/>
              </w:rPr>
              <w:t>10.3. ИЛ се задължава да спазва всички правила, действащи на обекта и да съгласува всяко от действията си с техническия ръководител на обекта.</w:t>
            </w:r>
          </w:p>
        </w:tc>
      </w:tr>
      <w:tr w:rsidR="009F1B74" w:rsidRPr="009F1B74" w:rsidTr="00866EBA">
        <w:trPr>
          <w:trHeight w:val="144"/>
        </w:trPr>
        <w:tc>
          <w:tcPr>
            <w:tcW w:w="9568" w:type="dxa"/>
            <w:hideMark/>
          </w:tcPr>
          <w:p w:rsidR="009F1B74" w:rsidRPr="009F1B74" w:rsidRDefault="009F1B74" w:rsidP="00866EBA">
            <w:pPr>
              <w:pStyle w:val="a"/>
              <w:numPr>
                <w:ilvl w:val="0"/>
                <w:numId w:val="0"/>
              </w:numPr>
              <w:spacing w:after="100"/>
              <w:jc w:val="both"/>
              <w:rPr>
                <w:sz w:val="24"/>
                <w:szCs w:val="24"/>
                <w:lang w:val="bg-BG"/>
              </w:rPr>
            </w:pPr>
          </w:p>
        </w:tc>
      </w:tr>
      <w:tr w:rsidR="009F1B74" w:rsidRPr="009F1B74" w:rsidTr="00866EBA">
        <w:trPr>
          <w:trHeight w:val="144"/>
        </w:trPr>
        <w:tc>
          <w:tcPr>
            <w:tcW w:w="9568" w:type="dxa"/>
            <w:hideMark/>
          </w:tcPr>
          <w:p w:rsidR="009F1B74" w:rsidRPr="009F1B74" w:rsidRDefault="009F1B74" w:rsidP="00866EBA">
            <w:pPr>
              <w:pStyle w:val="a"/>
              <w:numPr>
                <w:ilvl w:val="0"/>
                <w:numId w:val="0"/>
              </w:numPr>
              <w:spacing w:after="100"/>
              <w:jc w:val="both"/>
              <w:rPr>
                <w:sz w:val="24"/>
                <w:szCs w:val="24"/>
                <w:lang w:val="bg-BG"/>
              </w:rPr>
            </w:pPr>
            <w:r w:rsidRPr="009F1B74">
              <w:rPr>
                <w:sz w:val="24"/>
                <w:szCs w:val="24"/>
                <w:lang w:val="bg-BG"/>
              </w:rPr>
              <w:t>10.4. ИЛ</w:t>
            </w:r>
            <w:r w:rsidRPr="009F1B74">
              <w:rPr>
                <w:spacing w:val="-2"/>
                <w:sz w:val="24"/>
                <w:szCs w:val="24"/>
                <w:lang w:val="ru-RU"/>
              </w:rPr>
              <w:t xml:space="preserve"> е длъжен да спазва разпоредбите на контролните органи, упражняващи надзор върху строителния процес, съгласно законите и подзаконовите нормативни актове.</w:t>
            </w:r>
          </w:p>
        </w:tc>
      </w:tr>
      <w:tr w:rsidR="009F1B74" w:rsidRPr="009F1B74" w:rsidTr="00866EBA">
        <w:trPr>
          <w:trHeight w:val="144"/>
        </w:trPr>
        <w:tc>
          <w:tcPr>
            <w:tcW w:w="9568" w:type="dxa"/>
            <w:hideMark/>
          </w:tcPr>
          <w:p w:rsidR="009F1B74" w:rsidRPr="009F1B74" w:rsidRDefault="009F1B74" w:rsidP="00866EBA">
            <w:pPr>
              <w:spacing w:before="40"/>
              <w:jc w:val="both"/>
              <w:rPr>
                <w:b/>
              </w:rPr>
            </w:pPr>
            <w:r w:rsidRPr="009F1B74">
              <w:rPr>
                <w:spacing w:val="-2"/>
              </w:rPr>
              <w:t xml:space="preserve">10.5. </w:t>
            </w:r>
            <w:r w:rsidRPr="009F1B74">
              <w:t>ИЛ</w:t>
            </w:r>
            <w:r w:rsidRPr="009F1B74">
              <w:rPr>
                <w:spacing w:val="-2"/>
                <w:lang w:val="ru-RU"/>
              </w:rPr>
              <w:t xml:space="preserve"> се задължава да обезопаси</w:t>
            </w:r>
            <w:r w:rsidRPr="009F1B74">
              <w:rPr>
                <w:spacing w:val="-2"/>
              </w:rPr>
              <w:t xml:space="preserve"> локалната</w:t>
            </w:r>
            <w:r w:rsidRPr="009F1B74">
              <w:rPr>
                <w:spacing w:val="-2"/>
                <w:lang w:val="ru-RU"/>
              </w:rPr>
              <w:t xml:space="preserve"> площадка</w:t>
            </w:r>
            <w:r w:rsidRPr="009F1B74">
              <w:rPr>
                <w:spacing w:val="-2"/>
              </w:rPr>
              <w:t>, на която ще се извършват съответните монтажни дейности</w:t>
            </w:r>
            <w:r w:rsidRPr="009F1B74">
              <w:rPr>
                <w:spacing w:val="-2"/>
                <w:lang w:val="ru-RU"/>
              </w:rPr>
              <w:t xml:space="preserve"> съгласно Плана за безопасност и здраве.  </w:t>
            </w:r>
          </w:p>
        </w:tc>
      </w:tr>
      <w:tr w:rsidR="009F1B74" w:rsidRPr="009F1B74" w:rsidTr="00866EBA">
        <w:trPr>
          <w:trHeight w:val="144"/>
        </w:trPr>
        <w:tc>
          <w:tcPr>
            <w:tcW w:w="9568" w:type="dxa"/>
            <w:hideMark/>
          </w:tcPr>
          <w:p w:rsidR="009F1B74" w:rsidRPr="00EE560E" w:rsidRDefault="009F1B74" w:rsidP="00866EBA">
            <w:pPr>
              <w:spacing w:before="40"/>
              <w:jc w:val="both"/>
              <w:rPr>
                <w:b/>
              </w:rPr>
            </w:pPr>
            <w:r w:rsidRPr="00EE560E">
              <w:rPr>
                <w:lang w:val="en-US"/>
              </w:rPr>
              <w:t>1</w:t>
            </w:r>
            <w:r w:rsidRPr="00EE560E">
              <w:t>1</w:t>
            </w:r>
            <w:r w:rsidRPr="00EE560E">
              <w:rPr>
                <w:lang w:val="en-US"/>
              </w:rPr>
              <w:t xml:space="preserve">. </w:t>
            </w:r>
            <w:r w:rsidRPr="00EE560E">
              <w:t>Чертежи и техническа документация</w:t>
            </w:r>
          </w:p>
        </w:tc>
      </w:tr>
      <w:tr w:rsidR="009F1B74" w:rsidRPr="009F1B74" w:rsidTr="00866EBA">
        <w:trPr>
          <w:trHeight w:val="144"/>
        </w:trPr>
        <w:tc>
          <w:tcPr>
            <w:tcW w:w="9568" w:type="dxa"/>
            <w:hideMark/>
          </w:tcPr>
          <w:p w:rsidR="009F1B74" w:rsidRPr="00EE560E" w:rsidRDefault="009F1B74" w:rsidP="00866EBA">
            <w:pPr>
              <w:pStyle w:val="BodyText0"/>
              <w:spacing w:before="40"/>
              <w:jc w:val="both"/>
              <w:rPr>
                <w:sz w:val="24"/>
                <w:szCs w:val="24"/>
              </w:rPr>
            </w:pPr>
            <w:r w:rsidRPr="00EE560E">
              <w:rPr>
                <w:sz w:val="24"/>
                <w:szCs w:val="24"/>
              </w:rPr>
              <w:t>11.1. ВЛ предоставя безвъзмездно на ИЛ цифров запис на проектните чертежи и техническите спецификации.</w:t>
            </w:r>
          </w:p>
        </w:tc>
      </w:tr>
      <w:tr w:rsidR="009F1B74" w:rsidRPr="009F1B74" w:rsidTr="00866EBA">
        <w:trPr>
          <w:trHeight w:val="144"/>
        </w:trPr>
        <w:tc>
          <w:tcPr>
            <w:tcW w:w="9568" w:type="dxa"/>
            <w:hideMark/>
          </w:tcPr>
          <w:p w:rsidR="009F1B74" w:rsidRPr="00EE560E" w:rsidRDefault="009F1B74" w:rsidP="00866EBA">
            <w:pPr>
              <w:tabs>
                <w:tab w:val="num" w:pos="0"/>
              </w:tabs>
              <w:spacing w:before="40"/>
              <w:jc w:val="both"/>
              <w:rPr>
                <w:b/>
              </w:rPr>
            </w:pPr>
          </w:p>
        </w:tc>
      </w:tr>
      <w:tr w:rsidR="009F1B74" w:rsidRPr="009F1B74" w:rsidTr="00866EBA">
        <w:trPr>
          <w:trHeight w:val="144"/>
        </w:trPr>
        <w:tc>
          <w:tcPr>
            <w:tcW w:w="9568" w:type="dxa"/>
            <w:hideMark/>
          </w:tcPr>
          <w:p w:rsidR="009F1B74" w:rsidRPr="00EE560E" w:rsidRDefault="009F1B74" w:rsidP="00866EBA">
            <w:pPr>
              <w:pStyle w:val="BodyText0"/>
              <w:spacing w:before="40"/>
              <w:jc w:val="both"/>
              <w:rPr>
                <w:sz w:val="24"/>
                <w:szCs w:val="24"/>
              </w:rPr>
            </w:pPr>
            <w:r w:rsidRPr="00EE560E">
              <w:rPr>
                <w:sz w:val="24"/>
                <w:szCs w:val="24"/>
              </w:rPr>
              <w:t>11.2 Забранено е извършването на строително-монтажни работи без съответен чертеж, одобрен от ВЛ или в противоречие с него.</w:t>
            </w:r>
          </w:p>
        </w:tc>
      </w:tr>
      <w:tr w:rsidR="009F1B74" w:rsidRPr="009F1B74" w:rsidTr="00866EBA">
        <w:trPr>
          <w:trHeight w:val="144"/>
        </w:trPr>
        <w:tc>
          <w:tcPr>
            <w:tcW w:w="9568" w:type="dxa"/>
            <w:hideMark/>
          </w:tcPr>
          <w:p w:rsidR="009F1B74" w:rsidRPr="00EE560E" w:rsidRDefault="009F1B74" w:rsidP="00866EBA">
            <w:pPr>
              <w:spacing w:before="40"/>
              <w:jc w:val="both"/>
            </w:pPr>
            <w:r w:rsidRPr="00EE560E">
              <w:t>12.  Преди датата за  приемането на СМР или извършените доставки, ИЛ съгласува с ВЛ процедурата и изискванията, необходими за съставяне на Протокол за установяване годността на СМР и приемане на доставените съоръжения. ИЛ се задължава да изготви и предаде на ВЛ екзекутивни чертежи за договорените и изпълнени работи. Те се заверяват съгласно нормативните изисквания.</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t>13. ИЛ се задължава да съгласува с ВЛ всички промени, наложили се по време на строителството.</w:t>
            </w:r>
          </w:p>
        </w:tc>
      </w:tr>
      <w:tr w:rsidR="009F1B74" w:rsidRPr="009F1B74" w:rsidTr="00866EBA">
        <w:trPr>
          <w:trHeight w:val="144"/>
        </w:trPr>
        <w:tc>
          <w:tcPr>
            <w:tcW w:w="9568" w:type="dxa"/>
            <w:hideMark/>
          </w:tcPr>
          <w:p w:rsidR="009F1B74" w:rsidRPr="009F1B74" w:rsidRDefault="009F1B74" w:rsidP="00866EBA">
            <w:pPr>
              <w:tabs>
                <w:tab w:val="num" w:pos="1614"/>
              </w:tabs>
              <w:spacing w:before="40"/>
              <w:jc w:val="both"/>
              <w:rPr>
                <w:b/>
                <w:highlight w:val="yellow"/>
              </w:rPr>
            </w:pPr>
            <w:r w:rsidRPr="009F1B74">
              <w:rPr>
                <w:lang w:val="ru-RU"/>
              </w:rPr>
              <w:t>14</w:t>
            </w:r>
            <w:r w:rsidRPr="009F1B74">
              <w:t xml:space="preserve">.ИЛ се задължава да отстрани своевременно констатирани пропуски и некачествено изпълнени СМР. </w:t>
            </w:r>
          </w:p>
        </w:tc>
      </w:tr>
      <w:tr w:rsidR="009F1B74" w:rsidRPr="009F1B74" w:rsidTr="00866EBA">
        <w:trPr>
          <w:trHeight w:val="144"/>
        </w:trPr>
        <w:tc>
          <w:tcPr>
            <w:tcW w:w="9568" w:type="dxa"/>
          </w:tcPr>
          <w:p w:rsidR="009F1B74" w:rsidRPr="009F1B74" w:rsidRDefault="009F1B74" w:rsidP="00866EBA">
            <w:pPr>
              <w:pStyle w:val="Heading4"/>
              <w:spacing w:before="40"/>
              <w:jc w:val="both"/>
              <w:rPr>
                <w:rFonts w:ascii="Times New Roman" w:hAnsi="Times New Roman" w:cs="Times New Roman"/>
                <w:color w:val="auto"/>
              </w:rPr>
            </w:pPr>
          </w:p>
          <w:p w:rsidR="009F1B74" w:rsidRPr="009F1B74" w:rsidRDefault="009F1B74" w:rsidP="00866EBA">
            <w:pPr>
              <w:pStyle w:val="Heading4"/>
              <w:spacing w:before="40"/>
              <w:jc w:val="both"/>
              <w:rPr>
                <w:rFonts w:ascii="Times New Roman" w:hAnsi="Times New Roman" w:cs="Times New Roman"/>
                <w:color w:val="auto"/>
              </w:rPr>
            </w:pPr>
            <w:r w:rsidRPr="009F1B74">
              <w:rPr>
                <w:rFonts w:ascii="Times New Roman" w:hAnsi="Times New Roman" w:cs="Times New Roman"/>
                <w:color w:val="auto"/>
                <w:lang w:val="en-US"/>
              </w:rPr>
              <w:t>VI</w:t>
            </w:r>
            <w:r w:rsidRPr="009F1B74">
              <w:rPr>
                <w:rFonts w:ascii="Times New Roman" w:hAnsi="Times New Roman" w:cs="Times New Roman"/>
                <w:color w:val="auto"/>
              </w:rPr>
              <w:t>. ПРАВА И ЗАДЪЛЖЕНИЯ НА ВЛ</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lang w:val="ru-RU"/>
              </w:rPr>
            </w:pPr>
            <w:r w:rsidRPr="009F1B74">
              <w:rPr>
                <w:lang w:val="ru-RU"/>
              </w:rPr>
              <w:t>15</w:t>
            </w:r>
            <w:r w:rsidRPr="009F1B74">
              <w:t xml:space="preserve">. ВЛ се задължава да заплаща на ИЛ изпълнените и приети доставки или СМР, съгласно условията и сроковете определени в раздел </w:t>
            </w:r>
            <w:r w:rsidRPr="009F1B74">
              <w:rPr>
                <w:lang w:val="en-US"/>
              </w:rPr>
              <w:t>II</w:t>
            </w:r>
            <w:r w:rsidRPr="009F1B74">
              <w:t xml:space="preserve"> от договора.</w:t>
            </w:r>
          </w:p>
        </w:tc>
      </w:tr>
      <w:tr w:rsidR="009F1B74" w:rsidRPr="009F1B74" w:rsidTr="00866EBA">
        <w:trPr>
          <w:trHeight w:val="144"/>
        </w:trPr>
        <w:tc>
          <w:tcPr>
            <w:tcW w:w="9568" w:type="dxa"/>
            <w:hideMark/>
          </w:tcPr>
          <w:p w:rsidR="009F1B74" w:rsidRPr="009F1B74" w:rsidRDefault="009F1B74" w:rsidP="00866EBA">
            <w:pPr>
              <w:spacing w:before="40"/>
              <w:jc w:val="both"/>
            </w:pP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rPr>
                <w:lang w:val="ru-RU"/>
              </w:rPr>
              <w:t>16</w:t>
            </w:r>
            <w:r w:rsidRPr="009F1B74">
              <w:t>. ВЛ се задължава да уведоми  ИЛ за определеният свой представител за ръководител на обекта. При промяна на лицето, представляващо ВЛ, ИЛ ще бъде уведомяван своевременно.</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t>17. ВЛ или упълномощени от него физически или юридически лица имат право по всяко време на строителството да посещават обекта и всяко друго място, на което се извършва работа, свързана с договорените СМР или да извършват проверка относно качеството, количеството, сроковете за изпълнение и техническите параметри на възложената по договора работа.</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rPr>
                <w:lang w:val="ru-RU"/>
              </w:rPr>
              <w:t>18</w:t>
            </w:r>
            <w:r w:rsidRPr="009F1B74">
              <w:t>. ВЛ не участва в трудово-правни и други спорове между ИЛ и неговия персонал или подизпълнителите, които ИЛ е наел.</w:t>
            </w:r>
          </w:p>
        </w:tc>
      </w:tr>
      <w:tr w:rsidR="009F1B74" w:rsidRPr="009F1B74" w:rsidTr="00866EBA">
        <w:trPr>
          <w:trHeight w:val="144"/>
        </w:trPr>
        <w:tc>
          <w:tcPr>
            <w:tcW w:w="9568" w:type="dxa"/>
          </w:tcPr>
          <w:p w:rsidR="009F1B74" w:rsidRPr="009F1B74" w:rsidRDefault="009F1B74" w:rsidP="00866EBA">
            <w:pPr>
              <w:pStyle w:val="Heading4"/>
              <w:spacing w:before="40"/>
              <w:jc w:val="both"/>
              <w:rPr>
                <w:rFonts w:ascii="Times New Roman" w:hAnsi="Times New Roman" w:cs="Times New Roman"/>
                <w:color w:val="auto"/>
              </w:rPr>
            </w:pPr>
          </w:p>
          <w:p w:rsidR="009F1B74" w:rsidRPr="009F1B74" w:rsidRDefault="009F1B74" w:rsidP="00866EBA">
            <w:pPr>
              <w:pStyle w:val="Heading4"/>
              <w:spacing w:before="40"/>
              <w:jc w:val="both"/>
              <w:rPr>
                <w:rFonts w:ascii="Times New Roman" w:hAnsi="Times New Roman" w:cs="Times New Roman"/>
                <w:color w:val="auto"/>
              </w:rPr>
            </w:pPr>
            <w:r w:rsidRPr="009F1B74">
              <w:rPr>
                <w:rFonts w:ascii="Times New Roman" w:hAnsi="Times New Roman" w:cs="Times New Roman"/>
                <w:color w:val="auto"/>
              </w:rPr>
              <w:t>VII. ГАРАНЦИИ И ГАРАНЦИОННИ СРОКОВЕ</w:t>
            </w:r>
          </w:p>
        </w:tc>
      </w:tr>
      <w:tr w:rsidR="009F1B74" w:rsidRPr="009F1B74" w:rsidTr="00866EBA">
        <w:trPr>
          <w:trHeight w:val="144"/>
        </w:trPr>
        <w:tc>
          <w:tcPr>
            <w:tcW w:w="9568" w:type="dxa"/>
            <w:hideMark/>
          </w:tcPr>
          <w:p w:rsidR="009F1B74" w:rsidRPr="009F1B74" w:rsidRDefault="009F1B74" w:rsidP="00EE560E">
            <w:pPr>
              <w:spacing w:before="40"/>
              <w:jc w:val="both"/>
            </w:pPr>
            <w:r w:rsidRPr="009F1B74">
              <w:t xml:space="preserve">19. ИЛ поема спрямо ВЛ гаранционни задължения за гаранционен срок </w:t>
            </w:r>
            <w:bookmarkStart w:id="0" w:name="_GoBack"/>
            <w:bookmarkEnd w:id="0"/>
            <w:r w:rsidRPr="009F1B74">
              <w:t xml:space="preserve">от 24 месеца – за </w:t>
            </w:r>
            <w:r w:rsidRPr="009F1B74">
              <w:lastRenderedPageBreak/>
              <w:t xml:space="preserve">доставените технически елементи на ПИС и 36 месеца за СМР, който започва да тече от датата на приемането на цялостната работа от </w:t>
            </w:r>
            <w:r w:rsidR="00EE560E">
              <w:t>изпълнителя</w:t>
            </w:r>
            <w:r w:rsidRPr="009F1B74">
              <w:t xml:space="preserve"> и пускане на системите в редовна експлоатация.</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pPr>
            <w:r w:rsidRPr="009F1B74">
              <w:lastRenderedPageBreak/>
              <w:t>20. Гаранцията обхваща всички елементи от системите и се отнася за настъпили повреди вследствие на фабричен дефект или неправилен монтаж.</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pPr>
            <w:r w:rsidRPr="009F1B74">
              <w:t xml:space="preserve">21. При констатиране на повреда се съставя протокол, в който се описва точно дефектиралия елемент и причините за настъпването на повредата. </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t>22. При констатиране на повреда вследствие на фабричен дефект или неправилен монтаж, дефектиралия елемент се подменя или ремонтира за сметка на ИЛ.</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t>23. Гаранцията не се отнася за консумативи, АБ, нормално износване на материала, както и при неоторизиран ремонт или модификация, неправилна експлоатация или повреди, настъпили в следствие на събития от застрахователен характер, като: природни бедствия, пожар, наводнение, гръмотевични бури, токови удари и др .</w:t>
            </w:r>
          </w:p>
        </w:tc>
      </w:tr>
      <w:tr w:rsidR="009F1B74" w:rsidRPr="009F1B74" w:rsidTr="00866EBA">
        <w:trPr>
          <w:trHeight w:val="144"/>
        </w:trPr>
        <w:tc>
          <w:tcPr>
            <w:tcW w:w="9568" w:type="dxa"/>
          </w:tcPr>
          <w:p w:rsidR="009F1B74" w:rsidRPr="009F1B74" w:rsidRDefault="009F1B74" w:rsidP="00866EBA">
            <w:pPr>
              <w:pStyle w:val="Heading3"/>
              <w:spacing w:before="40"/>
              <w:jc w:val="both"/>
              <w:rPr>
                <w:rFonts w:ascii="Times New Roman" w:hAnsi="Times New Roman" w:cs="Times New Roman"/>
                <w:b w:val="0"/>
                <w:color w:val="auto"/>
              </w:rPr>
            </w:pPr>
            <w:r w:rsidRPr="009F1B74">
              <w:rPr>
                <w:rFonts w:ascii="Times New Roman" w:hAnsi="Times New Roman" w:cs="Times New Roman"/>
                <w:b w:val="0"/>
                <w:color w:val="auto"/>
              </w:rPr>
              <w:t xml:space="preserve">24. При сключване на договора ИЛ поема гаранция за добро изпълнение в размер на </w:t>
            </w:r>
            <w:r w:rsidRPr="009F1B74">
              <w:rPr>
                <w:rFonts w:ascii="Times New Roman" w:hAnsi="Times New Roman" w:cs="Times New Roman"/>
                <w:color w:val="auto"/>
              </w:rPr>
              <w:t>2 /два/ %</w:t>
            </w:r>
            <w:r w:rsidRPr="009F1B74">
              <w:rPr>
                <w:rFonts w:ascii="Times New Roman" w:hAnsi="Times New Roman" w:cs="Times New Roman"/>
                <w:b w:val="0"/>
                <w:color w:val="auto"/>
              </w:rPr>
              <w:t xml:space="preserve"> от стойността на договора без ДДС. Гаранцията се освобождава в тридесетдневен срок след подписване на окончателния предавателно-приемателен протокол.</w:t>
            </w:r>
          </w:p>
          <w:p w:rsidR="009F1B74" w:rsidRPr="009F1B74" w:rsidRDefault="009F1B74" w:rsidP="00866EBA"/>
          <w:p w:rsidR="009F1B74" w:rsidRPr="009F1B74" w:rsidRDefault="009F1B74" w:rsidP="00866EBA">
            <w:pPr>
              <w:pStyle w:val="Heading3"/>
              <w:spacing w:before="40"/>
              <w:jc w:val="both"/>
              <w:rPr>
                <w:rFonts w:ascii="Times New Roman" w:hAnsi="Times New Roman" w:cs="Times New Roman"/>
                <w:color w:val="auto"/>
                <w:lang w:val="en-US"/>
              </w:rPr>
            </w:pPr>
            <w:r w:rsidRPr="009F1B74">
              <w:rPr>
                <w:rFonts w:ascii="Times New Roman" w:hAnsi="Times New Roman" w:cs="Times New Roman"/>
                <w:color w:val="auto"/>
              </w:rPr>
              <w:t>VIII.</w:t>
            </w:r>
            <w:r w:rsidRPr="009F1B74">
              <w:rPr>
                <w:rFonts w:ascii="Times New Roman" w:hAnsi="Times New Roman" w:cs="Times New Roman"/>
                <w:color w:val="auto"/>
                <w:lang w:val="de-DE"/>
              </w:rPr>
              <w:t xml:space="preserve"> </w:t>
            </w:r>
            <w:r w:rsidRPr="009F1B74">
              <w:rPr>
                <w:rFonts w:ascii="Times New Roman" w:hAnsi="Times New Roman" w:cs="Times New Roman"/>
                <w:color w:val="auto"/>
              </w:rPr>
              <w:t>НЕУСТОЙКИ</w:t>
            </w:r>
          </w:p>
        </w:tc>
      </w:tr>
      <w:tr w:rsidR="009F1B74" w:rsidRPr="009F1B74" w:rsidTr="00866EBA">
        <w:trPr>
          <w:trHeight w:val="144"/>
        </w:trPr>
        <w:tc>
          <w:tcPr>
            <w:tcW w:w="9568" w:type="dxa"/>
            <w:hideMark/>
          </w:tcPr>
          <w:p w:rsidR="009F1B74" w:rsidRPr="009F1B74" w:rsidRDefault="009F1B74" w:rsidP="00866EBA">
            <w:pPr>
              <w:spacing w:before="40"/>
              <w:jc w:val="both"/>
            </w:pPr>
            <w:r w:rsidRPr="009F1B74">
              <w:t xml:space="preserve">25. В случай че ИЛ, по негова вина не успее да завърши работите в рамките на договорените срокове, той се задължава да заплати на ВЛ неустойка за всеки работен ден, който е минал от края на срока за завършване  на СМР. ВЛ има правото, без това да му отнема право на друг начин на възстановяване на тези суми, да удържа тези неустойки от каквито и било суми, които са или могат да станат дължими на ИЛ. Изплащането или удържането на тези неустойки не освобождава ИЛ от задължението му да завърши работите качествено и в уговорения срок, както и от каквито и да било други задължения и отговорности по Договора. </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t>26. ВЛ има право за всеки случай на виновно просрочване на срока да изисква от ИЛ неустойка в размер на 0,5% /нула цяло и пет процента от стойността на договора/ за всеки календарен ден на забавата, но не повече от 15 % от стойността на договора.</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rPr>
                <w:lang w:val="ru-RU"/>
              </w:rPr>
              <w:t>27</w:t>
            </w:r>
            <w:r w:rsidRPr="009F1B74">
              <w:t>. Ако ВЛ забави плащането по дължима сума за извършени от ИЛ работи, той дължи неустойка на ИЛ в размер на 0.5% /нула цяло и пет процента върху дължимата сума/ за всеки календарен ден от забавата/, но не повече от 5 /пет/ % от стойността на Договора.</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lang w:val="ru-RU"/>
              </w:rPr>
            </w:pPr>
            <w:r w:rsidRPr="009F1B74">
              <w:rPr>
                <w:lang w:val="ru-RU"/>
              </w:rPr>
              <w:t>28</w:t>
            </w:r>
            <w:r w:rsidRPr="009F1B74">
              <w:t>. Гореизброените санкции и неустойки не лишават изправната страна от правото и да търси обезщетение за претърпени вреди и пропуснати ползи, съгласно ЗЗД и българското законодателство.</w:t>
            </w:r>
          </w:p>
        </w:tc>
      </w:tr>
      <w:tr w:rsidR="009F1B74" w:rsidRPr="009F1B74" w:rsidTr="00866EBA">
        <w:trPr>
          <w:trHeight w:val="144"/>
        </w:trPr>
        <w:tc>
          <w:tcPr>
            <w:tcW w:w="9568" w:type="dxa"/>
          </w:tcPr>
          <w:p w:rsidR="009F1B74" w:rsidRPr="009F1B74" w:rsidRDefault="009F1B74" w:rsidP="00866EBA">
            <w:pPr>
              <w:pStyle w:val="Heading4"/>
              <w:spacing w:before="40"/>
              <w:jc w:val="both"/>
              <w:rPr>
                <w:rFonts w:ascii="Times New Roman" w:hAnsi="Times New Roman" w:cs="Times New Roman"/>
                <w:color w:val="auto"/>
              </w:rPr>
            </w:pPr>
          </w:p>
          <w:p w:rsidR="009F1B74" w:rsidRPr="009F1B74" w:rsidRDefault="009F1B74" w:rsidP="00866EBA">
            <w:pPr>
              <w:pStyle w:val="Heading4"/>
              <w:spacing w:before="40"/>
              <w:jc w:val="both"/>
              <w:rPr>
                <w:rFonts w:ascii="Times New Roman" w:hAnsi="Times New Roman" w:cs="Times New Roman"/>
                <w:color w:val="auto"/>
              </w:rPr>
            </w:pPr>
            <w:r w:rsidRPr="009F1B74">
              <w:rPr>
                <w:rFonts w:ascii="Times New Roman" w:hAnsi="Times New Roman" w:cs="Times New Roman"/>
                <w:color w:val="auto"/>
              </w:rPr>
              <w:t>IX.</w:t>
            </w:r>
            <w:r w:rsidRPr="009F1B74">
              <w:rPr>
                <w:rFonts w:ascii="Times New Roman" w:hAnsi="Times New Roman" w:cs="Times New Roman"/>
                <w:color w:val="auto"/>
                <w:lang w:val="de-DE"/>
              </w:rPr>
              <w:t xml:space="preserve"> </w:t>
            </w:r>
            <w:r w:rsidRPr="009F1B74">
              <w:rPr>
                <w:rFonts w:ascii="Times New Roman" w:hAnsi="Times New Roman" w:cs="Times New Roman"/>
                <w:color w:val="auto"/>
              </w:rPr>
              <w:t>СПИРАНЕ НА СТРОИТЕЛСТВОТО</w:t>
            </w:r>
          </w:p>
        </w:tc>
      </w:tr>
      <w:tr w:rsidR="009F1B74" w:rsidRPr="009F1B74" w:rsidTr="00866EBA">
        <w:trPr>
          <w:trHeight w:val="144"/>
        </w:trPr>
        <w:tc>
          <w:tcPr>
            <w:tcW w:w="9568" w:type="dxa"/>
            <w:hideMark/>
          </w:tcPr>
          <w:p w:rsidR="009F1B74" w:rsidRPr="009F1B74" w:rsidRDefault="009F1B74" w:rsidP="00866EBA">
            <w:pPr>
              <w:spacing w:before="40"/>
              <w:jc w:val="both"/>
            </w:pPr>
            <w:r w:rsidRPr="009F1B74">
              <w:rPr>
                <w:lang w:val="ru-RU"/>
              </w:rPr>
              <w:t>29</w:t>
            </w:r>
            <w:r w:rsidRPr="009F1B74">
              <w:t>. Във връзка с пропуски или допуснати отклонения или други причини е възможно спиране на строителството от компетентни държавни, общински органи или от ВЛ. Продължаването на строителството става въз основа на документ, издаден от компетентния да даде разрешение за продължаване на строителството орган.</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lang w:val="ru-RU"/>
              </w:rPr>
            </w:pPr>
            <w:r w:rsidRPr="009F1B74">
              <w:rPr>
                <w:lang w:val="ru-RU"/>
              </w:rPr>
              <w:t>3</w:t>
            </w:r>
            <w:r w:rsidRPr="009F1B74">
              <w:t>0. Времето, през което не се работи на обекта, не влиза в договореното за изпълнение време само в случай, че спирането на работите не е по вина на ИЛ.</w:t>
            </w:r>
          </w:p>
        </w:tc>
      </w:tr>
      <w:tr w:rsidR="009F1B74" w:rsidRPr="009F1B74" w:rsidTr="00866EBA">
        <w:trPr>
          <w:trHeight w:val="144"/>
        </w:trPr>
        <w:tc>
          <w:tcPr>
            <w:tcW w:w="9568" w:type="dxa"/>
            <w:hideMark/>
          </w:tcPr>
          <w:p w:rsidR="009F1B74" w:rsidRPr="009F1B74" w:rsidRDefault="009F1B74" w:rsidP="00866EBA">
            <w:pPr>
              <w:pStyle w:val="Heading4"/>
              <w:tabs>
                <w:tab w:val="num" w:pos="567"/>
              </w:tabs>
              <w:spacing w:before="40"/>
              <w:jc w:val="both"/>
              <w:rPr>
                <w:rFonts w:ascii="Times New Roman" w:hAnsi="Times New Roman" w:cs="Times New Roman"/>
                <w:color w:val="auto"/>
              </w:rPr>
            </w:pPr>
            <w:r w:rsidRPr="009F1B74">
              <w:rPr>
                <w:rFonts w:ascii="Times New Roman" w:hAnsi="Times New Roman" w:cs="Times New Roman"/>
                <w:color w:val="auto"/>
              </w:rPr>
              <w:t>X. ДРУГИ УСЛОВИЯ</w:t>
            </w:r>
          </w:p>
        </w:tc>
      </w:tr>
      <w:tr w:rsidR="009F1B74" w:rsidRPr="009F1B74" w:rsidTr="00866EBA">
        <w:trPr>
          <w:trHeight w:val="144"/>
        </w:trPr>
        <w:tc>
          <w:tcPr>
            <w:tcW w:w="9568" w:type="dxa"/>
            <w:hideMark/>
          </w:tcPr>
          <w:p w:rsidR="009F1B74" w:rsidRPr="009F1B74" w:rsidRDefault="009F1B74" w:rsidP="00866EBA">
            <w:pPr>
              <w:spacing w:before="40"/>
              <w:jc w:val="both"/>
            </w:pPr>
            <w:r w:rsidRPr="009F1B74">
              <w:t xml:space="preserve">31. Страните се освобождават от отговорност за неизпълнение на задълженията си по договора, ако причините са предизвикани от форсмажорни обстоятелства. Страната, която се позовава на форсмажорни обстоятелства се задължава незабавно, но при всички обстоятелства не по-късно от 3 /три/ дни след като е научила или е следвало да научи за </w:t>
            </w:r>
            <w:r w:rsidRPr="009F1B74">
              <w:lastRenderedPageBreak/>
              <w:t>съответното събитие или обстоятелство, представляващо форсмажор, да уведоми другата страна, като съобщава подробни данни относно естеството, вероятната продължителност и въздействие на събитието или обстоятелството, представляващо форсмажор.</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lastRenderedPageBreak/>
              <w:t>32. Причината за форсмажорните обстоятелства се доказва с официален документ, освен ако този факт не е общоизвестен.</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rPr>
                <w:lang w:val="ru-RU"/>
              </w:rPr>
              <w:t>33</w:t>
            </w:r>
            <w:r w:rsidRPr="009F1B74">
              <w:t>. За всички неуредени с този договор въпроси се прилагат разпоредбите на действащото законодателство в Република България.</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rPr>
                <w:lang w:val="ru-RU"/>
              </w:rPr>
              <w:t>34</w:t>
            </w:r>
            <w:r w:rsidRPr="009F1B74">
              <w:t>. Спорните въпроси се решават в дух на разбирателство и взаимен интерес, а ако това е невъзможно – от съответния съд.</w:t>
            </w:r>
          </w:p>
        </w:tc>
      </w:tr>
      <w:tr w:rsidR="009F1B74" w:rsidRPr="009F1B74" w:rsidTr="00866EBA">
        <w:trPr>
          <w:trHeight w:val="144"/>
        </w:trPr>
        <w:tc>
          <w:tcPr>
            <w:tcW w:w="9568" w:type="dxa"/>
            <w:hideMark/>
          </w:tcPr>
          <w:p w:rsidR="009F1B74" w:rsidRPr="009F1B74" w:rsidRDefault="009F1B74" w:rsidP="00866EBA">
            <w:pPr>
              <w:tabs>
                <w:tab w:val="num" w:pos="567"/>
              </w:tabs>
              <w:spacing w:before="40"/>
              <w:jc w:val="both"/>
              <w:rPr>
                <w:b/>
              </w:rPr>
            </w:pPr>
            <w:r w:rsidRPr="009F1B74">
              <w:rPr>
                <w:lang w:val="ru-RU"/>
              </w:rPr>
              <w:t>35</w:t>
            </w:r>
            <w:r w:rsidRPr="009F1B74">
              <w:t>. Страните по договора се задължават да не разпространяват информация отнасяща се за клаузите и условията по настоящия Договор, която би могла да накърни интересите им.</w:t>
            </w:r>
          </w:p>
        </w:tc>
      </w:tr>
      <w:tr w:rsidR="009F1B74" w:rsidRPr="009F1B74" w:rsidTr="00866EBA">
        <w:trPr>
          <w:trHeight w:val="1149"/>
        </w:trPr>
        <w:tc>
          <w:tcPr>
            <w:tcW w:w="9568" w:type="dxa"/>
            <w:hideMark/>
          </w:tcPr>
          <w:p w:rsidR="009F1B74" w:rsidRPr="009F1B74" w:rsidRDefault="009F1B74" w:rsidP="00866EBA">
            <w:pPr>
              <w:spacing w:before="40"/>
              <w:jc w:val="both"/>
              <w:rPr>
                <w:b/>
              </w:rPr>
            </w:pPr>
            <w:r w:rsidRPr="009F1B74">
              <w:rPr>
                <w:lang w:val="ru-RU"/>
              </w:rPr>
              <w:t>36</w:t>
            </w:r>
            <w:r w:rsidRPr="009F1B74">
              <w:t>. Ако някоя разпоредба от този Договор трябва да стане недействителна, то това не засяга останалата част от Договора. Страните ще заменят в този случай недействителната разпоредба с правно валидна, така че да е в съответствие с действащото в страната законодателство и в смисъла на този Договор.</w:t>
            </w:r>
          </w:p>
        </w:tc>
      </w:tr>
      <w:tr w:rsidR="009F1B74" w:rsidRPr="009F1B74" w:rsidTr="00866EBA">
        <w:trPr>
          <w:trHeight w:val="2322"/>
        </w:trPr>
        <w:tc>
          <w:tcPr>
            <w:tcW w:w="9568" w:type="dxa"/>
            <w:hideMark/>
          </w:tcPr>
          <w:p w:rsidR="009F1B74" w:rsidRPr="009F1B74" w:rsidRDefault="009F1B74" w:rsidP="00866EBA">
            <w:pPr>
              <w:spacing w:before="40"/>
              <w:jc w:val="both"/>
              <w:rPr>
                <w:b/>
              </w:rPr>
            </w:pPr>
            <w:r w:rsidRPr="009F1B74">
              <w:rPr>
                <w:lang w:val="ru-RU"/>
              </w:rPr>
              <w:t>37</w:t>
            </w:r>
            <w:r w:rsidRPr="009F1B74">
              <w:t xml:space="preserve">. Страните се съгласяват да използват факс или </w:t>
            </w:r>
            <w:r w:rsidRPr="009F1B74">
              <w:rPr>
                <w:lang w:val="en-US"/>
              </w:rPr>
              <w:t>e</w:t>
            </w:r>
            <w:r w:rsidRPr="009F1B74">
              <w:t>-</w:t>
            </w:r>
            <w:r w:rsidRPr="009F1B74">
              <w:rPr>
                <w:lang w:val="en-US"/>
              </w:rPr>
              <w:t>mail</w:t>
            </w:r>
            <w:r w:rsidRPr="009F1B74">
              <w:t xml:space="preserve"> за водене на писмена кореспонденция помежду си (изпращане на уведомления, писма, покани и др.), съгласно разпоредбите на Закона за електронния документ и електронния подпис. В случай на промяна номера на факса или </w:t>
            </w:r>
            <w:r w:rsidRPr="009F1B74">
              <w:rPr>
                <w:lang w:val="en-US"/>
              </w:rPr>
              <w:t>e</w:t>
            </w:r>
            <w:r w:rsidRPr="009F1B74">
              <w:t>-</w:t>
            </w:r>
            <w:r w:rsidRPr="009F1B74">
              <w:rPr>
                <w:lang w:val="en-US"/>
              </w:rPr>
              <w:t>mail</w:t>
            </w:r>
            <w:r w:rsidRPr="009F1B74">
              <w:t xml:space="preserve">, страната се задължава писмено да уведоми  другата страна незабавно. За валидно получено ще се счита съобщение, изпратено до последно посочения факс-номер или </w:t>
            </w:r>
            <w:r w:rsidRPr="009F1B74">
              <w:rPr>
                <w:lang w:val="en-US"/>
              </w:rPr>
              <w:t>e</w:t>
            </w:r>
            <w:r w:rsidRPr="009F1B74">
              <w:t>-</w:t>
            </w:r>
            <w:r w:rsidRPr="009F1B74">
              <w:rPr>
                <w:lang w:val="en-US"/>
              </w:rPr>
              <w:t>mail</w:t>
            </w:r>
            <w:r w:rsidRPr="009F1B74">
              <w:t xml:space="preserve"> адрес.</w:t>
            </w:r>
          </w:p>
          <w:p w:rsidR="009F1B74" w:rsidRPr="009F1B74" w:rsidRDefault="009F1B74" w:rsidP="00866EBA">
            <w:pPr>
              <w:spacing w:before="40"/>
              <w:jc w:val="both"/>
              <w:rPr>
                <w:b/>
              </w:rPr>
            </w:pPr>
            <w:r w:rsidRPr="009F1B74">
              <w:t>Ел. адрес на ВЛ ………………………………………………………………………..</w:t>
            </w:r>
          </w:p>
          <w:p w:rsidR="009F1B74" w:rsidRPr="009F1B74" w:rsidRDefault="009F1B74" w:rsidP="00866EBA">
            <w:pPr>
              <w:spacing w:before="40"/>
              <w:jc w:val="both"/>
              <w:rPr>
                <w:b/>
              </w:rPr>
            </w:pPr>
            <w:r w:rsidRPr="009F1B74">
              <w:t>Ел. адрес на ИЛ ……………………………………………………………………….</w:t>
            </w:r>
          </w:p>
        </w:tc>
      </w:tr>
      <w:tr w:rsidR="009F1B74" w:rsidRPr="009F1B74" w:rsidTr="00866EBA">
        <w:tc>
          <w:tcPr>
            <w:tcW w:w="9568" w:type="dxa"/>
            <w:hideMark/>
          </w:tcPr>
          <w:p w:rsidR="009F1B74" w:rsidRPr="009F1B74" w:rsidRDefault="009F1B74" w:rsidP="00866EBA">
            <w:pPr>
              <w:spacing w:before="40"/>
              <w:jc w:val="both"/>
              <w:rPr>
                <w:b/>
              </w:rPr>
            </w:pPr>
          </w:p>
        </w:tc>
      </w:tr>
      <w:tr w:rsidR="009F1B74" w:rsidRPr="009F1B74" w:rsidTr="00866EBA">
        <w:trPr>
          <w:trHeight w:val="587"/>
        </w:trPr>
        <w:tc>
          <w:tcPr>
            <w:tcW w:w="9568" w:type="dxa"/>
            <w:hideMark/>
          </w:tcPr>
          <w:p w:rsidR="009F1B74" w:rsidRPr="009F1B74" w:rsidRDefault="009F1B74" w:rsidP="00866EBA">
            <w:pPr>
              <w:spacing w:before="40"/>
              <w:jc w:val="both"/>
              <w:rPr>
                <w:b/>
              </w:rPr>
            </w:pPr>
            <w:r w:rsidRPr="009F1B74">
              <w:t>38. Настоящият договор влиза в сила след регистрирането му в деловодството на ВЛ и се подписа в 3 /три/  еднообразни екземпляра – два за ВЛ и един за ИЛ.</w:t>
            </w:r>
          </w:p>
        </w:tc>
      </w:tr>
      <w:tr w:rsidR="009F1B74" w:rsidRPr="009F1B74" w:rsidTr="00866EBA">
        <w:trPr>
          <w:trHeight w:val="312"/>
        </w:trPr>
        <w:tc>
          <w:tcPr>
            <w:tcW w:w="9568" w:type="dxa"/>
            <w:hideMark/>
          </w:tcPr>
          <w:p w:rsidR="009F1B74" w:rsidRPr="009F1B74" w:rsidRDefault="009F1B74" w:rsidP="00866EBA">
            <w:pPr>
              <w:tabs>
                <w:tab w:val="num" w:pos="567"/>
              </w:tabs>
              <w:spacing w:before="40"/>
              <w:jc w:val="both"/>
              <w:rPr>
                <w:b/>
              </w:rPr>
            </w:pPr>
            <w:r w:rsidRPr="009F1B74">
              <w:rPr>
                <w:lang w:val="ru-RU"/>
              </w:rPr>
              <w:t>39</w:t>
            </w:r>
            <w:r w:rsidRPr="009F1B74">
              <w:t>. Неразделна част от настоящия договор са и следните приложения:</w:t>
            </w:r>
          </w:p>
        </w:tc>
      </w:tr>
      <w:tr w:rsidR="009F1B74" w:rsidRPr="009F1B74" w:rsidTr="00866EBA">
        <w:trPr>
          <w:trHeight w:val="561"/>
        </w:trPr>
        <w:tc>
          <w:tcPr>
            <w:tcW w:w="9568" w:type="dxa"/>
            <w:hideMark/>
          </w:tcPr>
          <w:p w:rsidR="009F1B74" w:rsidRPr="009F1B74" w:rsidRDefault="009F1B74" w:rsidP="00866EBA">
            <w:pPr>
              <w:jc w:val="both"/>
              <w:rPr>
                <w:b/>
              </w:rPr>
            </w:pPr>
            <w:r w:rsidRPr="009F1B74">
              <w:t>Приложение № 1 – Предложение за изпълнение на поръчката на ИЛ;</w:t>
            </w:r>
          </w:p>
          <w:p w:rsidR="009F1B74" w:rsidRPr="009F1B74" w:rsidRDefault="009F1B74" w:rsidP="00866EBA">
            <w:pPr>
              <w:jc w:val="both"/>
              <w:rPr>
                <w:b/>
              </w:rPr>
            </w:pPr>
            <w:r w:rsidRPr="009F1B74">
              <w:t xml:space="preserve">Приложение № 2 – Ценово предложение на ИЛ; </w:t>
            </w:r>
          </w:p>
        </w:tc>
      </w:tr>
      <w:tr w:rsidR="009F1B74" w:rsidRPr="009F1B74" w:rsidTr="00866EBA">
        <w:trPr>
          <w:trHeight w:val="325"/>
        </w:trPr>
        <w:tc>
          <w:tcPr>
            <w:tcW w:w="9568" w:type="dxa"/>
          </w:tcPr>
          <w:p w:rsidR="009F1B74" w:rsidRPr="009F1B74" w:rsidRDefault="009F1B74" w:rsidP="00866EBA">
            <w:pPr>
              <w:spacing w:before="40"/>
              <w:jc w:val="both"/>
              <w:rPr>
                <w:b/>
              </w:rPr>
            </w:pPr>
          </w:p>
        </w:tc>
      </w:tr>
      <w:tr w:rsidR="009F1B74" w:rsidRPr="009F1B74" w:rsidTr="00866EBA">
        <w:trPr>
          <w:trHeight w:val="3471"/>
        </w:trPr>
        <w:tc>
          <w:tcPr>
            <w:tcW w:w="9568" w:type="dxa"/>
          </w:tcPr>
          <w:p w:rsidR="009F1B74" w:rsidRPr="009F1B74" w:rsidRDefault="009F1B74" w:rsidP="00866EBA">
            <w:pPr>
              <w:spacing w:before="40"/>
              <w:jc w:val="both"/>
              <w:rPr>
                <w:b/>
              </w:rPr>
            </w:pPr>
            <w:r w:rsidRPr="009F1B74">
              <w:t xml:space="preserve">          </w:t>
            </w:r>
          </w:p>
          <w:p w:rsidR="009F1B74" w:rsidRPr="009F1B74" w:rsidRDefault="009F1B74" w:rsidP="00866EBA">
            <w:pPr>
              <w:spacing w:before="40"/>
              <w:jc w:val="both"/>
              <w:rPr>
                <w:b/>
              </w:rPr>
            </w:pPr>
          </w:p>
          <w:p w:rsidR="009F1B74" w:rsidRPr="009F1B74" w:rsidRDefault="009F1B74" w:rsidP="00866EBA">
            <w:pPr>
              <w:spacing w:before="40"/>
              <w:jc w:val="both"/>
              <w:rPr>
                <w:b/>
              </w:rPr>
            </w:pPr>
            <w:r w:rsidRPr="009F1B74">
              <w:t xml:space="preserve">Възложител:                        </w:t>
            </w:r>
            <w:r w:rsidRPr="009F1B74">
              <w:rPr>
                <w:lang w:val="ru-RU"/>
              </w:rPr>
              <w:t xml:space="preserve">              </w:t>
            </w:r>
            <w:r w:rsidRPr="009F1B74">
              <w:t xml:space="preserve">                                            Изпълнител:</w:t>
            </w:r>
          </w:p>
          <w:p w:rsidR="009F1B74" w:rsidRPr="009F1B74" w:rsidRDefault="009F1B74" w:rsidP="00866EBA">
            <w:pPr>
              <w:spacing w:before="40"/>
              <w:rPr>
                <w:b/>
              </w:rPr>
            </w:pPr>
            <w:r w:rsidRPr="009F1B74">
              <w:t xml:space="preserve">                           </w:t>
            </w:r>
            <w:r w:rsidRPr="009F1B74">
              <w:rPr>
                <w:lang w:val="ru-RU"/>
              </w:rPr>
              <w:t xml:space="preserve">…………………….. </w:t>
            </w:r>
            <w:r w:rsidRPr="009F1B74">
              <w:t xml:space="preserve">                                       </w:t>
            </w:r>
          </w:p>
          <w:p w:rsidR="009F1B74" w:rsidRPr="009F1B74" w:rsidRDefault="009F1B74" w:rsidP="00866EBA">
            <w:pPr>
              <w:spacing w:before="40"/>
              <w:jc w:val="both"/>
              <w:rPr>
                <w:b/>
              </w:rPr>
            </w:pPr>
            <w:r w:rsidRPr="009F1B74">
              <w:t>Ректор на ХТМУ,</w:t>
            </w:r>
          </w:p>
          <w:p w:rsidR="009F1B74" w:rsidRPr="009F1B74" w:rsidRDefault="009F1B74" w:rsidP="00866EBA">
            <w:pPr>
              <w:spacing w:before="40"/>
              <w:jc w:val="both"/>
              <w:rPr>
                <w:b/>
              </w:rPr>
            </w:pPr>
            <w:r w:rsidRPr="009F1B74">
              <w:t>проф. д-р инж. Митко Георгиев</w:t>
            </w:r>
          </w:p>
          <w:p w:rsidR="009F1B74" w:rsidRPr="009F1B74" w:rsidRDefault="009F1B74" w:rsidP="00866EBA">
            <w:pPr>
              <w:spacing w:before="40"/>
              <w:jc w:val="both"/>
              <w:rPr>
                <w:b/>
              </w:rPr>
            </w:pPr>
          </w:p>
          <w:p w:rsidR="009F1B74" w:rsidRPr="009F1B74" w:rsidRDefault="009F1B74" w:rsidP="00866EBA">
            <w:pPr>
              <w:spacing w:before="40"/>
              <w:jc w:val="both"/>
              <w:rPr>
                <w:b/>
              </w:rPr>
            </w:pPr>
            <w:r w:rsidRPr="009F1B74">
              <w:t xml:space="preserve">                          ………………………</w:t>
            </w:r>
          </w:p>
          <w:p w:rsidR="009F1B74" w:rsidRPr="009F1B74" w:rsidRDefault="009F1B74" w:rsidP="00866EBA">
            <w:pPr>
              <w:spacing w:before="40"/>
              <w:jc w:val="both"/>
              <w:rPr>
                <w:b/>
              </w:rPr>
            </w:pPr>
            <w:r w:rsidRPr="009F1B74">
              <w:t>Гл. счетоводител:</w:t>
            </w:r>
          </w:p>
          <w:p w:rsidR="009F1B74" w:rsidRPr="009F1B74" w:rsidRDefault="009F1B74" w:rsidP="00866EBA">
            <w:pPr>
              <w:spacing w:before="40"/>
              <w:jc w:val="both"/>
              <w:rPr>
                <w:b/>
              </w:rPr>
            </w:pPr>
            <w:r w:rsidRPr="009F1B74">
              <w:t>Галина Калчева</w:t>
            </w:r>
          </w:p>
          <w:p w:rsidR="009F1B74" w:rsidRPr="009F1B74" w:rsidRDefault="009F1B74" w:rsidP="00866EBA">
            <w:pPr>
              <w:spacing w:before="40"/>
              <w:jc w:val="both"/>
              <w:rPr>
                <w:b/>
              </w:rPr>
            </w:pPr>
            <w:r w:rsidRPr="009F1B74">
              <w:t xml:space="preserve">                                                             </w:t>
            </w:r>
          </w:p>
          <w:p w:rsidR="009F1B74" w:rsidRPr="009F1B74" w:rsidRDefault="009F1B74" w:rsidP="00866EBA">
            <w:pPr>
              <w:spacing w:before="40"/>
              <w:jc w:val="both"/>
            </w:pPr>
          </w:p>
          <w:p w:rsidR="009F1B74" w:rsidRPr="009F1B74" w:rsidRDefault="009F1B74" w:rsidP="00866EBA">
            <w:pPr>
              <w:spacing w:before="40"/>
              <w:jc w:val="both"/>
            </w:pPr>
          </w:p>
        </w:tc>
      </w:tr>
    </w:tbl>
    <w:p w:rsidR="009F1B74" w:rsidRDefault="009F1B74" w:rsidP="009F1B74">
      <w:pPr>
        <w:tabs>
          <w:tab w:val="left" w:pos="0"/>
        </w:tabs>
        <w:spacing w:line="276" w:lineRule="auto"/>
        <w:jc w:val="both"/>
        <w:rPr>
          <w:sz w:val="28"/>
          <w:szCs w:val="28"/>
        </w:rPr>
      </w:pPr>
    </w:p>
    <w:p w:rsidR="009F1B74" w:rsidRDefault="009F1B74" w:rsidP="00B816E6">
      <w:pPr>
        <w:tabs>
          <w:tab w:val="left" w:pos="0"/>
        </w:tabs>
        <w:spacing w:line="276" w:lineRule="auto"/>
        <w:jc w:val="right"/>
        <w:rPr>
          <w:sz w:val="28"/>
          <w:szCs w:val="28"/>
        </w:rPr>
      </w:pPr>
    </w:p>
    <w:p w:rsidR="009F1B74" w:rsidRPr="00B816E6" w:rsidRDefault="009F1B74" w:rsidP="00B816E6">
      <w:pPr>
        <w:tabs>
          <w:tab w:val="left" w:pos="0"/>
        </w:tabs>
        <w:spacing w:line="276" w:lineRule="auto"/>
        <w:jc w:val="right"/>
        <w:rPr>
          <w:sz w:val="28"/>
          <w:szCs w:val="28"/>
        </w:rPr>
      </w:pPr>
    </w:p>
    <w:sectPr w:rsidR="009F1B74" w:rsidRPr="00B816E6" w:rsidSect="0006694D">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0F7" w:rsidRDefault="002050F7">
      <w:r>
        <w:separator/>
      </w:r>
    </w:p>
  </w:endnote>
  <w:endnote w:type="continuationSeparator" w:id="0">
    <w:p w:rsidR="002050F7" w:rsidRDefault="0020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celciorCyr">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ejaVu Sans">
    <w:charset w:val="CC"/>
    <w:family w:val="swiss"/>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771"/>
      <w:docPartObj>
        <w:docPartGallery w:val="Page Numbers (Bottom of Page)"/>
        <w:docPartUnique/>
      </w:docPartObj>
    </w:sdtPr>
    <w:sdtContent>
      <w:p w:rsidR="00866EBA" w:rsidRDefault="00866EBA">
        <w:pPr>
          <w:pStyle w:val="Footer"/>
          <w:jc w:val="right"/>
        </w:pPr>
        <w:fldSimple w:instr=" PAGE   \* MERGEFORMAT ">
          <w:r w:rsidR="00EE560E">
            <w:rPr>
              <w:noProof/>
            </w:rPr>
            <w:t>41</w:t>
          </w:r>
        </w:fldSimple>
      </w:p>
    </w:sdtContent>
  </w:sdt>
  <w:p w:rsidR="00866EBA" w:rsidRDefault="00866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0F7" w:rsidRDefault="002050F7">
      <w:r>
        <w:separator/>
      </w:r>
    </w:p>
  </w:footnote>
  <w:footnote w:type="continuationSeparator" w:id="0">
    <w:p w:rsidR="002050F7" w:rsidRDefault="00205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A22A05"/>
    <w:multiLevelType w:val="hybridMultilevel"/>
    <w:tmpl w:val="973204E8"/>
    <w:lvl w:ilvl="0" w:tplc="8ECEE414">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17EF5D2E"/>
    <w:multiLevelType w:val="multilevel"/>
    <w:tmpl w:val="918C2738"/>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070" w:hanging="360"/>
      </w:pPr>
      <w:rPr>
        <w:rFonts w:cs="Times New Roman" w:hint="default"/>
      </w:rPr>
    </w:lvl>
    <w:lvl w:ilvl="2">
      <w:start w:val="1"/>
      <w:numFmt w:val="decimal"/>
      <w:lvlText w:val="%1.%2.%3."/>
      <w:lvlJc w:val="left"/>
      <w:pPr>
        <w:ind w:left="5104" w:hanging="720"/>
      </w:pPr>
      <w:rPr>
        <w:rFonts w:cs="Times New Roman" w:hint="default"/>
      </w:rPr>
    </w:lvl>
    <w:lvl w:ilvl="3">
      <w:start w:val="1"/>
      <w:numFmt w:val="decimal"/>
      <w:lvlText w:val="%1.%2.%3.%4."/>
      <w:lvlJc w:val="left"/>
      <w:pPr>
        <w:ind w:left="7296" w:hanging="720"/>
      </w:pPr>
      <w:rPr>
        <w:rFonts w:cs="Times New Roman" w:hint="default"/>
      </w:rPr>
    </w:lvl>
    <w:lvl w:ilvl="4">
      <w:start w:val="1"/>
      <w:numFmt w:val="decimal"/>
      <w:lvlText w:val="%1.%2.%3.%4.%5."/>
      <w:lvlJc w:val="left"/>
      <w:pPr>
        <w:ind w:left="9848" w:hanging="1080"/>
      </w:pPr>
      <w:rPr>
        <w:rFonts w:cs="Times New Roman" w:hint="default"/>
      </w:rPr>
    </w:lvl>
    <w:lvl w:ilvl="5">
      <w:start w:val="1"/>
      <w:numFmt w:val="decimal"/>
      <w:lvlText w:val="%1.%2.%3.%4.%5.%6."/>
      <w:lvlJc w:val="left"/>
      <w:pPr>
        <w:ind w:left="12040" w:hanging="1080"/>
      </w:pPr>
      <w:rPr>
        <w:rFonts w:cs="Times New Roman" w:hint="default"/>
      </w:rPr>
    </w:lvl>
    <w:lvl w:ilvl="6">
      <w:start w:val="1"/>
      <w:numFmt w:val="decimal"/>
      <w:lvlText w:val="%1.%2.%3.%4.%5.%6.%7."/>
      <w:lvlJc w:val="left"/>
      <w:pPr>
        <w:ind w:left="14592" w:hanging="1440"/>
      </w:pPr>
      <w:rPr>
        <w:rFonts w:cs="Times New Roman" w:hint="default"/>
      </w:rPr>
    </w:lvl>
    <w:lvl w:ilvl="7">
      <w:start w:val="1"/>
      <w:numFmt w:val="decimal"/>
      <w:lvlText w:val="%1.%2.%3.%4.%5.%6.%7.%8."/>
      <w:lvlJc w:val="left"/>
      <w:pPr>
        <w:ind w:left="16784" w:hanging="1440"/>
      </w:pPr>
      <w:rPr>
        <w:rFonts w:cs="Times New Roman" w:hint="default"/>
      </w:rPr>
    </w:lvl>
    <w:lvl w:ilvl="8">
      <w:start w:val="1"/>
      <w:numFmt w:val="decimal"/>
      <w:lvlText w:val="%1.%2.%3.%4.%5.%6.%7.%8.%9."/>
      <w:lvlJc w:val="left"/>
      <w:pPr>
        <w:ind w:left="19336" w:hanging="1800"/>
      </w:pPr>
      <w:rPr>
        <w:rFonts w:cs="Times New Roman" w:hint="default"/>
      </w:rPr>
    </w:lvl>
  </w:abstractNum>
  <w:abstractNum w:abstractNumId="3">
    <w:nsid w:val="18900E47"/>
    <w:multiLevelType w:val="singleLevel"/>
    <w:tmpl w:val="50761C68"/>
    <w:lvl w:ilvl="0">
      <w:start w:val="1"/>
      <w:numFmt w:val="decimal"/>
      <w:lvlText w:val="%1."/>
      <w:legacy w:legacy="1" w:legacySpace="0" w:legacyIndent="236"/>
      <w:lvlJc w:val="left"/>
      <w:rPr>
        <w:rFonts w:ascii="Times New Roman" w:hAnsi="Times New Roman" w:cs="Times New Roman" w:hint="default"/>
      </w:rPr>
    </w:lvl>
  </w:abstractNum>
  <w:abstractNum w:abstractNumId="4">
    <w:nsid w:val="201B5F7D"/>
    <w:multiLevelType w:val="hybridMultilevel"/>
    <w:tmpl w:val="67C67274"/>
    <w:lvl w:ilvl="0" w:tplc="87E03A5C">
      <w:start w:val="4"/>
      <w:numFmt w:val="decimal"/>
      <w:lvlText w:val="%1."/>
      <w:lvlJc w:val="left"/>
      <w:pPr>
        <w:ind w:left="1494" w:hanging="360"/>
      </w:pPr>
      <w:rPr>
        <w:b/>
        <w:color w:val="auto"/>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5">
    <w:nsid w:val="218F2386"/>
    <w:multiLevelType w:val="hybridMultilevel"/>
    <w:tmpl w:val="80FCDE32"/>
    <w:lvl w:ilvl="0" w:tplc="0402000B">
      <w:start w:val="1"/>
      <w:numFmt w:val="bullet"/>
      <w:lvlText w:val=""/>
      <w:lvlJc w:val="left"/>
      <w:pPr>
        <w:ind w:left="928"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221C49FD"/>
    <w:multiLevelType w:val="hybridMultilevel"/>
    <w:tmpl w:val="0E02DAD0"/>
    <w:lvl w:ilvl="0" w:tplc="FD96010E">
      <w:start w:val="1"/>
      <w:numFmt w:val="decimal"/>
      <w:lvlText w:val="%1."/>
      <w:lvlJc w:val="left"/>
      <w:pPr>
        <w:ind w:left="720" w:hanging="360"/>
      </w:pPr>
      <w:rPr>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2C0F7759"/>
    <w:multiLevelType w:val="hybridMultilevel"/>
    <w:tmpl w:val="BF6E8144"/>
    <w:lvl w:ilvl="0" w:tplc="89D649A4">
      <w:start w:val="1"/>
      <w:numFmt w:val="upperRoman"/>
      <w:lvlText w:val="%1."/>
      <w:lvlJc w:val="left"/>
      <w:pPr>
        <w:ind w:left="5865" w:hanging="720"/>
      </w:pPr>
      <w:rPr>
        <w:b/>
      </w:rPr>
    </w:lvl>
    <w:lvl w:ilvl="1" w:tplc="04020019">
      <w:start w:val="1"/>
      <w:numFmt w:val="lowerLetter"/>
      <w:lvlText w:val="%2."/>
      <w:lvlJc w:val="left"/>
      <w:pPr>
        <w:ind w:left="3600" w:hanging="360"/>
      </w:pPr>
    </w:lvl>
    <w:lvl w:ilvl="2" w:tplc="0402001B">
      <w:start w:val="1"/>
      <w:numFmt w:val="lowerRoman"/>
      <w:lvlText w:val="%3."/>
      <w:lvlJc w:val="right"/>
      <w:pPr>
        <w:ind w:left="4320" w:hanging="180"/>
      </w:pPr>
    </w:lvl>
    <w:lvl w:ilvl="3" w:tplc="ADF89472">
      <w:start w:val="1"/>
      <w:numFmt w:val="decimal"/>
      <w:lvlText w:val="%4."/>
      <w:lvlJc w:val="left"/>
      <w:pPr>
        <w:ind w:left="5040" w:hanging="360"/>
      </w:pPr>
      <w:rPr>
        <w:b/>
      </w:rPr>
    </w:lvl>
    <w:lvl w:ilvl="4" w:tplc="04020019">
      <w:start w:val="1"/>
      <w:numFmt w:val="lowerLetter"/>
      <w:lvlText w:val="%5."/>
      <w:lvlJc w:val="left"/>
      <w:pPr>
        <w:ind w:left="5760" w:hanging="360"/>
      </w:pPr>
    </w:lvl>
    <w:lvl w:ilvl="5" w:tplc="0402001B">
      <w:start w:val="1"/>
      <w:numFmt w:val="lowerRoman"/>
      <w:lvlText w:val="%6."/>
      <w:lvlJc w:val="right"/>
      <w:pPr>
        <w:ind w:left="6480" w:hanging="180"/>
      </w:pPr>
    </w:lvl>
    <w:lvl w:ilvl="6" w:tplc="0402000F">
      <w:start w:val="1"/>
      <w:numFmt w:val="decimal"/>
      <w:lvlText w:val="%7."/>
      <w:lvlJc w:val="left"/>
      <w:pPr>
        <w:ind w:left="7200" w:hanging="360"/>
      </w:pPr>
    </w:lvl>
    <w:lvl w:ilvl="7" w:tplc="04020019">
      <w:start w:val="1"/>
      <w:numFmt w:val="lowerLetter"/>
      <w:lvlText w:val="%8."/>
      <w:lvlJc w:val="left"/>
      <w:pPr>
        <w:ind w:left="7920" w:hanging="360"/>
      </w:pPr>
    </w:lvl>
    <w:lvl w:ilvl="8" w:tplc="0402001B">
      <w:start w:val="1"/>
      <w:numFmt w:val="lowerRoman"/>
      <w:lvlText w:val="%9."/>
      <w:lvlJc w:val="right"/>
      <w:pPr>
        <w:ind w:left="8640" w:hanging="180"/>
      </w:pPr>
    </w:lvl>
  </w:abstractNum>
  <w:abstractNum w:abstractNumId="8">
    <w:nsid w:val="346B24DA"/>
    <w:multiLevelType w:val="multilevel"/>
    <w:tmpl w:val="C33C6C2A"/>
    <w:lvl w:ilvl="0">
      <w:start w:val="1"/>
      <w:numFmt w:val="decimal"/>
      <w:pStyle w:val="a"/>
      <w:suff w:val="space"/>
      <w:lvlText w:val="%1."/>
      <w:lvlJc w:val="left"/>
      <w:pPr>
        <w:ind w:left="357" w:hanging="357"/>
      </w:pPr>
      <w:rPr>
        <w:rFonts w:ascii="ExcelciorCyr" w:hAnsi="ExcelciorCyr" w:hint="default"/>
        <w:b/>
        <w:i w:val="0"/>
        <w:color w:val="auto"/>
        <w:sz w:val="24"/>
        <w:lang w:val="ru-RU"/>
      </w:rPr>
    </w:lvl>
    <w:lvl w:ilvl="1">
      <w:start w:val="1"/>
      <w:numFmt w:val="decimal"/>
      <w:pStyle w:val="a0"/>
      <w:isLgl/>
      <w:lvlText w:val="%1.%2."/>
      <w:lvlJc w:val="left"/>
      <w:pPr>
        <w:tabs>
          <w:tab w:val="num" w:pos="927"/>
        </w:tabs>
        <w:ind w:left="924" w:hanging="357"/>
      </w:pPr>
      <w:rPr>
        <w:rFonts w:ascii="ExcelciorCyr" w:hAnsi="ExcelciorCyr" w:hint="default"/>
        <w:b/>
        <w:i w:val="0"/>
        <w:sz w:val="24"/>
      </w:rPr>
    </w:lvl>
    <w:lvl w:ilvl="2">
      <w:start w:val="1"/>
      <w:numFmt w:val="decimal"/>
      <w:isLgl/>
      <w:lvlText w:val="%1.%2.%3."/>
      <w:lvlJc w:val="left"/>
      <w:pPr>
        <w:tabs>
          <w:tab w:val="num" w:pos="1494"/>
        </w:tabs>
        <w:ind w:left="1491" w:hanging="357"/>
      </w:pPr>
    </w:lvl>
    <w:lvl w:ilvl="3">
      <w:start w:val="1"/>
      <w:numFmt w:val="decimal"/>
      <w:isLgl/>
      <w:lvlText w:val="%1.%2.%3.%4."/>
      <w:lvlJc w:val="left"/>
      <w:pPr>
        <w:tabs>
          <w:tab w:val="num" w:pos="2061"/>
        </w:tabs>
        <w:ind w:left="2058" w:hanging="357"/>
      </w:pPr>
    </w:lvl>
    <w:lvl w:ilvl="4">
      <w:start w:val="1"/>
      <w:numFmt w:val="decimal"/>
      <w:isLgl/>
      <w:lvlText w:val="%1.%2.%3.%4.%5."/>
      <w:lvlJc w:val="left"/>
      <w:pPr>
        <w:tabs>
          <w:tab w:val="num" w:pos="2628"/>
        </w:tabs>
        <w:ind w:left="2625" w:hanging="357"/>
      </w:pPr>
    </w:lvl>
    <w:lvl w:ilvl="5">
      <w:start w:val="1"/>
      <w:numFmt w:val="decimal"/>
      <w:isLgl/>
      <w:lvlText w:val="%1.%2.%3.%4.%5.%6."/>
      <w:lvlJc w:val="left"/>
      <w:pPr>
        <w:tabs>
          <w:tab w:val="num" w:pos="3195"/>
        </w:tabs>
        <w:ind w:left="3192" w:hanging="357"/>
      </w:pPr>
    </w:lvl>
    <w:lvl w:ilvl="6">
      <w:start w:val="1"/>
      <w:numFmt w:val="decimal"/>
      <w:isLgl/>
      <w:lvlText w:val="%1.%2.%3.%4.%5.%6.%7."/>
      <w:lvlJc w:val="left"/>
      <w:pPr>
        <w:tabs>
          <w:tab w:val="num" w:pos="3762"/>
        </w:tabs>
        <w:ind w:left="3759" w:hanging="357"/>
      </w:pPr>
    </w:lvl>
    <w:lvl w:ilvl="7">
      <w:start w:val="1"/>
      <w:numFmt w:val="decimal"/>
      <w:isLgl/>
      <w:lvlText w:val="%1.%2.%3.%4.%5.%6.%7.%8."/>
      <w:lvlJc w:val="left"/>
      <w:pPr>
        <w:tabs>
          <w:tab w:val="num" w:pos="4329"/>
        </w:tabs>
        <w:ind w:left="4326" w:hanging="357"/>
      </w:pPr>
    </w:lvl>
    <w:lvl w:ilvl="8">
      <w:start w:val="1"/>
      <w:numFmt w:val="decimal"/>
      <w:isLgl/>
      <w:lvlText w:val="%1.%2.%3.%4.%5.%6.%7.%8.%9."/>
      <w:lvlJc w:val="left"/>
      <w:pPr>
        <w:tabs>
          <w:tab w:val="num" w:pos="4896"/>
        </w:tabs>
        <w:ind w:left="4893" w:hanging="357"/>
      </w:pPr>
    </w:lvl>
  </w:abstractNum>
  <w:abstractNum w:abstractNumId="9">
    <w:nsid w:val="370218A0"/>
    <w:multiLevelType w:val="hybridMultilevel"/>
    <w:tmpl w:val="E0CA230C"/>
    <w:lvl w:ilvl="0" w:tplc="4DCC022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46226"/>
    <w:multiLevelType w:val="hybridMultilevel"/>
    <w:tmpl w:val="231C6F2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495C009E"/>
    <w:multiLevelType w:val="hybridMultilevel"/>
    <w:tmpl w:val="11D6B496"/>
    <w:lvl w:ilvl="0" w:tplc="7E54C2D6">
      <w:start w:val="1"/>
      <w:numFmt w:val="decimal"/>
      <w:lvlText w:val="%1."/>
      <w:lvlJc w:val="left"/>
      <w:pPr>
        <w:ind w:left="501" w:hanging="360"/>
      </w:pPr>
      <w:rPr>
        <w:b w:val="0"/>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12">
    <w:nsid w:val="53F77853"/>
    <w:multiLevelType w:val="hybridMultilevel"/>
    <w:tmpl w:val="7D6AF2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92F2CD5"/>
    <w:multiLevelType w:val="hybridMultilevel"/>
    <w:tmpl w:val="4C5612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597769D8"/>
    <w:multiLevelType w:val="hybridMultilevel"/>
    <w:tmpl w:val="99C47402"/>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5">
    <w:nsid w:val="5CE0421A"/>
    <w:multiLevelType w:val="hybridMultilevel"/>
    <w:tmpl w:val="F616454E"/>
    <w:lvl w:ilvl="0" w:tplc="6BC6EB82">
      <w:start w:val="1"/>
      <w:numFmt w:val="decimal"/>
      <w:lvlText w:val="%1."/>
      <w:lvlJc w:val="left"/>
      <w:pPr>
        <w:ind w:left="360" w:hanging="360"/>
      </w:pPr>
      <w:rPr>
        <w:b/>
        <w:bCs/>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3290422E">
      <w:start w:val="1"/>
      <w:numFmt w:val="decimal"/>
      <w:lvlText w:val="%4."/>
      <w:lvlJc w:val="left"/>
      <w:pPr>
        <w:ind w:left="2520" w:hanging="360"/>
      </w:pPr>
      <w:rPr>
        <w:color w:val="auto"/>
      </w:r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6">
    <w:nsid w:val="6A2A20A9"/>
    <w:multiLevelType w:val="hybridMultilevel"/>
    <w:tmpl w:val="4B34694E"/>
    <w:lvl w:ilvl="0" w:tplc="58BA30A4">
      <w:start w:val="3"/>
      <w:numFmt w:val="bullet"/>
      <w:lvlText w:val=""/>
      <w:lvlJc w:val="left"/>
      <w:pPr>
        <w:ind w:left="720" w:hanging="360"/>
      </w:pPr>
      <w:rPr>
        <w:rFonts w:ascii="Symbol" w:eastAsia="MS Mincho"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nsid w:val="6B33599E"/>
    <w:multiLevelType w:val="hybridMultilevel"/>
    <w:tmpl w:val="F616454E"/>
    <w:lvl w:ilvl="0" w:tplc="6BC6EB82">
      <w:start w:val="1"/>
      <w:numFmt w:val="decimal"/>
      <w:lvlText w:val="%1."/>
      <w:lvlJc w:val="left"/>
      <w:pPr>
        <w:ind w:left="360" w:hanging="360"/>
      </w:pPr>
      <w:rPr>
        <w:b/>
        <w:bCs/>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3290422E">
      <w:start w:val="1"/>
      <w:numFmt w:val="decimal"/>
      <w:lvlText w:val="%4."/>
      <w:lvlJc w:val="left"/>
      <w:pPr>
        <w:ind w:left="2520" w:hanging="360"/>
      </w:pPr>
      <w:rPr>
        <w:color w:val="auto"/>
      </w:r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8">
    <w:nsid w:val="6F321178"/>
    <w:multiLevelType w:val="hybridMultilevel"/>
    <w:tmpl w:val="F64C6846"/>
    <w:lvl w:ilvl="0" w:tplc="C7F6C838">
      <w:start w:val="1"/>
      <w:numFmt w:val="decimal"/>
      <w:lvlText w:val="%1."/>
      <w:lvlJc w:val="left"/>
      <w:pPr>
        <w:ind w:left="810" w:hanging="360"/>
      </w:pPr>
      <w:rPr>
        <w:rFonts w:hint="default"/>
        <w:b/>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9">
    <w:nsid w:val="746B7F6C"/>
    <w:multiLevelType w:val="hybridMultilevel"/>
    <w:tmpl w:val="49F250FC"/>
    <w:lvl w:ilvl="0" w:tplc="55AAB1FA">
      <w:start w:val="1"/>
      <w:numFmt w:val="decimal"/>
      <w:lvlText w:val="%1."/>
      <w:lvlJc w:val="left"/>
      <w:pPr>
        <w:ind w:left="720" w:hanging="360"/>
      </w:pPr>
      <w:rPr>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78C57D6F"/>
    <w:multiLevelType w:val="hybridMultilevel"/>
    <w:tmpl w:val="DC2895D2"/>
    <w:lvl w:ilvl="0" w:tplc="4DCC022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13"/>
  </w:num>
  <w:num w:numId="12">
    <w:abstractNumId w:val="4"/>
  </w:num>
  <w:num w:numId="13">
    <w:abstractNumId w:val="6"/>
  </w:num>
  <w:num w:numId="14">
    <w:abstractNumId w:val="2"/>
  </w:num>
  <w:num w:numId="15">
    <w:abstractNumId w:val="10"/>
  </w:num>
  <w:num w:numId="16">
    <w:abstractNumId w:val="12"/>
  </w:num>
  <w:num w:numId="17">
    <w:abstractNumId w:val="3"/>
  </w:num>
  <w:num w:numId="18">
    <w:abstractNumId w:val="14"/>
  </w:num>
  <w:num w:numId="19">
    <w:abstractNumId w:val="20"/>
  </w:num>
  <w:num w:numId="20">
    <w:abstractNumId w:val="9"/>
  </w:num>
  <w:num w:numId="21">
    <w:abstractNumId w:val="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defaultTabStop w:val="720"/>
  <w:hyphenationZone w:val="425"/>
  <w:characterSpacingControl w:val="doNotCompress"/>
  <w:footnotePr>
    <w:footnote w:id="-1"/>
    <w:footnote w:id="0"/>
  </w:footnotePr>
  <w:endnotePr>
    <w:endnote w:id="-1"/>
    <w:endnote w:id="0"/>
  </w:endnotePr>
  <w:compat/>
  <w:rsids>
    <w:rsidRoot w:val="002C57A4"/>
    <w:rsid w:val="00010B86"/>
    <w:rsid w:val="00023915"/>
    <w:rsid w:val="0002709C"/>
    <w:rsid w:val="000515C8"/>
    <w:rsid w:val="00053EF4"/>
    <w:rsid w:val="00060C20"/>
    <w:rsid w:val="0006694D"/>
    <w:rsid w:val="00072454"/>
    <w:rsid w:val="000845F2"/>
    <w:rsid w:val="00086479"/>
    <w:rsid w:val="00097B0B"/>
    <w:rsid w:val="000C61B7"/>
    <w:rsid w:val="000C74A8"/>
    <w:rsid w:val="000D0F52"/>
    <w:rsid w:val="000E11A6"/>
    <w:rsid w:val="000E7875"/>
    <w:rsid w:val="00106AC5"/>
    <w:rsid w:val="00140A68"/>
    <w:rsid w:val="00142333"/>
    <w:rsid w:val="001466A5"/>
    <w:rsid w:val="001A04C2"/>
    <w:rsid w:val="001B0C3A"/>
    <w:rsid w:val="001B4B8B"/>
    <w:rsid w:val="001C3ED9"/>
    <w:rsid w:val="001C4861"/>
    <w:rsid w:val="001E7C2E"/>
    <w:rsid w:val="001F0ABA"/>
    <w:rsid w:val="001F4C67"/>
    <w:rsid w:val="001F521A"/>
    <w:rsid w:val="002050F7"/>
    <w:rsid w:val="002058BB"/>
    <w:rsid w:val="00223CC2"/>
    <w:rsid w:val="002241D7"/>
    <w:rsid w:val="00225CB2"/>
    <w:rsid w:val="002264D8"/>
    <w:rsid w:val="0023077F"/>
    <w:rsid w:val="0023153F"/>
    <w:rsid w:val="00232236"/>
    <w:rsid w:val="00251CAC"/>
    <w:rsid w:val="00255922"/>
    <w:rsid w:val="00270815"/>
    <w:rsid w:val="00270AF2"/>
    <w:rsid w:val="00271274"/>
    <w:rsid w:val="00294C38"/>
    <w:rsid w:val="002A19DC"/>
    <w:rsid w:val="002A2E84"/>
    <w:rsid w:val="002A44D9"/>
    <w:rsid w:val="002A6AB1"/>
    <w:rsid w:val="002B35FA"/>
    <w:rsid w:val="002C57A4"/>
    <w:rsid w:val="002D733A"/>
    <w:rsid w:val="002E7548"/>
    <w:rsid w:val="002F36E1"/>
    <w:rsid w:val="00331C58"/>
    <w:rsid w:val="00356470"/>
    <w:rsid w:val="00366699"/>
    <w:rsid w:val="00380CD4"/>
    <w:rsid w:val="00381FA2"/>
    <w:rsid w:val="00382247"/>
    <w:rsid w:val="00391288"/>
    <w:rsid w:val="003B39BB"/>
    <w:rsid w:val="003C21B5"/>
    <w:rsid w:val="003D4A5A"/>
    <w:rsid w:val="003E5F20"/>
    <w:rsid w:val="003F1D8F"/>
    <w:rsid w:val="003F290E"/>
    <w:rsid w:val="00400C0C"/>
    <w:rsid w:val="00402BF7"/>
    <w:rsid w:val="00406AA3"/>
    <w:rsid w:val="00410282"/>
    <w:rsid w:val="00424F98"/>
    <w:rsid w:val="00440225"/>
    <w:rsid w:val="00445F47"/>
    <w:rsid w:val="00447DD5"/>
    <w:rsid w:val="00462510"/>
    <w:rsid w:val="00463780"/>
    <w:rsid w:val="0046426D"/>
    <w:rsid w:val="00465913"/>
    <w:rsid w:val="00474E5B"/>
    <w:rsid w:val="004772AB"/>
    <w:rsid w:val="004774A5"/>
    <w:rsid w:val="00482DA0"/>
    <w:rsid w:val="004B6536"/>
    <w:rsid w:val="004B6989"/>
    <w:rsid w:val="004D5ADE"/>
    <w:rsid w:val="00504FB0"/>
    <w:rsid w:val="00511DD5"/>
    <w:rsid w:val="005174D4"/>
    <w:rsid w:val="005308DC"/>
    <w:rsid w:val="0053199F"/>
    <w:rsid w:val="0053691C"/>
    <w:rsid w:val="005428D5"/>
    <w:rsid w:val="0054392E"/>
    <w:rsid w:val="00561EA0"/>
    <w:rsid w:val="005729B3"/>
    <w:rsid w:val="00594888"/>
    <w:rsid w:val="005A54C2"/>
    <w:rsid w:val="005F70D9"/>
    <w:rsid w:val="005F769E"/>
    <w:rsid w:val="006110F1"/>
    <w:rsid w:val="00614942"/>
    <w:rsid w:val="00625EDF"/>
    <w:rsid w:val="00641E35"/>
    <w:rsid w:val="00645545"/>
    <w:rsid w:val="00645820"/>
    <w:rsid w:val="006676B8"/>
    <w:rsid w:val="00681C03"/>
    <w:rsid w:val="006A7FBF"/>
    <w:rsid w:val="006C2B5B"/>
    <w:rsid w:val="006E7640"/>
    <w:rsid w:val="006F00E2"/>
    <w:rsid w:val="006F2A6D"/>
    <w:rsid w:val="006F77B0"/>
    <w:rsid w:val="0070401E"/>
    <w:rsid w:val="00715EA8"/>
    <w:rsid w:val="00723D41"/>
    <w:rsid w:val="00752D4F"/>
    <w:rsid w:val="00760AD6"/>
    <w:rsid w:val="00766F30"/>
    <w:rsid w:val="00776B75"/>
    <w:rsid w:val="007821A7"/>
    <w:rsid w:val="0079521E"/>
    <w:rsid w:val="00795782"/>
    <w:rsid w:val="007B2DBE"/>
    <w:rsid w:val="007B7F23"/>
    <w:rsid w:val="007C26E2"/>
    <w:rsid w:val="007F4A1A"/>
    <w:rsid w:val="00800C21"/>
    <w:rsid w:val="008052E7"/>
    <w:rsid w:val="00820E2F"/>
    <w:rsid w:val="00832F3D"/>
    <w:rsid w:val="00836961"/>
    <w:rsid w:val="00840880"/>
    <w:rsid w:val="00856835"/>
    <w:rsid w:val="008664C3"/>
    <w:rsid w:val="00866EBA"/>
    <w:rsid w:val="00894EF8"/>
    <w:rsid w:val="008A2055"/>
    <w:rsid w:val="00904485"/>
    <w:rsid w:val="00910A76"/>
    <w:rsid w:val="009169C8"/>
    <w:rsid w:val="00925DB0"/>
    <w:rsid w:val="00930FB5"/>
    <w:rsid w:val="00934A29"/>
    <w:rsid w:val="0093598C"/>
    <w:rsid w:val="00942055"/>
    <w:rsid w:val="00942384"/>
    <w:rsid w:val="00967683"/>
    <w:rsid w:val="009764B3"/>
    <w:rsid w:val="0099132A"/>
    <w:rsid w:val="009923F5"/>
    <w:rsid w:val="0099241D"/>
    <w:rsid w:val="009A6133"/>
    <w:rsid w:val="009B6159"/>
    <w:rsid w:val="009D4194"/>
    <w:rsid w:val="009D6A60"/>
    <w:rsid w:val="009D7D0E"/>
    <w:rsid w:val="009E1D9A"/>
    <w:rsid w:val="009E255E"/>
    <w:rsid w:val="009F1B74"/>
    <w:rsid w:val="009F2DEC"/>
    <w:rsid w:val="00A20F61"/>
    <w:rsid w:val="00A24169"/>
    <w:rsid w:val="00A4154E"/>
    <w:rsid w:val="00A42EE9"/>
    <w:rsid w:val="00A4406A"/>
    <w:rsid w:val="00A544A5"/>
    <w:rsid w:val="00A67CE1"/>
    <w:rsid w:val="00A8626E"/>
    <w:rsid w:val="00AA0AD0"/>
    <w:rsid w:val="00AA7DF4"/>
    <w:rsid w:val="00AB48F3"/>
    <w:rsid w:val="00AC404B"/>
    <w:rsid w:val="00AE15B8"/>
    <w:rsid w:val="00B138B5"/>
    <w:rsid w:val="00B420FB"/>
    <w:rsid w:val="00B457BA"/>
    <w:rsid w:val="00B57E8C"/>
    <w:rsid w:val="00B63EAE"/>
    <w:rsid w:val="00B71B18"/>
    <w:rsid w:val="00B816E6"/>
    <w:rsid w:val="00B947D0"/>
    <w:rsid w:val="00B95665"/>
    <w:rsid w:val="00BA7DCF"/>
    <w:rsid w:val="00BB79F3"/>
    <w:rsid w:val="00BF459F"/>
    <w:rsid w:val="00C012ED"/>
    <w:rsid w:val="00C243FE"/>
    <w:rsid w:val="00C26001"/>
    <w:rsid w:val="00C33837"/>
    <w:rsid w:val="00C65765"/>
    <w:rsid w:val="00C659FA"/>
    <w:rsid w:val="00C760A2"/>
    <w:rsid w:val="00C7640C"/>
    <w:rsid w:val="00C82DF3"/>
    <w:rsid w:val="00C84765"/>
    <w:rsid w:val="00CB583B"/>
    <w:rsid w:val="00D20E65"/>
    <w:rsid w:val="00D225EC"/>
    <w:rsid w:val="00D43E15"/>
    <w:rsid w:val="00D50632"/>
    <w:rsid w:val="00D81734"/>
    <w:rsid w:val="00D902B9"/>
    <w:rsid w:val="00D902FA"/>
    <w:rsid w:val="00D93A95"/>
    <w:rsid w:val="00DA0EE3"/>
    <w:rsid w:val="00DC12A8"/>
    <w:rsid w:val="00DF5D96"/>
    <w:rsid w:val="00E4060B"/>
    <w:rsid w:val="00E4706A"/>
    <w:rsid w:val="00E54C1D"/>
    <w:rsid w:val="00E56F73"/>
    <w:rsid w:val="00EB7213"/>
    <w:rsid w:val="00EC39D6"/>
    <w:rsid w:val="00ED133D"/>
    <w:rsid w:val="00EE21FB"/>
    <w:rsid w:val="00EE560E"/>
    <w:rsid w:val="00EF3BF4"/>
    <w:rsid w:val="00EF3DA4"/>
    <w:rsid w:val="00F07C07"/>
    <w:rsid w:val="00F12045"/>
    <w:rsid w:val="00F34F22"/>
    <w:rsid w:val="00F46D58"/>
    <w:rsid w:val="00F70486"/>
    <w:rsid w:val="00F75CED"/>
    <w:rsid w:val="00F77729"/>
    <w:rsid w:val="00F80F08"/>
    <w:rsid w:val="00F81835"/>
    <w:rsid w:val="00F84C4B"/>
    <w:rsid w:val="00F855B6"/>
    <w:rsid w:val="00FB000D"/>
    <w:rsid w:val="00FB01A9"/>
    <w:rsid w:val="00FB16F5"/>
    <w:rsid w:val="00FC0B7C"/>
    <w:rsid w:val="00FE41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F23"/>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7B7F23"/>
    <w:pPr>
      <w:keepNext/>
      <w:numPr>
        <w:numId w:val="4"/>
      </w:numPr>
      <w:tabs>
        <w:tab w:val="left" w:pos="0"/>
      </w:tabs>
      <w:suppressAutoHyphens/>
      <w:jc w:val="center"/>
      <w:outlineLvl w:val="0"/>
    </w:pPr>
    <w:rPr>
      <w:b/>
      <w:sz w:val="40"/>
      <w:szCs w:val="20"/>
      <w:lang w:eastAsia="ar-SA"/>
    </w:rPr>
  </w:style>
  <w:style w:type="paragraph" w:styleId="Heading2">
    <w:name w:val="heading 2"/>
    <w:basedOn w:val="Normal"/>
    <w:next w:val="Normal"/>
    <w:link w:val="Heading2Char"/>
    <w:uiPriority w:val="9"/>
    <w:semiHidden/>
    <w:unhideWhenUsed/>
    <w:qFormat/>
    <w:rsid w:val="001F4C6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F4C6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F4C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F23"/>
    <w:rPr>
      <w:rFonts w:ascii="Times New Roman" w:eastAsia="Times New Roman" w:hAnsi="Times New Roman" w:cs="Times New Roman"/>
      <w:b/>
      <w:sz w:val="40"/>
      <w:szCs w:val="20"/>
      <w:lang w:val="bg-BG" w:eastAsia="ar-SA"/>
    </w:rPr>
  </w:style>
  <w:style w:type="character" w:styleId="Hyperlink">
    <w:name w:val="Hyperlink"/>
    <w:basedOn w:val="DefaultParagraphFont"/>
    <w:unhideWhenUsed/>
    <w:rsid w:val="007B7F23"/>
    <w:rPr>
      <w:color w:val="0000FF"/>
      <w:u w:val="single"/>
    </w:rPr>
  </w:style>
  <w:style w:type="character" w:customStyle="1" w:styleId="Heading10">
    <w:name w:val="Heading #1_"/>
    <w:basedOn w:val="DefaultParagraphFont"/>
    <w:link w:val="Heading11"/>
    <w:locked/>
    <w:rsid w:val="007B7F23"/>
    <w:rPr>
      <w:b/>
      <w:bCs/>
      <w:sz w:val="28"/>
      <w:szCs w:val="28"/>
      <w:shd w:val="clear" w:color="auto" w:fill="FFFFFF"/>
    </w:rPr>
  </w:style>
  <w:style w:type="paragraph" w:customStyle="1" w:styleId="Heading11">
    <w:name w:val="Heading #1"/>
    <w:basedOn w:val="Normal"/>
    <w:link w:val="Heading10"/>
    <w:rsid w:val="007B7F23"/>
    <w:pPr>
      <w:widowControl w:val="0"/>
      <w:shd w:val="clear" w:color="auto" w:fill="FFFFFF"/>
      <w:spacing w:after="720" w:line="0" w:lineRule="atLeast"/>
      <w:jc w:val="center"/>
      <w:outlineLvl w:val="0"/>
    </w:pPr>
    <w:rPr>
      <w:rFonts w:asciiTheme="minorHAnsi" w:eastAsiaTheme="minorHAnsi" w:hAnsiTheme="minorHAnsi" w:cstheme="minorBidi"/>
      <w:b/>
      <w:bCs/>
      <w:sz w:val="28"/>
      <w:szCs w:val="28"/>
      <w:lang w:val="en-US" w:eastAsia="en-US"/>
    </w:rPr>
  </w:style>
  <w:style w:type="character" w:customStyle="1" w:styleId="Bodytext">
    <w:name w:val="Body text_"/>
    <w:basedOn w:val="DefaultParagraphFont"/>
    <w:link w:val="BodyText1"/>
    <w:locked/>
    <w:rsid w:val="007B7F23"/>
    <w:rPr>
      <w:sz w:val="23"/>
      <w:szCs w:val="23"/>
      <w:shd w:val="clear" w:color="auto" w:fill="FFFFFF"/>
    </w:rPr>
  </w:style>
  <w:style w:type="paragraph" w:customStyle="1" w:styleId="BodyText1">
    <w:name w:val="Body Text1"/>
    <w:basedOn w:val="Normal"/>
    <w:link w:val="Bodytext"/>
    <w:rsid w:val="007B7F23"/>
    <w:pPr>
      <w:widowControl w:val="0"/>
      <w:shd w:val="clear" w:color="auto" w:fill="FFFFFF"/>
      <w:spacing w:before="300" w:after="240" w:line="274" w:lineRule="exact"/>
    </w:pPr>
    <w:rPr>
      <w:rFonts w:asciiTheme="minorHAnsi" w:eastAsiaTheme="minorHAnsi" w:hAnsiTheme="minorHAnsi" w:cstheme="minorBidi"/>
      <w:sz w:val="23"/>
      <w:szCs w:val="23"/>
      <w:lang w:val="en-US" w:eastAsia="en-US"/>
    </w:rPr>
  </w:style>
  <w:style w:type="character" w:customStyle="1" w:styleId="Bodytext2">
    <w:name w:val="Body text (2)_"/>
    <w:basedOn w:val="DefaultParagraphFont"/>
    <w:link w:val="Bodytext20"/>
    <w:locked/>
    <w:rsid w:val="007B7F23"/>
    <w:rPr>
      <w:b/>
      <w:bCs/>
      <w:sz w:val="23"/>
      <w:szCs w:val="23"/>
      <w:shd w:val="clear" w:color="auto" w:fill="FFFFFF"/>
    </w:rPr>
  </w:style>
  <w:style w:type="paragraph" w:customStyle="1" w:styleId="Bodytext20">
    <w:name w:val="Body text (2)"/>
    <w:basedOn w:val="Normal"/>
    <w:link w:val="Bodytext2"/>
    <w:rsid w:val="007B7F23"/>
    <w:pPr>
      <w:widowControl w:val="0"/>
      <w:shd w:val="clear" w:color="auto" w:fill="FFFFFF"/>
      <w:spacing w:before="240" w:after="240" w:line="269" w:lineRule="exact"/>
      <w:ind w:firstLine="680"/>
    </w:pPr>
    <w:rPr>
      <w:rFonts w:asciiTheme="minorHAnsi" w:eastAsiaTheme="minorHAnsi" w:hAnsiTheme="minorHAnsi" w:cstheme="minorBidi"/>
      <w:b/>
      <w:bCs/>
      <w:sz w:val="23"/>
      <w:szCs w:val="23"/>
      <w:lang w:val="en-US" w:eastAsia="en-US"/>
    </w:rPr>
  </w:style>
  <w:style w:type="paragraph" w:customStyle="1" w:styleId="ListParagraph1">
    <w:name w:val="List Paragraph1"/>
    <w:basedOn w:val="Normal"/>
    <w:uiPriority w:val="99"/>
    <w:qFormat/>
    <w:rsid w:val="007B7F23"/>
    <w:pPr>
      <w:ind w:left="720"/>
    </w:pPr>
    <w:rPr>
      <w:rFonts w:eastAsia="MS Mincho"/>
    </w:rPr>
  </w:style>
  <w:style w:type="character" w:customStyle="1" w:styleId="BodytextBold">
    <w:name w:val="Body text + Bold"/>
    <w:basedOn w:val="Bodytext"/>
    <w:rsid w:val="007B7F23"/>
    <w:rPr>
      <w:b/>
      <w:bCs/>
      <w:color w:val="000000"/>
      <w:spacing w:val="0"/>
      <w:w w:val="100"/>
      <w:position w:val="0"/>
      <w:sz w:val="23"/>
      <w:szCs w:val="23"/>
      <w:shd w:val="clear" w:color="auto" w:fill="FFFFFF"/>
      <w:lang w:val="bg-BG"/>
    </w:rPr>
  </w:style>
  <w:style w:type="character" w:customStyle="1" w:styleId="Bodytext2NotBold">
    <w:name w:val="Body text (2) + Not Bold"/>
    <w:basedOn w:val="Bodytext2"/>
    <w:rsid w:val="007B7F23"/>
    <w:rPr>
      <w:b/>
      <w:bCs/>
      <w:color w:val="000000"/>
      <w:spacing w:val="0"/>
      <w:w w:val="100"/>
      <w:position w:val="0"/>
      <w:sz w:val="23"/>
      <w:szCs w:val="23"/>
      <w:shd w:val="clear" w:color="auto" w:fill="FFFFFF"/>
      <w:lang w:val="bg-BG"/>
    </w:rPr>
  </w:style>
  <w:style w:type="character" w:customStyle="1" w:styleId="68">
    <w:name w:val="Основен текст68"/>
    <w:uiPriority w:val="99"/>
    <w:rsid w:val="007B7F23"/>
    <w:rPr>
      <w:sz w:val="21"/>
      <w:szCs w:val="21"/>
      <w:shd w:val="clear" w:color="auto" w:fill="FFFFFF"/>
      <w:lang w:val="en-GB" w:eastAsia="en-US"/>
    </w:rPr>
  </w:style>
  <w:style w:type="character" w:customStyle="1" w:styleId="67">
    <w:name w:val="Основен текст67"/>
    <w:uiPriority w:val="99"/>
    <w:rsid w:val="007B7F23"/>
    <w:rPr>
      <w:noProof/>
      <w:sz w:val="21"/>
      <w:szCs w:val="21"/>
      <w:shd w:val="clear" w:color="auto" w:fill="FFFFFF"/>
      <w:lang w:val="en-GB" w:eastAsia="en-US"/>
    </w:rPr>
  </w:style>
  <w:style w:type="character" w:styleId="Strong">
    <w:name w:val="Strong"/>
    <w:basedOn w:val="DefaultParagraphFont"/>
    <w:qFormat/>
    <w:rsid w:val="007B7F23"/>
    <w:rPr>
      <w:b/>
      <w:bCs/>
    </w:rPr>
  </w:style>
  <w:style w:type="character" w:customStyle="1" w:styleId="DefaultParagraphFont1">
    <w:name w:val="Default Paragraph Font1"/>
    <w:rsid w:val="007B7F23"/>
  </w:style>
  <w:style w:type="character" w:styleId="PageNumber">
    <w:name w:val="page number"/>
    <w:basedOn w:val="DefaultParagraphFont1"/>
    <w:rsid w:val="007B7F23"/>
  </w:style>
  <w:style w:type="character" w:customStyle="1" w:styleId="FontStyle17">
    <w:name w:val="Font Style17"/>
    <w:rsid w:val="007B7F23"/>
    <w:rPr>
      <w:rFonts w:ascii="Times New Roman" w:hAnsi="Times New Roman" w:cs="Times New Roman"/>
      <w:sz w:val="20"/>
      <w:szCs w:val="20"/>
    </w:rPr>
  </w:style>
  <w:style w:type="character" w:customStyle="1" w:styleId="FontStyle18">
    <w:name w:val="Font Style18"/>
    <w:rsid w:val="007B7F23"/>
    <w:rPr>
      <w:rFonts w:ascii="Times New Roman" w:hAnsi="Times New Roman" w:cs="Times New Roman"/>
      <w:b/>
      <w:bCs/>
      <w:sz w:val="20"/>
      <w:szCs w:val="20"/>
    </w:rPr>
  </w:style>
  <w:style w:type="paragraph" w:styleId="BodyText0">
    <w:name w:val="Body Text"/>
    <w:basedOn w:val="Normal"/>
    <w:link w:val="BodyTextChar"/>
    <w:rsid w:val="007B7F23"/>
    <w:pPr>
      <w:suppressAutoHyphens/>
    </w:pPr>
    <w:rPr>
      <w:sz w:val="28"/>
      <w:szCs w:val="20"/>
      <w:lang w:eastAsia="ar-SA"/>
    </w:rPr>
  </w:style>
  <w:style w:type="character" w:customStyle="1" w:styleId="BodyTextChar">
    <w:name w:val="Body Text Char"/>
    <w:basedOn w:val="DefaultParagraphFont"/>
    <w:link w:val="BodyText0"/>
    <w:rsid w:val="007B7F23"/>
    <w:rPr>
      <w:rFonts w:ascii="Times New Roman" w:eastAsia="Times New Roman" w:hAnsi="Times New Roman" w:cs="Times New Roman"/>
      <w:sz w:val="28"/>
      <w:szCs w:val="20"/>
      <w:lang w:val="bg-BG" w:eastAsia="ar-SA"/>
    </w:rPr>
  </w:style>
  <w:style w:type="paragraph" w:styleId="BodyText21">
    <w:name w:val="Body Text 2"/>
    <w:basedOn w:val="Normal"/>
    <w:link w:val="BodyText2Char"/>
    <w:rsid w:val="007B7F23"/>
    <w:pPr>
      <w:suppressAutoHyphens/>
      <w:jc w:val="center"/>
    </w:pPr>
    <w:rPr>
      <w:b/>
      <w:sz w:val="36"/>
      <w:szCs w:val="20"/>
      <w:lang w:eastAsia="ar-SA"/>
    </w:rPr>
  </w:style>
  <w:style w:type="character" w:customStyle="1" w:styleId="BodyText2Char">
    <w:name w:val="Body Text 2 Char"/>
    <w:basedOn w:val="DefaultParagraphFont"/>
    <w:link w:val="BodyText21"/>
    <w:rsid w:val="007B7F23"/>
    <w:rPr>
      <w:rFonts w:ascii="Times New Roman" w:eastAsia="Times New Roman" w:hAnsi="Times New Roman" w:cs="Times New Roman"/>
      <w:b/>
      <w:sz w:val="36"/>
      <w:szCs w:val="20"/>
      <w:lang w:val="bg-BG" w:eastAsia="ar-SA"/>
    </w:rPr>
  </w:style>
  <w:style w:type="paragraph" w:styleId="BodyTextIndent">
    <w:name w:val="Body Text Indent"/>
    <w:basedOn w:val="Normal"/>
    <w:link w:val="BodyTextIndentChar"/>
    <w:rsid w:val="007B7F23"/>
    <w:pPr>
      <w:suppressAutoHyphens/>
      <w:ind w:firstLine="1134"/>
      <w:jc w:val="both"/>
    </w:pPr>
    <w:rPr>
      <w:sz w:val="26"/>
      <w:szCs w:val="20"/>
      <w:lang w:eastAsia="ar-SA"/>
    </w:rPr>
  </w:style>
  <w:style w:type="character" w:customStyle="1" w:styleId="BodyTextIndentChar">
    <w:name w:val="Body Text Indent Char"/>
    <w:basedOn w:val="DefaultParagraphFont"/>
    <w:link w:val="BodyTextIndent"/>
    <w:rsid w:val="007B7F23"/>
    <w:rPr>
      <w:rFonts w:ascii="Times New Roman" w:eastAsia="Times New Roman" w:hAnsi="Times New Roman" w:cs="Times New Roman"/>
      <w:sz w:val="26"/>
      <w:szCs w:val="20"/>
      <w:lang w:val="bg-BG" w:eastAsia="ar-SA"/>
    </w:rPr>
  </w:style>
  <w:style w:type="paragraph" w:styleId="Footer">
    <w:name w:val="footer"/>
    <w:basedOn w:val="Normal"/>
    <w:link w:val="FooterChar"/>
    <w:uiPriority w:val="99"/>
    <w:rsid w:val="007B7F23"/>
    <w:pPr>
      <w:tabs>
        <w:tab w:val="center" w:pos="4320"/>
        <w:tab w:val="right" w:pos="8640"/>
      </w:tabs>
      <w:suppressAutoHyphens/>
    </w:pPr>
    <w:rPr>
      <w:sz w:val="20"/>
      <w:szCs w:val="20"/>
      <w:lang w:val="en-US" w:eastAsia="ar-SA"/>
    </w:rPr>
  </w:style>
  <w:style w:type="character" w:customStyle="1" w:styleId="FooterChar">
    <w:name w:val="Footer Char"/>
    <w:basedOn w:val="DefaultParagraphFont"/>
    <w:link w:val="Footer"/>
    <w:uiPriority w:val="99"/>
    <w:rsid w:val="007B7F23"/>
    <w:rPr>
      <w:rFonts w:ascii="Times New Roman" w:eastAsia="Times New Roman" w:hAnsi="Times New Roman" w:cs="Times New Roman"/>
      <w:sz w:val="20"/>
      <w:szCs w:val="20"/>
      <w:lang w:eastAsia="ar-SA"/>
    </w:rPr>
  </w:style>
  <w:style w:type="paragraph" w:styleId="Header">
    <w:name w:val="header"/>
    <w:basedOn w:val="Normal"/>
    <w:link w:val="HeaderChar"/>
    <w:rsid w:val="007B7F23"/>
    <w:pPr>
      <w:tabs>
        <w:tab w:val="center" w:pos="4320"/>
        <w:tab w:val="right" w:pos="8640"/>
      </w:tabs>
      <w:suppressAutoHyphens/>
    </w:pPr>
    <w:rPr>
      <w:lang w:val="en-US" w:eastAsia="ar-SA"/>
    </w:rPr>
  </w:style>
  <w:style w:type="character" w:customStyle="1" w:styleId="HeaderChar">
    <w:name w:val="Header Char"/>
    <w:basedOn w:val="DefaultParagraphFont"/>
    <w:link w:val="Header"/>
    <w:rsid w:val="007B7F23"/>
    <w:rPr>
      <w:rFonts w:ascii="Times New Roman" w:eastAsia="Times New Roman" w:hAnsi="Times New Roman" w:cs="Times New Roman"/>
      <w:sz w:val="24"/>
      <w:szCs w:val="24"/>
      <w:lang w:eastAsia="ar-SA"/>
    </w:rPr>
  </w:style>
  <w:style w:type="paragraph" w:customStyle="1" w:styleId="Style11">
    <w:name w:val="Style11"/>
    <w:basedOn w:val="Normal"/>
    <w:rsid w:val="007B7F23"/>
    <w:pPr>
      <w:widowControl w:val="0"/>
      <w:suppressAutoHyphens/>
      <w:autoSpaceDE w:val="0"/>
      <w:spacing w:line="274" w:lineRule="exact"/>
      <w:ind w:firstLine="715"/>
      <w:jc w:val="both"/>
    </w:pPr>
    <w:rPr>
      <w:lang w:eastAsia="ar-SA"/>
    </w:rPr>
  </w:style>
  <w:style w:type="paragraph" w:styleId="ListParagraph">
    <w:name w:val="List Paragraph"/>
    <w:basedOn w:val="Normal"/>
    <w:link w:val="ListParagraphChar"/>
    <w:uiPriority w:val="34"/>
    <w:qFormat/>
    <w:rsid w:val="007B7F23"/>
    <w:pPr>
      <w:spacing w:after="200" w:line="276" w:lineRule="auto"/>
      <w:ind w:left="720"/>
    </w:pPr>
    <w:rPr>
      <w:rFonts w:ascii="Calibri" w:hAnsi="Calibri"/>
      <w:sz w:val="22"/>
      <w:szCs w:val="22"/>
      <w:lang w:eastAsia="en-US"/>
    </w:rPr>
  </w:style>
  <w:style w:type="character" w:customStyle="1" w:styleId="18">
    <w:name w:val="Основен текст (18)_"/>
    <w:link w:val="180"/>
    <w:rsid w:val="007B7F23"/>
    <w:rPr>
      <w:shd w:val="clear" w:color="auto" w:fill="FFFFFF"/>
    </w:rPr>
  </w:style>
  <w:style w:type="paragraph" w:customStyle="1" w:styleId="180">
    <w:name w:val="Основен текст (18)"/>
    <w:basedOn w:val="Normal"/>
    <w:link w:val="18"/>
    <w:rsid w:val="007B7F23"/>
    <w:pPr>
      <w:shd w:val="clear" w:color="auto" w:fill="FFFFFF"/>
      <w:spacing w:line="240" w:lineRule="atLeast"/>
      <w:jc w:val="right"/>
    </w:pPr>
    <w:rPr>
      <w:rFonts w:asciiTheme="minorHAnsi" w:eastAsiaTheme="minorHAnsi" w:hAnsiTheme="minorHAnsi" w:cstheme="minorBidi"/>
      <w:sz w:val="22"/>
      <w:szCs w:val="22"/>
      <w:shd w:val="clear" w:color="auto" w:fill="FFFFFF"/>
      <w:lang w:val="en-US" w:eastAsia="en-US"/>
    </w:rPr>
  </w:style>
  <w:style w:type="character" w:customStyle="1" w:styleId="3">
    <w:name w:val="Основен текст (3)_"/>
    <w:link w:val="30"/>
    <w:rsid w:val="007B7F23"/>
    <w:rPr>
      <w:i/>
      <w:iCs/>
      <w:sz w:val="10"/>
      <w:szCs w:val="10"/>
      <w:shd w:val="clear" w:color="auto" w:fill="FFFFFF"/>
    </w:rPr>
  </w:style>
  <w:style w:type="paragraph" w:customStyle="1" w:styleId="30">
    <w:name w:val="Основен текст (3)"/>
    <w:basedOn w:val="Normal"/>
    <w:link w:val="3"/>
    <w:rsid w:val="007B7F23"/>
    <w:pPr>
      <w:shd w:val="clear" w:color="auto" w:fill="FFFFFF"/>
      <w:spacing w:line="240" w:lineRule="atLeast"/>
    </w:pPr>
    <w:rPr>
      <w:rFonts w:asciiTheme="minorHAnsi" w:eastAsiaTheme="minorHAnsi" w:hAnsiTheme="minorHAnsi" w:cstheme="minorBidi"/>
      <w:i/>
      <w:iCs/>
      <w:sz w:val="10"/>
      <w:szCs w:val="10"/>
      <w:shd w:val="clear" w:color="auto" w:fill="FFFFFF"/>
      <w:lang w:val="en-US" w:eastAsia="en-US"/>
    </w:rPr>
  </w:style>
  <w:style w:type="character" w:customStyle="1" w:styleId="4">
    <w:name w:val="Основен текст (4)_"/>
    <w:link w:val="40"/>
    <w:rsid w:val="007B7F23"/>
    <w:rPr>
      <w:sz w:val="23"/>
      <w:szCs w:val="23"/>
      <w:shd w:val="clear" w:color="auto" w:fill="FFFFFF"/>
    </w:rPr>
  </w:style>
  <w:style w:type="paragraph" w:customStyle="1" w:styleId="40">
    <w:name w:val="Основен текст (4)"/>
    <w:basedOn w:val="Normal"/>
    <w:link w:val="4"/>
    <w:rsid w:val="007B7F23"/>
    <w:pPr>
      <w:shd w:val="clear" w:color="auto" w:fill="FFFFFF"/>
      <w:spacing w:line="240" w:lineRule="atLeast"/>
      <w:jc w:val="both"/>
    </w:pPr>
    <w:rPr>
      <w:rFonts w:asciiTheme="minorHAnsi" w:eastAsiaTheme="minorHAnsi" w:hAnsiTheme="minorHAnsi" w:cstheme="minorBidi"/>
      <w:sz w:val="23"/>
      <w:szCs w:val="23"/>
      <w:shd w:val="clear" w:color="auto" w:fill="FFFFFF"/>
      <w:lang w:val="en-US" w:eastAsia="en-US"/>
    </w:rPr>
  </w:style>
  <w:style w:type="character" w:customStyle="1" w:styleId="1pt1">
    <w:name w:val="Основен текст + Разредка 1 pt1"/>
    <w:rsid w:val="007B7F23"/>
    <w:rPr>
      <w:rFonts w:ascii="Times New Roman" w:hAnsi="Times New Roman" w:cs="Times New Roman"/>
      <w:spacing w:val="30"/>
      <w:sz w:val="23"/>
      <w:szCs w:val="23"/>
      <w:shd w:val="clear" w:color="auto" w:fill="FFFFFF"/>
    </w:rPr>
  </w:style>
  <w:style w:type="character" w:customStyle="1" w:styleId="-1pt">
    <w:name w:val="Основен текст + Разредка -1 pt"/>
    <w:rsid w:val="007B7F23"/>
    <w:rPr>
      <w:rFonts w:ascii="Times New Roman" w:hAnsi="Times New Roman" w:cs="Times New Roman"/>
      <w:spacing w:val="-20"/>
      <w:sz w:val="23"/>
      <w:szCs w:val="23"/>
      <w:shd w:val="clear" w:color="auto" w:fill="FFFFFF"/>
    </w:rPr>
  </w:style>
  <w:style w:type="character" w:customStyle="1" w:styleId="24">
    <w:name w:val="Основен текст (24)_"/>
    <w:link w:val="240"/>
    <w:rsid w:val="007B7F23"/>
    <w:rPr>
      <w:i/>
      <w:iCs/>
      <w:noProof/>
      <w:sz w:val="35"/>
      <w:szCs w:val="35"/>
      <w:shd w:val="clear" w:color="auto" w:fill="FFFFFF"/>
    </w:rPr>
  </w:style>
  <w:style w:type="paragraph" w:customStyle="1" w:styleId="240">
    <w:name w:val="Основен текст (24)"/>
    <w:basedOn w:val="Normal"/>
    <w:link w:val="24"/>
    <w:rsid w:val="007B7F23"/>
    <w:pPr>
      <w:shd w:val="clear" w:color="auto" w:fill="FFFFFF"/>
      <w:spacing w:line="240" w:lineRule="atLeast"/>
    </w:pPr>
    <w:rPr>
      <w:rFonts w:asciiTheme="minorHAnsi" w:eastAsiaTheme="minorHAnsi" w:hAnsiTheme="minorHAnsi" w:cstheme="minorBidi"/>
      <w:i/>
      <w:iCs/>
      <w:noProof/>
      <w:sz w:val="35"/>
      <w:szCs w:val="35"/>
      <w:shd w:val="clear" w:color="auto" w:fill="FFFFFF"/>
      <w:lang w:val="en-US" w:eastAsia="en-US"/>
    </w:rPr>
  </w:style>
  <w:style w:type="character" w:customStyle="1" w:styleId="23">
    <w:name w:val="Основен текст (23)_"/>
    <w:link w:val="230"/>
    <w:rsid w:val="007B7F23"/>
    <w:rPr>
      <w:rFonts w:ascii="Microsoft Sans Serif" w:hAnsi="Microsoft Sans Serif"/>
      <w:sz w:val="21"/>
      <w:szCs w:val="21"/>
      <w:shd w:val="clear" w:color="auto" w:fill="FFFFFF"/>
    </w:rPr>
  </w:style>
  <w:style w:type="paragraph" w:customStyle="1" w:styleId="230">
    <w:name w:val="Основен текст (23)"/>
    <w:basedOn w:val="Normal"/>
    <w:link w:val="23"/>
    <w:rsid w:val="007B7F23"/>
    <w:pPr>
      <w:shd w:val="clear" w:color="auto" w:fill="FFFFFF"/>
      <w:spacing w:before="120" w:line="240" w:lineRule="atLeast"/>
    </w:pPr>
    <w:rPr>
      <w:rFonts w:ascii="Microsoft Sans Serif" w:eastAsiaTheme="minorHAnsi" w:hAnsi="Microsoft Sans Serif" w:cstheme="minorBidi"/>
      <w:sz w:val="21"/>
      <w:szCs w:val="21"/>
      <w:shd w:val="clear" w:color="auto" w:fill="FFFFFF"/>
      <w:lang w:val="en-US" w:eastAsia="en-US"/>
    </w:rPr>
  </w:style>
  <w:style w:type="character" w:customStyle="1" w:styleId="15">
    <w:name w:val="Основен текст (15)_"/>
    <w:link w:val="151"/>
    <w:rsid w:val="007B7F23"/>
    <w:rPr>
      <w:noProof/>
      <w:sz w:val="52"/>
      <w:szCs w:val="52"/>
      <w:shd w:val="clear" w:color="auto" w:fill="FFFFFF"/>
    </w:rPr>
  </w:style>
  <w:style w:type="paragraph" w:customStyle="1" w:styleId="151">
    <w:name w:val="Основен текст (15)1"/>
    <w:basedOn w:val="Normal"/>
    <w:link w:val="15"/>
    <w:rsid w:val="007B7F23"/>
    <w:pPr>
      <w:shd w:val="clear" w:color="auto" w:fill="FFFFFF"/>
      <w:spacing w:line="240" w:lineRule="atLeast"/>
      <w:jc w:val="right"/>
    </w:pPr>
    <w:rPr>
      <w:rFonts w:asciiTheme="minorHAnsi" w:eastAsiaTheme="minorHAnsi" w:hAnsiTheme="minorHAnsi" w:cstheme="minorBidi"/>
      <w:noProof/>
      <w:sz w:val="52"/>
      <w:szCs w:val="52"/>
      <w:shd w:val="clear" w:color="auto" w:fill="FFFFFF"/>
      <w:lang w:val="en-US" w:eastAsia="en-US"/>
    </w:rPr>
  </w:style>
  <w:style w:type="character" w:customStyle="1" w:styleId="25">
    <w:name w:val="Основен текст (25)_"/>
    <w:link w:val="250"/>
    <w:rsid w:val="007B7F23"/>
    <w:rPr>
      <w:rFonts w:ascii="Microsoft Sans Serif" w:hAnsi="Microsoft Sans Serif"/>
      <w:noProof/>
      <w:sz w:val="26"/>
      <w:szCs w:val="26"/>
      <w:shd w:val="clear" w:color="auto" w:fill="FFFFFF"/>
    </w:rPr>
  </w:style>
  <w:style w:type="paragraph" w:customStyle="1" w:styleId="250">
    <w:name w:val="Основен текст (25)"/>
    <w:basedOn w:val="Normal"/>
    <w:link w:val="25"/>
    <w:rsid w:val="007B7F23"/>
    <w:pPr>
      <w:shd w:val="clear" w:color="auto" w:fill="FFFFFF"/>
      <w:spacing w:before="60" w:line="240" w:lineRule="atLeast"/>
    </w:pPr>
    <w:rPr>
      <w:rFonts w:ascii="Microsoft Sans Serif" w:eastAsiaTheme="minorHAnsi" w:hAnsi="Microsoft Sans Serif" w:cstheme="minorBidi"/>
      <w:noProof/>
      <w:sz w:val="26"/>
      <w:szCs w:val="26"/>
      <w:shd w:val="clear" w:color="auto" w:fill="FFFFFF"/>
      <w:lang w:val="en-US" w:eastAsia="en-US"/>
    </w:rPr>
  </w:style>
  <w:style w:type="character" w:customStyle="1" w:styleId="WW8Num12z0">
    <w:name w:val="WW8Num12z0"/>
    <w:rsid w:val="007B7F23"/>
    <w:rPr>
      <w:rFonts w:ascii="Times New Roman" w:eastAsia="Times New Roman" w:hAnsi="Times New Roman" w:cs="Times New Roman"/>
    </w:rPr>
  </w:style>
  <w:style w:type="paragraph" w:customStyle="1" w:styleId="CharCharChar">
    <w:name w:val="Char Char Знак Char Знак"/>
    <w:basedOn w:val="Normal"/>
    <w:rsid w:val="007B7F23"/>
    <w:pPr>
      <w:tabs>
        <w:tab w:val="left" w:pos="709"/>
      </w:tabs>
    </w:pPr>
    <w:rPr>
      <w:rFonts w:ascii="Tahoma" w:hAnsi="Tahoma"/>
      <w:lang w:val="pl-PL" w:eastAsia="pl-PL"/>
    </w:rPr>
  </w:style>
  <w:style w:type="paragraph" w:styleId="List">
    <w:name w:val="List"/>
    <w:basedOn w:val="BodyText0"/>
    <w:rsid w:val="007B7F23"/>
    <w:rPr>
      <w:rFonts w:cs="Lucida Sans"/>
    </w:rPr>
  </w:style>
  <w:style w:type="paragraph" w:customStyle="1" w:styleId="DefaultText">
    <w:name w:val="Default Text"/>
    <w:basedOn w:val="Normal"/>
    <w:rsid w:val="007B7F23"/>
    <w:pPr>
      <w:widowControl w:val="0"/>
      <w:suppressAutoHyphens/>
    </w:pPr>
    <w:rPr>
      <w:rFonts w:ascii="Tms Rmn" w:eastAsia="DejaVu Sans" w:hAnsi="Tms Rmn" w:cs="Tms Rmn"/>
      <w:kern w:val="1"/>
      <w:lang w:val="en-US" w:eastAsia="ar-SA"/>
    </w:rPr>
  </w:style>
  <w:style w:type="paragraph" w:customStyle="1" w:styleId="CharChar1Char">
    <w:name w:val="Char Char1 Char"/>
    <w:basedOn w:val="Normal"/>
    <w:rsid w:val="007B7F23"/>
    <w:pPr>
      <w:tabs>
        <w:tab w:val="left" w:pos="709"/>
      </w:tabs>
    </w:pPr>
    <w:rPr>
      <w:rFonts w:ascii="Tahoma" w:hAnsi="Tahoma"/>
      <w:lang w:val="pl-PL" w:eastAsia="pl-PL"/>
    </w:rPr>
  </w:style>
  <w:style w:type="character" w:customStyle="1" w:styleId="511">
    <w:name w:val="Основен текст (5) + 11"/>
    <w:aliases w:val="5 pt1,Разредка 0 pt1"/>
    <w:basedOn w:val="DefaultParagraphFont"/>
    <w:rsid w:val="007B7F23"/>
    <w:rPr>
      <w:rFonts w:ascii="Times New Roman" w:hAnsi="Times New Roman" w:cs="Times New Roman"/>
      <w:i/>
      <w:iCs/>
      <w:spacing w:val="-10"/>
      <w:sz w:val="23"/>
      <w:szCs w:val="23"/>
      <w:lang w:val="en-US" w:eastAsia="en-US"/>
    </w:rPr>
  </w:style>
  <w:style w:type="character" w:customStyle="1" w:styleId="alt2">
    <w:name w:val="al_t2"/>
    <w:basedOn w:val="DefaultParagraphFont"/>
    <w:rsid w:val="007B7F23"/>
  </w:style>
  <w:style w:type="character" w:customStyle="1" w:styleId="alt1">
    <w:name w:val="al_t1"/>
    <w:rsid w:val="007B7F23"/>
    <w:rPr>
      <w:vanish w:val="0"/>
      <w:webHidden w:val="0"/>
      <w:specVanish w:val="0"/>
    </w:rPr>
  </w:style>
  <w:style w:type="paragraph" w:styleId="BodyTextIndent2">
    <w:name w:val="Body Text Indent 2"/>
    <w:basedOn w:val="Normal"/>
    <w:link w:val="BodyTextIndent2Char"/>
    <w:uiPriority w:val="99"/>
    <w:semiHidden/>
    <w:unhideWhenUsed/>
    <w:rsid w:val="007B7F23"/>
    <w:pPr>
      <w:spacing w:after="120" w:line="480" w:lineRule="auto"/>
      <w:ind w:left="283"/>
    </w:pPr>
    <w:rPr>
      <w:rFonts w:eastAsia="MS Mincho"/>
    </w:rPr>
  </w:style>
  <w:style w:type="character" w:customStyle="1" w:styleId="BodyTextIndent2Char">
    <w:name w:val="Body Text Indent 2 Char"/>
    <w:basedOn w:val="DefaultParagraphFont"/>
    <w:link w:val="BodyTextIndent2"/>
    <w:uiPriority w:val="99"/>
    <w:semiHidden/>
    <w:rsid w:val="007B7F23"/>
    <w:rPr>
      <w:rFonts w:ascii="Times New Roman" w:eastAsia="MS Mincho" w:hAnsi="Times New Roman" w:cs="Times New Roman"/>
      <w:sz w:val="24"/>
      <w:szCs w:val="24"/>
      <w:lang w:val="bg-BG" w:eastAsia="bg-BG"/>
    </w:rPr>
  </w:style>
  <w:style w:type="paragraph" w:customStyle="1" w:styleId="Style9">
    <w:name w:val="Style9"/>
    <w:basedOn w:val="Normal"/>
    <w:uiPriority w:val="99"/>
    <w:rsid w:val="007B7F23"/>
    <w:pPr>
      <w:widowControl w:val="0"/>
      <w:autoSpaceDE w:val="0"/>
      <w:autoSpaceDN w:val="0"/>
      <w:adjustRightInd w:val="0"/>
      <w:spacing w:line="276" w:lineRule="exact"/>
      <w:ind w:firstLine="725"/>
      <w:jc w:val="both"/>
    </w:pPr>
    <w:rPr>
      <w:rFonts w:eastAsia="Calibri"/>
    </w:rPr>
  </w:style>
  <w:style w:type="character" w:customStyle="1" w:styleId="FontStyle16">
    <w:name w:val="Font Style16"/>
    <w:uiPriority w:val="99"/>
    <w:rsid w:val="007B7F23"/>
    <w:rPr>
      <w:rFonts w:ascii="Times New Roman" w:hAnsi="Times New Roman" w:cs="Times New Roman" w:hint="default"/>
      <w:sz w:val="20"/>
      <w:szCs w:val="20"/>
    </w:rPr>
  </w:style>
  <w:style w:type="paragraph" w:customStyle="1" w:styleId="BodyTextgorskatexnika">
    <w:name w:val="Body Text.gorska texnika"/>
    <w:basedOn w:val="Normal"/>
    <w:uiPriority w:val="99"/>
    <w:rsid w:val="007B7F23"/>
    <w:pPr>
      <w:suppressAutoHyphens/>
      <w:jc w:val="both"/>
    </w:pPr>
    <w:rPr>
      <w:lang w:eastAsia="ar-SA"/>
    </w:rPr>
  </w:style>
  <w:style w:type="paragraph" w:styleId="BodyText3">
    <w:name w:val="Body Text 3"/>
    <w:basedOn w:val="Normal"/>
    <w:link w:val="BodyText3Char"/>
    <w:rsid w:val="007B7F23"/>
    <w:pPr>
      <w:spacing w:after="120"/>
    </w:pPr>
    <w:rPr>
      <w:sz w:val="16"/>
      <w:szCs w:val="16"/>
      <w:lang w:val="en-US" w:eastAsia="en-US"/>
    </w:rPr>
  </w:style>
  <w:style w:type="character" w:customStyle="1" w:styleId="BodyText3Char">
    <w:name w:val="Body Text 3 Char"/>
    <w:basedOn w:val="DefaultParagraphFont"/>
    <w:link w:val="BodyText3"/>
    <w:rsid w:val="007B7F23"/>
    <w:rPr>
      <w:rFonts w:ascii="Times New Roman" w:eastAsia="Times New Roman" w:hAnsi="Times New Roman" w:cs="Times New Roman"/>
      <w:sz w:val="16"/>
      <w:szCs w:val="16"/>
    </w:rPr>
  </w:style>
  <w:style w:type="paragraph" w:customStyle="1" w:styleId="Default">
    <w:name w:val="Default"/>
    <w:rsid w:val="007B7F23"/>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a1">
    <w:name w:val="Основен текст_"/>
    <w:link w:val="1"/>
    <w:uiPriority w:val="99"/>
    <w:locked/>
    <w:rsid w:val="007B7F23"/>
    <w:rPr>
      <w:sz w:val="21"/>
      <w:szCs w:val="21"/>
      <w:shd w:val="clear" w:color="auto" w:fill="FFFFFF"/>
    </w:rPr>
  </w:style>
  <w:style w:type="paragraph" w:customStyle="1" w:styleId="1">
    <w:name w:val="Основен текст1"/>
    <w:basedOn w:val="Normal"/>
    <w:link w:val="a1"/>
    <w:uiPriority w:val="99"/>
    <w:rsid w:val="007B7F23"/>
    <w:pPr>
      <w:shd w:val="clear" w:color="auto" w:fill="FFFFFF"/>
      <w:spacing w:line="240" w:lineRule="atLeast"/>
      <w:ind w:hanging="440"/>
      <w:jc w:val="both"/>
    </w:pPr>
    <w:rPr>
      <w:rFonts w:asciiTheme="minorHAnsi" w:eastAsiaTheme="minorHAnsi" w:hAnsiTheme="minorHAnsi" w:cstheme="minorBidi"/>
      <w:sz w:val="21"/>
      <w:szCs w:val="21"/>
      <w:lang w:val="en-US" w:eastAsia="en-US"/>
    </w:rPr>
  </w:style>
  <w:style w:type="paragraph" w:customStyle="1" w:styleId="10">
    <w:name w:val="Без разредка1"/>
    <w:uiPriority w:val="99"/>
    <w:rsid w:val="007B7F23"/>
    <w:pPr>
      <w:spacing w:after="0" w:line="240" w:lineRule="auto"/>
    </w:pPr>
    <w:rPr>
      <w:rFonts w:ascii="Calibri" w:eastAsia="Calibri" w:hAnsi="Calibri" w:cs="Calibri"/>
      <w:lang w:val="bg-BG"/>
    </w:rPr>
  </w:style>
  <w:style w:type="character" w:customStyle="1" w:styleId="Heading20">
    <w:name w:val="Heading #2"/>
    <w:basedOn w:val="DefaultParagraphFont"/>
    <w:rsid w:val="007B7F23"/>
    <w:rPr>
      <w:rFonts w:ascii="Times New Roman" w:eastAsia="Times New Roman" w:hAnsi="Times New Roman" w:cs="Times New Roman" w:hint="default"/>
      <w:b/>
      <w:bCs/>
      <w:i w:val="0"/>
      <w:iCs w:val="0"/>
      <w:smallCaps w:val="0"/>
      <w:color w:val="000000"/>
      <w:spacing w:val="0"/>
      <w:w w:val="100"/>
      <w:position w:val="0"/>
      <w:sz w:val="23"/>
      <w:szCs w:val="23"/>
      <w:u w:val="single"/>
      <w:lang w:val="bg-BG"/>
    </w:rPr>
  </w:style>
  <w:style w:type="character" w:customStyle="1" w:styleId="st">
    <w:name w:val="st"/>
    <w:basedOn w:val="DefaultParagraphFont"/>
    <w:rsid w:val="007B7F23"/>
  </w:style>
  <w:style w:type="character" w:styleId="FollowedHyperlink">
    <w:name w:val="FollowedHyperlink"/>
    <w:basedOn w:val="DefaultParagraphFont"/>
    <w:uiPriority w:val="99"/>
    <w:semiHidden/>
    <w:unhideWhenUsed/>
    <w:rsid w:val="007B7F23"/>
    <w:rPr>
      <w:color w:val="800080"/>
      <w:u w:val="single"/>
    </w:rPr>
  </w:style>
  <w:style w:type="paragraph" w:customStyle="1" w:styleId="font5">
    <w:name w:val="font5"/>
    <w:basedOn w:val="Normal"/>
    <w:rsid w:val="007B7F23"/>
    <w:pPr>
      <w:spacing w:before="100" w:beforeAutospacing="1" w:after="100" w:afterAutospacing="1"/>
    </w:pPr>
    <w:rPr>
      <w:rFonts w:ascii="Arial Narrow" w:hAnsi="Arial Narrow"/>
      <w:b/>
      <w:bCs/>
      <w:color w:val="000000"/>
      <w:sz w:val="20"/>
      <w:szCs w:val="20"/>
    </w:rPr>
  </w:style>
  <w:style w:type="paragraph" w:customStyle="1" w:styleId="xl65">
    <w:name w:val="xl65"/>
    <w:basedOn w:val="Normal"/>
    <w:rsid w:val="007B7F23"/>
    <w:pPr>
      <w:spacing w:before="100" w:beforeAutospacing="1" w:after="100" w:afterAutospacing="1"/>
    </w:pPr>
    <w:rPr>
      <w:b/>
      <w:bCs/>
    </w:rPr>
  </w:style>
  <w:style w:type="paragraph" w:customStyle="1" w:styleId="xl66">
    <w:name w:val="xl66"/>
    <w:basedOn w:val="Normal"/>
    <w:rsid w:val="007B7F23"/>
    <w:pPr>
      <w:spacing w:before="100" w:beforeAutospacing="1" w:after="100" w:afterAutospacing="1"/>
      <w:jc w:val="center"/>
      <w:textAlignment w:val="center"/>
    </w:pPr>
    <w:rPr>
      <w:b/>
      <w:bCs/>
    </w:rPr>
  </w:style>
  <w:style w:type="paragraph" w:customStyle="1" w:styleId="xl67">
    <w:name w:val="xl67"/>
    <w:basedOn w:val="Normal"/>
    <w:rsid w:val="007B7F23"/>
    <w:pPr>
      <w:spacing w:before="100" w:beforeAutospacing="1" w:after="100" w:afterAutospacing="1"/>
      <w:jc w:val="center"/>
    </w:pPr>
    <w:rPr>
      <w:b/>
      <w:bCs/>
    </w:rPr>
  </w:style>
  <w:style w:type="paragraph" w:customStyle="1" w:styleId="xl68">
    <w:name w:val="xl68"/>
    <w:basedOn w:val="Normal"/>
    <w:rsid w:val="007B7F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sz w:val="20"/>
      <w:szCs w:val="20"/>
    </w:rPr>
  </w:style>
  <w:style w:type="paragraph" w:customStyle="1" w:styleId="xl69">
    <w:name w:val="xl69"/>
    <w:basedOn w:val="Normal"/>
    <w:rsid w:val="007B7F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sz w:val="20"/>
      <w:szCs w:val="20"/>
    </w:rPr>
  </w:style>
  <w:style w:type="paragraph" w:customStyle="1" w:styleId="xl70">
    <w:name w:val="xl70"/>
    <w:basedOn w:val="Normal"/>
    <w:rsid w:val="007B7F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sz w:val="20"/>
      <w:szCs w:val="20"/>
    </w:rPr>
  </w:style>
  <w:style w:type="paragraph" w:customStyle="1" w:styleId="xl71">
    <w:name w:val="xl71"/>
    <w:basedOn w:val="Normal"/>
    <w:rsid w:val="007B7F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b/>
      <w:bCs/>
      <w:sz w:val="20"/>
      <w:szCs w:val="20"/>
    </w:rPr>
  </w:style>
  <w:style w:type="paragraph" w:customStyle="1" w:styleId="xl72">
    <w:name w:val="xl72"/>
    <w:basedOn w:val="Normal"/>
    <w:rsid w:val="007B7F23"/>
    <w:pPr>
      <w:spacing w:before="100" w:beforeAutospacing="1" w:after="100" w:afterAutospacing="1"/>
      <w:textAlignment w:val="top"/>
    </w:pPr>
    <w:rPr>
      <w:b/>
      <w:bCs/>
    </w:rPr>
  </w:style>
  <w:style w:type="paragraph" w:customStyle="1" w:styleId="xl73">
    <w:name w:val="xl73"/>
    <w:basedOn w:val="Normal"/>
    <w:rsid w:val="007B7F23"/>
    <w:pPr>
      <w:spacing w:before="100" w:beforeAutospacing="1" w:after="100" w:afterAutospacing="1"/>
      <w:jc w:val="right"/>
    </w:pPr>
    <w:rPr>
      <w:b/>
      <w:bCs/>
    </w:rPr>
  </w:style>
  <w:style w:type="paragraph" w:customStyle="1" w:styleId="xl74">
    <w:name w:val="xl74"/>
    <w:basedOn w:val="Normal"/>
    <w:rsid w:val="007B7F2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Narrow" w:hAnsi="Arial Narrow"/>
      <w:b/>
      <w:bCs/>
    </w:rPr>
  </w:style>
  <w:style w:type="paragraph" w:customStyle="1" w:styleId="xl75">
    <w:name w:val="xl75"/>
    <w:basedOn w:val="Normal"/>
    <w:rsid w:val="007B7F2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textAlignment w:val="top"/>
    </w:pPr>
    <w:rPr>
      <w:rFonts w:ascii="Arial Narrow" w:hAnsi="Arial Narrow"/>
      <w:b/>
      <w:bCs/>
      <w:sz w:val="20"/>
      <w:szCs w:val="20"/>
    </w:rPr>
  </w:style>
  <w:style w:type="paragraph" w:customStyle="1" w:styleId="xl76">
    <w:name w:val="xl76"/>
    <w:basedOn w:val="Normal"/>
    <w:rsid w:val="007B7F2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right"/>
      <w:textAlignment w:val="top"/>
    </w:pPr>
    <w:rPr>
      <w:rFonts w:ascii="Arial Narrow" w:hAnsi="Arial Narrow"/>
      <w:b/>
      <w:bCs/>
      <w:sz w:val="20"/>
      <w:szCs w:val="20"/>
    </w:rPr>
  </w:style>
  <w:style w:type="paragraph" w:customStyle="1" w:styleId="xl77">
    <w:name w:val="xl77"/>
    <w:basedOn w:val="Normal"/>
    <w:rsid w:val="007B7F2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rFonts w:ascii="Arial Narrow" w:hAnsi="Arial Narrow"/>
      <w:b/>
      <w:bCs/>
      <w:sz w:val="20"/>
      <w:szCs w:val="20"/>
    </w:rPr>
  </w:style>
  <w:style w:type="paragraph" w:customStyle="1" w:styleId="xl78">
    <w:name w:val="xl78"/>
    <w:basedOn w:val="Normal"/>
    <w:rsid w:val="007B7F23"/>
    <w:pPr>
      <w:pBdr>
        <w:top w:val="single" w:sz="4" w:space="0" w:color="auto"/>
        <w:left w:val="single" w:sz="4" w:space="0" w:color="auto"/>
        <w:bottom w:val="single" w:sz="4" w:space="0" w:color="auto"/>
        <w:right w:val="single" w:sz="4" w:space="7" w:color="auto"/>
      </w:pBdr>
      <w:shd w:val="clear" w:color="000000" w:fill="99FF99"/>
      <w:spacing w:before="100" w:beforeAutospacing="1" w:after="100" w:afterAutospacing="1"/>
      <w:ind w:firstLineChars="100" w:firstLine="100"/>
      <w:jc w:val="right"/>
      <w:textAlignment w:val="top"/>
    </w:pPr>
    <w:rPr>
      <w:rFonts w:ascii="Arial Narrow" w:hAnsi="Arial Narrow"/>
      <w:b/>
      <w:bCs/>
      <w:sz w:val="20"/>
      <w:szCs w:val="20"/>
    </w:rPr>
  </w:style>
  <w:style w:type="paragraph" w:customStyle="1" w:styleId="xl79">
    <w:name w:val="xl79"/>
    <w:basedOn w:val="Normal"/>
    <w:rsid w:val="007B7F23"/>
    <w:pPr>
      <w:pBdr>
        <w:top w:val="single" w:sz="4" w:space="0" w:color="auto"/>
        <w:left w:val="single" w:sz="4" w:space="0" w:color="auto"/>
        <w:right w:val="single" w:sz="4" w:space="0" w:color="auto"/>
      </w:pBdr>
      <w:shd w:val="clear" w:color="000000" w:fill="99FF99"/>
      <w:spacing w:before="100" w:beforeAutospacing="1" w:after="100" w:afterAutospacing="1"/>
      <w:jc w:val="right"/>
      <w:textAlignment w:val="top"/>
    </w:pPr>
    <w:rPr>
      <w:rFonts w:ascii="Arial Narrow" w:hAnsi="Arial Narrow"/>
      <w:b/>
      <w:bCs/>
      <w:sz w:val="20"/>
      <w:szCs w:val="20"/>
    </w:rPr>
  </w:style>
  <w:style w:type="paragraph" w:customStyle="1" w:styleId="xl80">
    <w:name w:val="xl80"/>
    <w:basedOn w:val="Normal"/>
    <w:rsid w:val="007B7F23"/>
    <w:pPr>
      <w:pBdr>
        <w:top w:val="single" w:sz="4" w:space="0" w:color="auto"/>
        <w:left w:val="single" w:sz="4" w:space="0" w:color="auto"/>
        <w:right w:val="single" w:sz="4" w:space="0" w:color="auto"/>
      </w:pBdr>
      <w:shd w:val="clear" w:color="000000" w:fill="FFFF66"/>
      <w:spacing w:before="100" w:beforeAutospacing="1" w:after="100" w:afterAutospacing="1"/>
      <w:jc w:val="right"/>
      <w:textAlignment w:val="top"/>
    </w:pPr>
    <w:rPr>
      <w:rFonts w:ascii="Arial Narrow" w:hAnsi="Arial Narrow"/>
      <w:b/>
      <w:bCs/>
      <w:sz w:val="20"/>
      <w:szCs w:val="20"/>
    </w:rPr>
  </w:style>
  <w:style w:type="paragraph" w:customStyle="1" w:styleId="xl81">
    <w:name w:val="xl81"/>
    <w:basedOn w:val="Normal"/>
    <w:rsid w:val="007B7F23"/>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2">
    <w:name w:val="xl82"/>
    <w:basedOn w:val="Normal"/>
    <w:rsid w:val="007B7F23"/>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3">
    <w:name w:val="xl83"/>
    <w:basedOn w:val="Normal"/>
    <w:rsid w:val="007B7F23"/>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4">
    <w:name w:val="xl84"/>
    <w:basedOn w:val="Normal"/>
    <w:rsid w:val="007B7F23"/>
    <w:pPr>
      <w:pBdr>
        <w:top w:val="single" w:sz="8" w:space="0" w:color="auto"/>
        <w:left w:val="single" w:sz="4" w:space="0" w:color="auto"/>
        <w:bottom w:val="single" w:sz="8" w:space="0" w:color="auto"/>
      </w:pBdr>
      <w:shd w:val="clear" w:color="000000" w:fill="F2DDDC"/>
      <w:spacing w:before="100" w:beforeAutospacing="1" w:after="100" w:afterAutospacing="1"/>
      <w:textAlignment w:val="center"/>
    </w:pPr>
    <w:rPr>
      <w:rFonts w:ascii="Arial Narrow" w:hAnsi="Arial Narrow"/>
      <w:b/>
      <w:bCs/>
      <w:color w:val="C00000"/>
    </w:rPr>
  </w:style>
  <w:style w:type="paragraph" w:customStyle="1" w:styleId="xl85">
    <w:name w:val="xl85"/>
    <w:basedOn w:val="Normal"/>
    <w:rsid w:val="007B7F2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sz w:val="20"/>
      <w:szCs w:val="20"/>
    </w:rPr>
  </w:style>
  <w:style w:type="paragraph" w:customStyle="1" w:styleId="xl86">
    <w:name w:val="xl86"/>
    <w:basedOn w:val="Normal"/>
    <w:rsid w:val="007B7F2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sz w:val="20"/>
      <w:szCs w:val="20"/>
    </w:rPr>
  </w:style>
  <w:style w:type="paragraph" w:customStyle="1" w:styleId="xl87">
    <w:name w:val="xl87"/>
    <w:basedOn w:val="Normal"/>
    <w:rsid w:val="007B7F2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b/>
      <w:bCs/>
      <w:sz w:val="20"/>
      <w:szCs w:val="20"/>
    </w:rPr>
  </w:style>
  <w:style w:type="paragraph" w:customStyle="1" w:styleId="Style5">
    <w:name w:val="Style5"/>
    <w:basedOn w:val="Normal"/>
    <w:rsid w:val="00E4060B"/>
    <w:pPr>
      <w:widowControl w:val="0"/>
      <w:autoSpaceDE w:val="0"/>
      <w:autoSpaceDN w:val="0"/>
      <w:adjustRightInd w:val="0"/>
      <w:spacing w:line="206" w:lineRule="exact"/>
      <w:ind w:firstLine="178"/>
      <w:jc w:val="both"/>
    </w:pPr>
    <w:rPr>
      <w:lang w:val="en-US" w:eastAsia="en-US"/>
    </w:rPr>
  </w:style>
  <w:style w:type="character" w:customStyle="1" w:styleId="ListParagraphChar">
    <w:name w:val="List Paragraph Char"/>
    <w:link w:val="ListParagraph"/>
    <w:uiPriority w:val="99"/>
    <w:locked/>
    <w:rsid w:val="009D6A60"/>
    <w:rPr>
      <w:rFonts w:ascii="Calibri" w:eastAsia="Times New Roman" w:hAnsi="Calibri" w:cs="Times New Roman"/>
      <w:lang w:val="bg-BG"/>
    </w:rPr>
  </w:style>
  <w:style w:type="character" w:customStyle="1" w:styleId="spelle">
    <w:name w:val="spelle"/>
    <w:rsid w:val="002241D7"/>
  </w:style>
  <w:style w:type="character" w:customStyle="1" w:styleId="2">
    <w:name w:val="Основен текст (2)_"/>
    <w:link w:val="21"/>
    <w:locked/>
    <w:rsid w:val="001F4C67"/>
    <w:rPr>
      <w:shd w:val="clear" w:color="auto" w:fill="FFFFFF"/>
    </w:rPr>
  </w:style>
  <w:style w:type="paragraph" w:customStyle="1" w:styleId="21">
    <w:name w:val="Основен текст (2)1"/>
    <w:basedOn w:val="Normal"/>
    <w:link w:val="2"/>
    <w:rsid w:val="001F4C67"/>
    <w:pPr>
      <w:widowControl w:val="0"/>
      <w:shd w:val="clear" w:color="auto" w:fill="FFFFFF"/>
      <w:spacing w:before="480" w:line="274" w:lineRule="exact"/>
      <w:ind w:hanging="380"/>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uiPriority w:val="9"/>
    <w:semiHidden/>
    <w:rsid w:val="001F4C67"/>
    <w:rPr>
      <w:rFonts w:asciiTheme="majorHAnsi" w:eastAsiaTheme="majorEastAsia" w:hAnsiTheme="majorHAnsi" w:cstheme="majorBidi"/>
      <w:b/>
      <w:bCs/>
      <w:color w:val="5B9BD5" w:themeColor="accent1"/>
      <w:sz w:val="26"/>
      <w:szCs w:val="26"/>
      <w:lang w:val="bg-BG" w:eastAsia="bg-BG"/>
    </w:rPr>
  </w:style>
  <w:style w:type="character" w:customStyle="1" w:styleId="Heading3Char">
    <w:name w:val="Heading 3 Char"/>
    <w:basedOn w:val="DefaultParagraphFont"/>
    <w:link w:val="Heading3"/>
    <w:uiPriority w:val="9"/>
    <w:semiHidden/>
    <w:rsid w:val="001F4C67"/>
    <w:rPr>
      <w:rFonts w:asciiTheme="majorHAnsi" w:eastAsiaTheme="majorEastAsia" w:hAnsiTheme="majorHAnsi" w:cstheme="majorBidi"/>
      <w:b/>
      <w:bCs/>
      <w:color w:val="5B9BD5" w:themeColor="accent1"/>
      <w:sz w:val="24"/>
      <w:szCs w:val="24"/>
      <w:lang w:val="bg-BG" w:eastAsia="bg-BG"/>
    </w:rPr>
  </w:style>
  <w:style w:type="character" w:customStyle="1" w:styleId="Heading4Char">
    <w:name w:val="Heading 4 Char"/>
    <w:basedOn w:val="DefaultParagraphFont"/>
    <w:link w:val="Heading4"/>
    <w:uiPriority w:val="9"/>
    <w:semiHidden/>
    <w:rsid w:val="001F4C67"/>
    <w:rPr>
      <w:rFonts w:asciiTheme="majorHAnsi" w:eastAsiaTheme="majorEastAsia" w:hAnsiTheme="majorHAnsi" w:cstheme="majorBidi"/>
      <w:b/>
      <w:bCs/>
      <w:i/>
      <w:iCs/>
      <w:color w:val="5B9BD5" w:themeColor="accent1"/>
      <w:sz w:val="24"/>
      <w:szCs w:val="24"/>
      <w:lang w:val="bg-BG" w:eastAsia="bg-BG"/>
    </w:rPr>
  </w:style>
  <w:style w:type="paragraph" w:customStyle="1" w:styleId="a">
    <w:name w:val="Член"/>
    <w:basedOn w:val="Normal"/>
    <w:rsid w:val="001F4C67"/>
    <w:pPr>
      <w:numPr>
        <w:numId w:val="22"/>
      </w:numPr>
    </w:pPr>
    <w:rPr>
      <w:sz w:val="20"/>
      <w:szCs w:val="20"/>
      <w:lang w:val="en-US"/>
    </w:rPr>
  </w:style>
  <w:style w:type="paragraph" w:customStyle="1" w:styleId="a0">
    <w:name w:val="Подчлен"/>
    <w:basedOn w:val="Normal"/>
    <w:rsid w:val="001F4C67"/>
    <w:pPr>
      <w:numPr>
        <w:ilvl w:val="1"/>
        <w:numId w:val="22"/>
      </w:numPr>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op@uct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DDF3-AE85-4585-B46D-6EAC53BE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41</Pages>
  <Words>9411</Words>
  <Characters>53646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dc:creator>
  <cp:lastModifiedBy>ADMINISTRATION</cp:lastModifiedBy>
  <cp:revision>16</cp:revision>
  <cp:lastPrinted>2017-12-04T12:16:00Z</cp:lastPrinted>
  <dcterms:created xsi:type="dcterms:W3CDTF">2017-12-04T07:37:00Z</dcterms:created>
  <dcterms:modified xsi:type="dcterms:W3CDTF">2017-12-04T12:39:00Z</dcterms:modified>
</cp:coreProperties>
</file>