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8D" w:rsidRDefault="000059A9" w:rsidP="00F6358D">
      <w:pPr>
        <w:ind w:left="-142"/>
        <w:jc w:val="center"/>
        <w:outlineLvl w:val="0"/>
        <w:rPr>
          <w:b/>
          <w:sz w:val="27"/>
          <w:szCs w:val="27"/>
        </w:rPr>
      </w:pPr>
      <w:r w:rsidRPr="000059A9">
        <w:rPr>
          <w:noProof/>
          <w:lang w:val="en-US" w:eastAsia="en-US"/>
        </w:rPr>
        <w:pict>
          <v:group id="Group 2" o:spid="_x0000_s1026" style="position:absolute;left:0;text-align:left;margin-left:-13.9pt;margin-top:-29.8pt;width:44.95pt;height:73.8pt;z-index:251658240" coordorigin="864,1008" coordsize="899,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7" type="#_x0000_t15" style="position:absolute;left:1033;top:1127;width:537;height:300;rotation:-596030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It8MA&#10;AADaAAAADwAAAGRycy9kb3ducmV2LnhtbESPQWsCMRSE7wX/Q3hCbzVbC6KrUYpu0VOh6qW3181z&#10;N7h5WZNUd/+9KRQ8DjPzDbNYdbYRV/LBOFbwOspAEJdOG64UHA8fL1MQISJrbByTgp4CrJaDpwXm&#10;2t34i677WIkE4ZCjgjrGNpcylDVZDCPXEifv5LzFmKSvpPZ4S3DbyHGWTaRFw2mhxpbWNZXn/a9V&#10;8C0/i0L/HIt+Nus3U7s1Z38xSj0Pu/c5iEhdfIT/2zut4A3+rqQb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fIt8MAAADaAAAADwAAAAAAAAAAAAAAAACYAgAAZHJzL2Rv&#10;d25yZXYueG1sUEsFBgAAAAAEAAQA9QAAAIgDAAAAAA==&#10;" strokeweight="4.5pt">
              <v:stroke linestyle="thinThick"/>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 o:spid="_x0000_s1028" type="#_x0000_t9" style="position:absolute;left:972;top:1332;width:671;height:599;rotation:-577807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WcrcIA&#10;AADaAAAADwAAAGRycy9kb3ducmV2LnhtbESPwWrDMBBE74H+g9hCb7HcYIJxo4TU1NBTIE6gPS7W&#10;1jKxVsZSbffvq0Chx2Fm3jC7w2J7MdHoO8cKnpMUBHHjdMetguulWucgfEDW2DsmBT/k4bB/WO2w&#10;0G7mM011aEWEsC9QgQlhKKT0jSGLPnEDcfS+3GgxRDm2Uo84R7jt5SZNt9Jix3HB4ECloeZWf1sF&#10;Ps9OmyrXH5fy9S2jT5yncpmVenpcji8gAi3hP/zXftcKMrhfi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ZytwgAAANoAAAAPAAAAAAAAAAAAAAAAAJgCAABkcnMvZG93&#10;bnJldi54bWxQSwUGAAAAAAQABAD1AAAAhwMAAAAA&#10;" strokeweight="4.5pt">
              <v:stroke linestyle="thinThick"/>
            </v:shape>
            <v:shape id="AutoShape 5" o:spid="_x0000_s1029" type="#_x0000_t9" style="position:absolute;left:844;top:1565;width:939;height:899;rotation:-588768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LQsQA&#10;AADaAAAADwAAAGRycy9kb3ducmV2LnhtbESPQWvCQBSE74X+h+UVvIhulFpKdJVWEPXgwRjB4yP7&#10;TNJm34bdVdN/7wpCj8PMfMPMFp1pxJWcry0rGA0TEMSF1TWXCvLDavAJwgdkjY1lUvBHHhbz15cZ&#10;ptreeE/XLJQiQtinqKAKoU2l9EVFBv3QtsTRO1tnMETpSqkd3iLcNHKcJB/SYM1xocKWlhUVv9nF&#10;KOjvdutDfvrpb0/HyXt+Cd/ebTqlem/d1xREoC78h5/tjVYwgceVe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C0LEAAAA2gAAAA8AAAAAAAAAAAAAAAAAmAIAAGRycy9k&#10;b3ducmV2LnhtbFBLBQYAAAAABAAEAPUAAACJAwAAAAA=&#10;" strokeweight="4.5pt">
              <v:stroke linestyle="thinThick"/>
            </v:shape>
          </v:group>
        </w:pict>
      </w:r>
      <w:bookmarkStart w:id="0" w:name="bookmark0"/>
      <w:r w:rsidR="00F6358D">
        <w:rPr>
          <w:b/>
          <w:sz w:val="27"/>
          <w:szCs w:val="27"/>
        </w:rPr>
        <w:t xml:space="preserve">    </w:t>
      </w:r>
      <w:r w:rsidR="00F6358D">
        <w:rPr>
          <w:b/>
          <w:sz w:val="27"/>
          <w:szCs w:val="27"/>
        </w:rPr>
        <w:tab/>
        <w:t xml:space="preserve"> ХИМИКОТЕХНОЛОГИЧЕН И МЕТАЛУРГИЧЕН УНИВЕРСИТЕТ</w:t>
      </w:r>
    </w:p>
    <w:p w:rsidR="00F6358D" w:rsidRDefault="00F6358D" w:rsidP="00F6358D">
      <w:pPr>
        <w:jc w:val="center"/>
        <w:rPr>
          <w:sz w:val="20"/>
          <w:szCs w:val="20"/>
        </w:rPr>
      </w:pPr>
      <w:r>
        <w:rPr>
          <w:sz w:val="20"/>
          <w:szCs w:val="20"/>
        </w:rPr>
        <w:t xml:space="preserve">    </w:t>
      </w:r>
      <w:r>
        <w:rPr>
          <w:sz w:val="20"/>
          <w:szCs w:val="20"/>
        </w:rPr>
        <w:tab/>
        <w:t xml:space="preserve">1576 София, Бул. „Климент Охридски” №8, тел. 02/8163120, факс 02 9689026,  </w:t>
      </w:r>
      <w:r w:rsidR="000059A9" w:rsidRPr="000059A9">
        <w:fldChar w:fldCharType="begin"/>
      </w:r>
      <w:r w:rsidR="005D0104">
        <w:instrText xml:space="preserve"> HYPERLINK "http://www.uctm.edu" </w:instrText>
      </w:r>
      <w:r w:rsidR="000059A9" w:rsidRPr="000059A9">
        <w:fldChar w:fldCharType="separate"/>
      </w:r>
      <w:r>
        <w:rPr>
          <w:rStyle w:val="Hyperlink"/>
          <w:sz w:val="20"/>
          <w:szCs w:val="20"/>
        </w:rPr>
        <w:t>www.</w:t>
      </w:r>
      <w:proofErr w:type="spellStart"/>
      <w:r>
        <w:rPr>
          <w:rStyle w:val="Hyperlink"/>
          <w:sz w:val="20"/>
          <w:szCs w:val="20"/>
          <w:lang w:val="en-US"/>
        </w:rPr>
        <w:t>uctm</w:t>
      </w:r>
      <w:proofErr w:type="spellEnd"/>
      <w:r>
        <w:rPr>
          <w:rStyle w:val="Hyperlink"/>
          <w:sz w:val="20"/>
          <w:szCs w:val="20"/>
        </w:rPr>
        <w:t>.</w:t>
      </w:r>
      <w:proofErr w:type="spellStart"/>
      <w:r>
        <w:rPr>
          <w:rStyle w:val="Hyperlink"/>
          <w:sz w:val="20"/>
          <w:szCs w:val="20"/>
          <w:lang w:val="en-US"/>
        </w:rPr>
        <w:t>edu</w:t>
      </w:r>
      <w:proofErr w:type="spellEnd"/>
      <w:r w:rsidR="000059A9">
        <w:rPr>
          <w:rStyle w:val="Hyperlink"/>
          <w:sz w:val="20"/>
          <w:szCs w:val="20"/>
          <w:lang w:val="en-US"/>
        </w:rPr>
        <w:fldChar w:fldCharType="end"/>
      </w:r>
      <w:r>
        <w:rPr>
          <w:sz w:val="20"/>
          <w:szCs w:val="20"/>
        </w:rPr>
        <w:t xml:space="preserve"> </w:t>
      </w:r>
    </w:p>
    <w:p w:rsidR="00F6358D" w:rsidRDefault="00F6358D" w:rsidP="00F6358D">
      <w:pPr>
        <w:jc w:val="center"/>
        <w:rPr>
          <w:b/>
          <w:sz w:val="19"/>
          <w:szCs w:val="19"/>
        </w:rPr>
      </w:pPr>
    </w:p>
    <w:p w:rsidR="00F6358D" w:rsidRDefault="00F6358D" w:rsidP="00F6358D">
      <w:pPr>
        <w:jc w:val="center"/>
        <w:rPr>
          <w:b/>
          <w:sz w:val="19"/>
          <w:szCs w:val="19"/>
        </w:rPr>
      </w:pPr>
    </w:p>
    <w:p w:rsidR="00F6358D" w:rsidRDefault="00F6358D" w:rsidP="00F6358D">
      <w:pPr>
        <w:jc w:val="center"/>
        <w:rPr>
          <w:b/>
          <w:sz w:val="19"/>
          <w:szCs w:val="19"/>
        </w:rPr>
      </w:pPr>
    </w:p>
    <w:p w:rsidR="00F6358D" w:rsidRDefault="00F6358D" w:rsidP="00F6358D">
      <w:pPr>
        <w:outlineLvl w:val="0"/>
        <w:rPr>
          <w:b/>
          <w:sz w:val="27"/>
          <w:szCs w:val="27"/>
        </w:rPr>
      </w:pPr>
    </w:p>
    <w:p w:rsidR="00F6358D" w:rsidRDefault="00F6358D" w:rsidP="00F6358D">
      <w:pPr>
        <w:outlineLvl w:val="0"/>
        <w:rPr>
          <w:b/>
          <w:sz w:val="28"/>
          <w:szCs w:val="28"/>
        </w:rPr>
      </w:pPr>
    </w:p>
    <w:p w:rsidR="00F6358D" w:rsidRDefault="00F6358D" w:rsidP="00F6358D">
      <w:pPr>
        <w:outlineLvl w:val="0"/>
        <w:rPr>
          <w:b/>
          <w:sz w:val="28"/>
          <w:szCs w:val="28"/>
        </w:rPr>
      </w:pPr>
      <w:r>
        <w:rPr>
          <w:b/>
          <w:sz w:val="28"/>
          <w:szCs w:val="28"/>
        </w:rPr>
        <w:t xml:space="preserve"> Одобрявам:</w:t>
      </w:r>
    </w:p>
    <w:p w:rsidR="00F6358D" w:rsidRDefault="00F6358D" w:rsidP="00F6358D">
      <w:pPr>
        <w:outlineLvl w:val="0"/>
        <w:rPr>
          <w:b/>
          <w:sz w:val="28"/>
          <w:szCs w:val="28"/>
        </w:rPr>
      </w:pPr>
    </w:p>
    <w:p w:rsidR="00F6358D" w:rsidRDefault="00F6358D" w:rsidP="00F6358D">
      <w:pPr>
        <w:outlineLvl w:val="0"/>
        <w:rPr>
          <w:b/>
          <w:sz w:val="28"/>
          <w:szCs w:val="28"/>
        </w:rPr>
      </w:pPr>
      <w:r>
        <w:rPr>
          <w:b/>
          <w:sz w:val="28"/>
          <w:szCs w:val="28"/>
        </w:rPr>
        <w:t xml:space="preserve">  Ректор :............................</w:t>
      </w:r>
    </w:p>
    <w:p w:rsidR="00F6358D" w:rsidRDefault="00F6358D" w:rsidP="00F6358D">
      <w:pPr>
        <w:rPr>
          <w:b/>
          <w:sz w:val="28"/>
          <w:szCs w:val="28"/>
        </w:rPr>
      </w:pPr>
      <w:r>
        <w:rPr>
          <w:b/>
          <w:sz w:val="28"/>
          <w:szCs w:val="28"/>
        </w:rPr>
        <w:t xml:space="preserve">              (проф. д-р инж.  Митко Георгиев)</w:t>
      </w:r>
    </w:p>
    <w:p w:rsidR="00F6358D" w:rsidRDefault="00F6358D" w:rsidP="00F6358D">
      <w:pPr>
        <w:rPr>
          <w:sz w:val="28"/>
          <w:szCs w:val="28"/>
        </w:rPr>
      </w:pPr>
    </w:p>
    <w:p w:rsidR="00F6358D" w:rsidRDefault="00F6358D" w:rsidP="00F6358D">
      <w:pPr>
        <w:rPr>
          <w:sz w:val="23"/>
          <w:szCs w:val="23"/>
        </w:rPr>
      </w:pPr>
    </w:p>
    <w:p w:rsidR="00F6358D" w:rsidRPr="00AA2422" w:rsidRDefault="00F6358D" w:rsidP="00F6358D">
      <w:pPr>
        <w:rPr>
          <w:sz w:val="23"/>
          <w:szCs w:val="23"/>
          <w:lang w:val="ru-RU"/>
        </w:rPr>
      </w:pPr>
    </w:p>
    <w:p w:rsidR="00F6358D" w:rsidRDefault="00F6358D" w:rsidP="00F6358D">
      <w:pPr>
        <w:rPr>
          <w:sz w:val="23"/>
          <w:szCs w:val="23"/>
        </w:rPr>
      </w:pPr>
    </w:p>
    <w:p w:rsidR="00F6358D" w:rsidRDefault="00F6358D" w:rsidP="00F6358D">
      <w:pPr>
        <w:jc w:val="center"/>
        <w:outlineLvl w:val="0"/>
        <w:rPr>
          <w:b/>
          <w:sz w:val="40"/>
          <w:szCs w:val="40"/>
        </w:rPr>
      </w:pPr>
      <w:r>
        <w:rPr>
          <w:b/>
          <w:sz w:val="40"/>
          <w:szCs w:val="40"/>
        </w:rPr>
        <w:t>Д О К У М Е Н Т А Ц И Я</w:t>
      </w:r>
    </w:p>
    <w:p w:rsidR="00F6358D" w:rsidRDefault="00F6358D" w:rsidP="00F6358D">
      <w:pPr>
        <w:jc w:val="center"/>
        <w:rPr>
          <w:b/>
          <w:sz w:val="40"/>
          <w:szCs w:val="40"/>
        </w:rPr>
      </w:pPr>
    </w:p>
    <w:p w:rsidR="00F6358D" w:rsidRDefault="00F6358D" w:rsidP="00F6358D">
      <w:pPr>
        <w:jc w:val="center"/>
        <w:outlineLvl w:val="0"/>
        <w:rPr>
          <w:sz w:val="28"/>
          <w:szCs w:val="28"/>
        </w:rPr>
      </w:pPr>
      <w:r>
        <w:rPr>
          <w:sz w:val="27"/>
          <w:szCs w:val="27"/>
        </w:rPr>
        <w:t xml:space="preserve">За </w:t>
      </w:r>
      <w:r>
        <w:rPr>
          <w:sz w:val="28"/>
          <w:szCs w:val="28"/>
        </w:rPr>
        <w:t>участие в обществена поръчка чрез събиране на оферти с обява</w:t>
      </w:r>
      <w:r>
        <w:rPr>
          <w:b/>
          <w:sz w:val="28"/>
          <w:szCs w:val="28"/>
        </w:rPr>
        <w:t xml:space="preserve"> </w:t>
      </w:r>
      <w:r>
        <w:rPr>
          <w:sz w:val="28"/>
          <w:szCs w:val="28"/>
        </w:rPr>
        <w:t>по реда на Глава ХХVІ, чл. 187 - 189 от ЗОП с предмет:</w:t>
      </w:r>
    </w:p>
    <w:p w:rsidR="00F6358D" w:rsidRDefault="00F6358D" w:rsidP="00F6358D">
      <w:pPr>
        <w:jc w:val="center"/>
        <w:outlineLvl w:val="0"/>
        <w:rPr>
          <w:sz w:val="27"/>
          <w:szCs w:val="27"/>
        </w:rPr>
      </w:pPr>
    </w:p>
    <w:p w:rsidR="00F6358D" w:rsidRDefault="00C93FA7" w:rsidP="00F6358D">
      <w:pPr>
        <w:spacing w:line="360" w:lineRule="auto"/>
        <w:jc w:val="center"/>
        <w:rPr>
          <w:b/>
          <w:sz w:val="32"/>
          <w:szCs w:val="32"/>
        </w:rPr>
      </w:pPr>
      <w:r w:rsidRPr="00C77703">
        <w:rPr>
          <w:b/>
          <w:szCs w:val="22"/>
        </w:rPr>
        <w:t>Избор на изпълнител за организиране и провеждане на обучения по</w:t>
      </w:r>
      <w:r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Pr="00C77703">
        <w:rPr>
          <w:b/>
        </w:rPr>
        <w:t>”</w:t>
      </w:r>
      <w:r>
        <w:rPr>
          <w:b/>
          <w:sz w:val="32"/>
          <w:szCs w:val="32"/>
        </w:rPr>
        <w:t xml:space="preserve"> </w:t>
      </w:r>
    </w:p>
    <w:p w:rsidR="00F6358D" w:rsidRDefault="00F6358D" w:rsidP="00F6358D">
      <w:pPr>
        <w:jc w:val="center"/>
        <w:rPr>
          <w:b/>
          <w:sz w:val="27"/>
          <w:szCs w:val="27"/>
        </w:rPr>
      </w:pPr>
    </w:p>
    <w:p w:rsidR="00F6358D" w:rsidRPr="001E7F6E" w:rsidRDefault="00F6358D" w:rsidP="00BD014C">
      <w:pPr>
        <w:rPr>
          <w:sz w:val="27"/>
          <w:szCs w:val="27"/>
        </w:rPr>
      </w:pPr>
      <w:r w:rsidRPr="001E7F6E">
        <w:rPr>
          <w:sz w:val="27"/>
          <w:szCs w:val="27"/>
        </w:rPr>
        <w:t>Изготвил</w:t>
      </w:r>
      <w:r w:rsidR="00BD014C">
        <w:rPr>
          <w:sz w:val="27"/>
          <w:szCs w:val="27"/>
        </w:rPr>
        <w:t>и</w:t>
      </w:r>
      <w:r w:rsidRPr="001E7F6E">
        <w:rPr>
          <w:sz w:val="27"/>
          <w:szCs w:val="27"/>
        </w:rPr>
        <w:t>:</w:t>
      </w:r>
      <w:r w:rsidRPr="001E7F6E">
        <w:rPr>
          <w:sz w:val="27"/>
          <w:szCs w:val="27"/>
        </w:rPr>
        <w:tab/>
      </w:r>
    </w:p>
    <w:p w:rsidR="00F6358D" w:rsidRPr="001E7F6E" w:rsidRDefault="00F6358D" w:rsidP="00F6358D">
      <w:pPr>
        <w:rPr>
          <w:sz w:val="27"/>
          <w:szCs w:val="27"/>
        </w:rPr>
      </w:pPr>
    </w:p>
    <w:p w:rsidR="00F6358D" w:rsidRPr="001E7F6E" w:rsidRDefault="00F6358D" w:rsidP="00F6358D">
      <w:pPr>
        <w:rPr>
          <w:sz w:val="27"/>
          <w:szCs w:val="27"/>
        </w:rPr>
      </w:pPr>
      <w:r w:rsidRPr="001E7F6E">
        <w:rPr>
          <w:sz w:val="27"/>
          <w:szCs w:val="27"/>
        </w:rPr>
        <w:t>Съгласувал:</w:t>
      </w:r>
      <w:r w:rsidRPr="001E7F6E">
        <w:rPr>
          <w:sz w:val="27"/>
          <w:szCs w:val="27"/>
        </w:rPr>
        <w:tab/>
        <w:t>1.</w:t>
      </w:r>
    </w:p>
    <w:p w:rsidR="00F6358D" w:rsidRPr="001E7F6E" w:rsidRDefault="00F6358D" w:rsidP="00F6358D">
      <w:pPr>
        <w:rPr>
          <w:sz w:val="27"/>
          <w:szCs w:val="27"/>
        </w:rPr>
      </w:pPr>
    </w:p>
    <w:p w:rsidR="00F6358D" w:rsidRPr="001E7F6E" w:rsidRDefault="001E7F6E" w:rsidP="00F6358D">
      <w:pPr>
        <w:rPr>
          <w:sz w:val="27"/>
          <w:szCs w:val="27"/>
        </w:rPr>
      </w:pPr>
      <w:r>
        <w:rPr>
          <w:sz w:val="27"/>
          <w:szCs w:val="27"/>
        </w:rPr>
        <w:tab/>
      </w:r>
      <w:r>
        <w:rPr>
          <w:sz w:val="27"/>
          <w:szCs w:val="27"/>
        </w:rPr>
        <w:tab/>
      </w:r>
      <w:r w:rsidR="00F6358D" w:rsidRPr="001E7F6E">
        <w:rPr>
          <w:sz w:val="27"/>
          <w:szCs w:val="27"/>
        </w:rPr>
        <w:t>2.</w:t>
      </w:r>
    </w:p>
    <w:p w:rsidR="00F6358D" w:rsidRDefault="00F6358D" w:rsidP="00F6358D">
      <w:pPr>
        <w:rPr>
          <w:b/>
          <w:sz w:val="27"/>
          <w:szCs w:val="27"/>
        </w:rPr>
      </w:pPr>
    </w:p>
    <w:p w:rsidR="00C93FA7" w:rsidRDefault="00C93FA7" w:rsidP="00F6358D">
      <w:pPr>
        <w:jc w:val="center"/>
        <w:outlineLvl w:val="0"/>
        <w:rPr>
          <w:b/>
          <w:sz w:val="23"/>
          <w:szCs w:val="23"/>
        </w:rPr>
      </w:pPr>
    </w:p>
    <w:p w:rsidR="00C93FA7" w:rsidRDefault="00C93FA7" w:rsidP="00F6358D">
      <w:pPr>
        <w:jc w:val="center"/>
        <w:outlineLvl w:val="0"/>
        <w:rPr>
          <w:b/>
          <w:sz w:val="23"/>
          <w:szCs w:val="23"/>
        </w:rPr>
      </w:pPr>
    </w:p>
    <w:p w:rsidR="00C93FA7" w:rsidRDefault="00C93FA7" w:rsidP="00F6358D">
      <w:pPr>
        <w:jc w:val="center"/>
        <w:outlineLvl w:val="0"/>
        <w:rPr>
          <w:b/>
          <w:sz w:val="23"/>
          <w:szCs w:val="23"/>
        </w:rPr>
      </w:pPr>
    </w:p>
    <w:p w:rsidR="00F6358D" w:rsidRDefault="00F6358D" w:rsidP="00F6358D">
      <w:pPr>
        <w:jc w:val="center"/>
        <w:outlineLvl w:val="0"/>
        <w:rPr>
          <w:b/>
          <w:sz w:val="23"/>
          <w:szCs w:val="23"/>
        </w:rPr>
      </w:pPr>
      <w:r>
        <w:rPr>
          <w:b/>
          <w:sz w:val="23"/>
          <w:szCs w:val="23"/>
        </w:rPr>
        <w:t>юли, 2017 г.</w:t>
      </w:r>
    </w:p>
    <w:p w:rsidR="00BD014C" w:rsidRDefault="00BD014C" w:rsidP="00C93FA7">
      <w:pPr>
        <w:ind w:left="2880" w:firstLine="720"/>
        <w:outlineLvl w:val="0"/>
        <w:rPr>
          <w:b/>
          <w:sz w:val="28"/>
          <w:szCs w:val="28"/>
        </w:rPr>
      </w:pPr>
    </w:p>
    <w:p w:rsidR="00BD014C" w:rsidRDefault="00BD014C" w:rsidP="00C93FA7">
      <w:pPr>
        <w:ind w:left="2880" w:firstLine="720"/>
        <w:outlineLvl w:val="0"/>
        <w:rPr>
          <w:b/>
          <w:sz w:val="28"/>
          <w:szCs w:val="28"/>
        </w:rPr>
      </w:pPr>
    </w:p>
    <w:p w:rsidR="00F6358D" w:rsidRDefault="00F6358D" w:rsidP="00C93FA7">
      <w:pPr>
        <w:ind w:left="2880" w:firstLine="720"/>
        <w:outlineLvl w:val="0"/>
        <w:rPr>
          <w:b/>
          <w:sz w:val="28"/>
          <w:szCs w:val="28"/>
        </w:rPr>
      </w:pPr>
      <w:r>
        <w:rPr>
          <w:b/>
          <w:sz w:val="28"/>
          <w:szCs w:val="28"/>
        </w:rPr>
        <w:t>СЪДЪРЖАНИЕ</w:t>
      </w:r>
    </w:p>
    <w:p w:rsidR="00F6358D" w:rsidRDefault="00F6358D" w:rsidP="00C93FA7">
      <w:pPr>
        <w:spacing w:line="360" w:lineRule="auto"/>
        <w:ind w:left="3600" w:firstLine="720"/>
        <w:rPr>
          <w:sz w:val="28"/>
          <w:szCs w:val="28"/>
        </w:rPr>
      </w:pPr>
      <w:r>
        <w:rPr>
          <w:sz w:val="28"/>
          <w:szCs w:val="28"/>
        </w:rPr>
        <w:t>на</w:t>
      </w:r>
    </w:p>
    <w:p w:rsidR="00F6358D" w:rsidRDefault="00F6358D" w:rsidP="00F6358D">
      <w:pPr>
        <w:spacing w:line="360" w:lineRule="auto"/>
        <w:jc w:val="both"/>
        <w:rPr>
          <w:b/>
          <w:sz w:val="28"/>
          <w:szCs w:val="28"/>
        </w:rPr>
      </w:pPr>
      <w:r>
        <w:rPr>
          <w:sz w:val="28"/>
          <w:szCs w:val="28"/>
        </w:rPr>
        <w:t>документацията за участие в обществена поръчка чрез събиране на оферти с обява с предмет:</w:t>
      </w:r>
      <w:r>
        <w:rPr>
          <w:b/>
          <w:sz w:val="28"/>
          <w:szCs w:val="28"/>
        </w:rPr>
        <w:t xml:space="preserve"> </w:t>
      </w:r>
      <w:r w:rsidR="00C93FA7" w:rsidRPr="00C77703">
        <w:rPr>
          <w:b/>
          <w:szCs w:val="22"/>
        </w:rPr>
        <w:t>Избор на изпълнител за организиране и провеждане на обучения по</w:t>
      </w:r>
      <w:r w:rsidR="00C93FA7"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w:t>
      </w:r>
      <w:r w:rsidR="00C93FA7">
        <w:rPr>
          <w:rFonts w:eastAsiaTheme="minorHAnsi"/>
          <w:b/>
          <w:lang w:eastAsia="en-US"/>
        </w:rPr>
        <w:t>йския социален фонд.</w:t>
      </w:r>
      <w:r w:rsidR="00C93FA7" w:rsidRPr="00C77703">
        <w:rPr>
          <w:b/>
        </w:rPr>
        <w:t>”</w:t>
      </w:r>
      <w:r w:rsidR="00C93FA7">
        <w:rPr>
          <w:b/>
          <w:sz w:val="28"/>
          <w:szCs w:val="28"/>
        </w:rPr>
        <w:t xml:space="preserve"> </w:t>
      </w:r>
    </w:p>
    <w:p w:rsidR="00F6358D" w:rsidRDefault="00F6358D" w:rsidP="00F6358D">
      <w:pPr>
        <w:spacing w:line="360" w:lineRule="auto"/>
        <w:jc w:val="center"/>
        <w:rPr>
          <w:b/>
          <w:sz w:val="28"/>
          <w:szCs w:val="28"/>
        </w:rPr>
      </w:pPr>
    </w:p>
    <w:p w:rsidR="00F6358D" w:rsidRDefault="00570993" w:rsidP="00570993">
      <w:pPr>
        <w:pStyle w:val="ListParagraph1"/>
        <w:spacing w:line="360" w:lineRule="auto"/>
        <w:ind w:left="0"/>
        <w:jc w:val="both"/>
        <w:rPr>
          <w:sz w:val="28"/>
          <w:szCs w:val="28"/>
        </w:rPr>
      </w:pPr>
      <w:r>
        <w:rPr>
          <w:sz w:val="28"/>
          <w:szCs w:val="28"/>
        </w:rPr>
        <w:t xml:space="preserve">1. </w:t>
      </w:r>
      <w:r w:rsidR="00F6358D">
        <w:rPr>
          <w:sz w:val="28"/>
          <w:szCs w:val="28"/>
        </w:rPr>
        <w:t>Пълно описание на предмета на поръчката;</w:t>
      </w:r>
    </w:p>
    <w:p w:rsidR="00F6358D" w:rsidRDefault="001E7F6E" w:rsidP="001E7F6E">
      <w:pPr>
        <w:pStyle w:val="ListParagraph1"/>
        <w:spacing w:line="360" w:lineRule="auto"/>
        <w:ind w:left="0"/>
        <w:jc w:val="both"/>
        <w:rPr>
          <w:sz w:val="28"/>
          <w:szCs w:val="28"/>
          <w:lang w:val="ru-RU"/>
        </w:rPr>
      </w:pPr>
      <w:r>
        <w:rPr>
          <w:sz w:val="28"/>
          <w:szCs w:val="28"/>
          <w:lang w:val="ru-RU"/>
        </w:rPr>
        <w:t xml:space="preserve">2.1 </w:t>
      </w:r>
      <w:r w:rsidR="00F6358D">
        <w:rPr>
          <w:sz w:val="28"/>
          <w:szCs w:val="28"/>
          <w:lang w:val="ru-RU"/>
        </w:rPr>
        <w:t>Техническ</w:t>
      </w:r>
      <w:r>
        <w:rPr>
          <w:sz w:val="28"/>
          <w:szCs w:val="28"/>
          <w:lang w:val="ru-RU"/>
        </w:rPr>
        <w:t>а</w:t>
      </w:r>
      <w:r w:rsidR="00F6358D">
        <w:rPr>
          <w:sz w:val="28"/>
          <w:szCs w:val="28"/>
          <w:lang w:val="ru-RU"/>
        </w:rPr>
        <w:t xml:space="preserve"> спецификация</w:t>
      </w:r>
      <w:r>
        <w:rPr>
          <w:sz w:val="28"/>
          <w:szCs w:val="28"/>
          <w:lang w:val="ru-RU"/>
        </w:rPr>
        <w:t xml:space="preserve"> по Обособена позиция № 1</w:t>
      </w:r>
      <w:r w:rsidR="00F6358D">
        <w:rPr>
          <w:sz w:val="28"/>
          <w:szCs w:val="28"/>
          <w:lang w:val="ru-RU"/>
        </w:rPr>
        <w:t>;</w:t>
      </w:r>
    </w:p>
    <w:p w:rsidR="001E7F6E" w:rsidRDefault="001E7F6E" w:rsidP="001E7F6E">
      <w:pPr>
        <w:pStyle w:val="ListParagraph1"/>
        <w:spacing w:line="360" w:lineRule="auto"/>
        <w:ind w:left="0"/>
        <w:jc w:val="both"/>
        <w:rPr>
          <w:sz w:val="28"/>
          <w:szCs w:val="28"/>
          <w:lang w:val="ru-RU"/>
        </w:rPr>
      </w:pPr>
      <w:r>
        <w:rPr>
          <w:sz w:val="28"/>
          <w:szCs w:val="28"/>
          <w:lang w:val="ru-RU"/>
        </w:rPr>
        <w:t>2.2 Техническа спецификация по Обособена позиция № 2;</w:t>
      </w:r>
    </w:p>
    <w:p w:rsidR="00F6358D" w:rsidRDefault="00802A3F" w:rsidP="00802A3F">
      <w:pPr>
        <w:pStyle w:val="ListParagraph1"/>
        <w:spacing w:line="360" w:lineRule="auto"/>
        <w:ind w:left="0"/>
        <w:jc w:val="both"/>
        <w:rPr>
          <w:sz w:val="28"/>
          <w:szCs w:val="28"/>
          <w:lang w:val="ru-RU"/>
        </w:rPr>
      </w:pPr>
      <w:r>
        <w:rPr>
          <w:sz w:val="28"/>
          <w:szCs w:val="28"/>
          <w:lang w:val="ru-RU"/>
        </w:rPr>
        <w:t xml:space="preserve">3. </w:t>
      </w:r>
      <w:r w:rsidR="00F6358D">
        <w:rPr>
          <w:sz w:val="28"/>
          <w:szCs w:val="28"/>
          <w:lang w:val="ru-RU"/>
        </w:rPr>
        <w:t xml:space="preserve">Указания и изисквания към участниците за подготовка на офертите, реда и условията за възлагане на поръчката по реда на </w:t>
      </w:r>
      <w:r w:rsidR="00F6358D">
        <w:rPr>
          <w:sz w:val="28"/>
          <w:szCs w:val="28"/>
        </w:rPr>
        <w:t xml:space="preserve">Глава ХХVІ, чл. 187 - 189 </w:t>
      </w:r>
      <w:r w:rsidR="00F6358D">
        <w:rPr>
          <w:sz w:val="28"/>
          <w:szCs w:val="28"/>
          <w:lang w:val="ru-RU"/>
        </w:rPr>
        <w:t>от ЗОП;</w:t>
      </w:r>
    </w:p>
    <w:p w:rsidR="00A32748" w:rsidRDefault="00802A3F" w:rsidP="00802A3F">
      <w:pPr>
        <w:pStyle w:val="ListParagraph1"/>
        <w:spacing w:line="360" w:lineRule="auto"/>
        <w:ind w:left="0"/>
        <w:jc w:val="both"/>
        <w:rPr>
          <w:sz w:val="28"/>
          <w:szCs w:val="28"/>
        </w:rPr>
      </w:pPr>
      <w:r>
        <w:rPr>
          <w:sz w:val="28"/>
          <w:szCs w:val="28"/>
          <w:lang w:val="ru-RU"/>
        </w:rPr>
        <w:t xml:space="preserve">4. </w:t>
      </w:r>
      <w:r w:rsidR="00A32748" w:rsidRPr="001E7F6E">
        <w:rPr>
          <w:sz w:val="28"/>
          <w:szCs w:val="28"/>
        </w:rPr>
        <w:t>Проект на договор</w:t>
      </w:r>
    </w:p>
    <w:p w:rsidR="00A32748" w:rsidRDefault="00570993" w:rsidP="00A32748">
      <w:pPr>
        <w:pStyle w:val="ListParagraph1"/>
        <w:spacing w:line="360" w:lineRule="auto"/>
        <w:ind w:left="0"/>
        <w:jc w:val="both"/>
        <w:rPr>
          <w:sz w:val="28"/>
          <w:szCs w:val="28"/>
          <w:lang w:val="ru-RU"/>
        </w:rPr>
      </w:pPr>
      <w:r w:rsidRPr="00570993">
        <w:rPr>
          <w:sz w:val="28"/>
          <w:szCs w:val="28"/>
        </w:rPr>
        <w:t>5</w:t>
      </w:r>
      <w:r w:rsidR="001E7F6E" w:rsidRPr="00570993">
        <w:rPr>
          <w:sz w:val="28"/>
          <w:szCs w:val="28"/>
        </w:rPr>
        <w:t>.</w:t>
      </w:r>
      <w:r w:rsidR="001E7F6E">
        <w:rPr>
          <w:b/>
          <w:sz w:val="28"/>
          <w:szCs w:val="28"/>
        </w:rPr>
        <w:t xml:space="preserve"> </w:t>
      </w:r>
      <w:r w:rsidR="00A32748">
        <w:rPr>
          <w:sz w:val="28"/>
          <w:szCs w:val="28"/>
          <w:lang w:val="ru-RU"/>
        </w:rPr>
        <w:t>Образци от № 1 до № 8</w:t>
      </w:r>
    </w:p>
    <w:p w:rsidR="00F6358D" w:rsidRDefault="00F6358D" w:rsidP="00F6358D">
      <w:pPr>
        <w:spacing w:line="360" w:lineRule="auto"/>
        <w:rPr>
          <w:b/>
          <w:sz w:val="28"/>
          <w:szCs w:val="28"/>
        </w:rPr>
      </w:pPr>
    </w:p>
    <w:p w:rsidR="00F6358D" w:rsidRDefault="00F6358D" w:rsidP="00F6358D">
      <w:pPr>
        <w:spacing w:line="360" w:lineRule="auto"/>
        <w:rPr>
          <w:b/>
          <w:sz w:val="28"/>
          <w:szCs w:val="28"/>
        </w:rPr>
      </w:pPr>
    </w:p>
    <w:p w:rsidR="00F6358D" w:rsidRDefault="00F6358D" w:rsidP="00F6358D">
      <w:pPr>
        <w:spacing w:line="360" w:lineRule="auto"/>
        <w:rPr>
          <w:b/>
          <w:sz w:val="28"/>
          <w:szCs w:val="28"/>
        </w:rPr>
      </w:pPr>
    </w:p>
    <w:p w:rsidR="00F6358D" w:rsidRDefault="00F6358D" w:rsidP="00F6358D">
      <w:pPr>
        <w:spacing w:line="360" w:lineRule="auto"/>
        <w:rPr>
          <w:b/>
          <w:sz w:val="28"/>
          <w:szCs w:val="28"/>
        </w:rPr>
      </w:pPr>
    </w:p>
    <w:p w:rsidR="00F6358D" w:rsidRDefault="00F6358D" w:rsidP="00F6358D">
      <w:pPr>
        <w:spacing w:line="360" w:lineRule="auto"/>
        <w:rPr>
          <w:b/>
          <w:sz w:val="28"/>
          <w:szCs w:val="28"/>
        </w:rPr>
      </w:pPr>
    </w:p>
    <w:p w:rsidR="00F6358D" w:rsidRDefault="00F6358D" w:rsidP="00F6358D">
      <w:pPr>
        <w:spacing w:line="360" w:lineRule="auto"/>
        <w:rPr>
          <w:b/>
          <w:sz w:val="28"/>
          <w:szCs w:val="28"/>
        </w:rPr>
      </w:pPr>
    </w:p>
    <w:p w:rsidR="00F6358D" w:rsidRDefault="00F6358D" w:rsidP="00F6358D">
      <w:pPr>
        <w:spacing w:line="360" w:lineRule="auto"/>
        <w:rPr>
          <w:b/>
        </w:rPr>
      </w:pPr>
    </w:p>
    <w:p w:rsidR="001E7F6E" w:rsidRDefault="001E7F6E" w:rsidP="00F6358D">
      <w:pPr>
        <w:spacing w:line="360" w:lineRule="auto"/>
        <w:jc w:val="center"/>
        <w:rPr>
          <w:b/>
        </w:rPr>
      </w:pPr>
    </w:p>
    <w:p w:rsidR="00BD014C" w:rsidRDefault="00BD014C" w:rsidP="00F6358D">
      <w:pPr>
        <w:spacing w:line="360" w:lineRule="auto"/>
        <w:jc w:val="center"/>
        <w:rPr>
          <w:b/>
        </w:rPr>
      </w:pPr>
    </w:p>
    <w:p w:rsidR="00BD014C" w:rsidRDefault="00BD014C" w:rsidP="00F6358D">
      <w:pPr>
        <w:spacing w:line="360" w:lineRule="auto"/>
        <w:jc w:val="center"/>
        <w:rPr>
          <w:b/>
        </w:rPr>
      </w:pPr>
    </w:p>
    <w:p w:rsidR="00BD014C" w:rsidRDefault="00BD014C" w:rsidP="00F6358D">
      <w:pPr>
        <w:spacing w:line="360" w:lineRule="auto"/>
        <w:jc w:val="center"/>
        <w:rPr>
          <w:b/>
        </w:rPr>
      </w:pPr>
    </w:p>
    <w:p w:rsidR="00F6358D" w:rsidRDefault="003613C0" w:rsidP="00F6358D">
      <w:pPr>
        <w:spacing w:line="360" w:lineRule="auto"/>
        <w:jc w:val="center"/>
        <w:rPr>
          <w:b/>
        </w:rPr>
      </w:pPr>
      <w:r>
        <w:rPr>
          <w:b/>
        </w:rPr>
        <w:t xml:space="preserve">1. </w:t>
      </w:r>
      <w:r w:rsidR="00F6358D">
        <w:rPr>
          <w:b/>
        </w:rPr>
        <w:t>ПЪЛНО ОПИСАНИЕ НА ПРЕДМЕТА НА ПОРЪЧКАТА</w:t>
      </w:r>
    </w:p>
    <w:p w:rsidR="00F6358D" w:rsidRDefault="00F6358D" w:rsidP="00F6358D">
      <w:pPr>
        <w:spacing w:line="276" w:lineRule="auto"/>
        <w:jc w:val="center"/>
        <w:rPr>
          <w:b/>
        </w:rPr>
      </w:pPr>
    </w:p>
    <w:p w:rsidR="00F6358D" w:rsidRDefault="00F6358D" w:rsidP="00F6358D">
      <w:pPr>
        <w:pStyle w:val="Heading10"/>
        <w:keepNext/>
        <w:keepLines/>
        <w:shd w:val="clear" w:color="auto" w:fill="auto"/>
        <w:spacing w:after="638" w:line="276" w:lineRule="auto"/>
        <w:ind w:firstLine="709"/>
        <w:jc w:val="both"/>
        <w:rPr>
          <w:rFonts w:ascii="Times New Roman" w:hAnsi="Times New Roman" w:cs="Times New Roman"/>
          <w:sz w:val="24"/>
          <w:szCs w:val="24"/>
          <w:lang w:val="bg-BG"/>
        </w:rPr>
      </w:pPr>
      <w:r w:rsidRPr="00542D2F">
        <w:rPr>
          <w:rFonts w:ascii="Times New Roman" w:hAnsi="Times New Roman" w:cs="Times New Roman"/>
          <w:sz w:val="24"/>
          <w:szCs w:val="24"/>
          <w:lang w:val="ru-RU"/>
        </w:rPr>
        <w:t xml:space="preserve">Възложител </w:t>
      </w:r>
      <w:r w:rsidRPr="00542D2F">
        <w:rPr>
          <w:rFonts w:ascii="Times New Roman" w:hAnsi="Times New Roman" w:cs="Times New Roman"/>
          <w:b w:val="0"/>
          <w:sz w:val="24"/>
          <w:szCs w:val="24"/>
          <w:lang w:val="ru-RU"/>
        </w:rPr>
        <w:t xml:space="preserve">на настоящата поръчка за избор на изпълнител чрез събиране на оферти с обява </w:t>
      </w:r>
      <w:r>
        <w:rPr>
          <w:rFonts w:ascii="Times New Roman" w:hAnsi="Times New Roman" w:cs="Times New Roman"/>
          <w:b w:val="0"/>
          <w:sz w:val="24"/>
          <w:szCs w:val="24"/>
          <w:lang w:val="bg-BG"/>
        </w:rPr>
        <w:t xml:space="preserve">по реда на </w:t>
      </w:r>
      <w:r w:rsidRPr="00542D2F">
        <w:rPr>
          <w:rFonts w:ascii="Times New Roman" w:hAnsi="Times New Roman" w:cs="Times New Roman"/>
          <w:b w:val="0"/>
          <w:sz w:val="24"/>
          <w:szCs w:val="24"/>
          <w:lang w:val="ru-RU"/>
        </w:rPr>
        <w:t>Глава ХХ</w:t>
      </w:r>
      <w:r>
        <w:rPr>
          <w:rFonts w:ascii="Times New Roman" w:hAnsi="Times New Roman" w:cs="Times New Roman"/>
          <w:b w:val="0"/>
          <w:sz w:val="24"/>
          <w:szCs w:val="24"/>
        </w:rPr>
        <w:t>V</w:t>
      </w:r>
      <w:r w:rsidRPr="00542D2F">
        <w:rPr>
          <w:rFonts w:ascii="Times New Roman" w:hAnsi="Times New Roman" w:cs="Times New Roman"/>
          <w:b w:val="0"/>
          <w:sz w:val="24"/>
          <w:szCs w:val="24"/>
          <w:lang w:val="ru-RU"/>
        </w:rPr>
        <w:t>І, чл. 187 - 189 от ЗОП е</w:t>
      </w:r>
      <w:r w:rsidRPr="00542D2F">
        <w:rPr>
          <w:rFonts w:ascii="Times New Roman" w:hAnsi="Times New Roman" w:cs="Times New Roman"/>
          <w:sz w:val="24"/>
          <w:szCs w:val="24"/>
          <w:lang w:val="ru-RU"/>
        </w:rPr>
        <w:t xml:space="preserve"> </w:t>
      </w:r>
      <w:r>
        <w:rPr>
          <w:rFonts w:ascii="Times New Roman" w:hAnsi="Times New Roman" w:cs="Times New Roman"/>
          <w:sz w:val="24"/>
          <w:szCs w:val="24"/>
          <w:lang w:val="bg-BG"/>
        </w:rPr>
        <w:t xml:space="preserve">Ректорът на </w:t>
      </w:r>
      <w:r w:rsidRPr="00542D2F">
        <w:rPr>
          <w:rFonts w:ascii="Times New Roman" w:hAnsi="Times New Roman" w:cs="Times New Roman"/>
          <w:sz w:val="24"/>
          <w:szCs w:val="24"/>
          <w:lang w:val="ru-RU"/>
        </w:rPr>
        <w:t>Химикотехнологичен и металургичен университет</w:t>
      </w:r>
      <w:r>
        <w:rPr>
          <w:rStyle w:val="BodytextBold"/>
          <w:rFonts w:ascii="Times New Roman" w:hAnsi="Times New Roman" w:cs="Times New Roman"/>
          <w:sz w:val="24"/>
          <w:szCs w:val="24"/>
        </w:rPr>
        <w:t>,</w:t>
      </w:r>
      <w:r w:rsidRPr="00542D2F">
        <w:rPr>
          <w:rFonts w:ascii="Times New Roman" w:hAnsi="Times New Roman" w:cs="Times New Roman"/>
          <w:b w:val="0"/>
          <w:sz w:val="24"/>
          <w:szCs w:val="24"/>
          <w:lang w:val="ru-RU"/>
        </w:rPr>
        <w:t xml:space="preserve"> адрес: гр. София, </w:t>
      </w:r>
      <w:r>
        <w:rPr>
          <w:rFonts w:ascii="Times New Roman" w:hAnsi="Times New Roman" w:cs="Times New Roman"/>
          <w:b w:val="0"/>
          <w:sz w:val="24"/>
          <w:szCs w:val="24"/>
          <w:lang w:val="bg-BG"/>
        </w:rPr>
        <w:t>б</w:t>
      </w:r>
      <w:r w:rsidRPr="00542D2F">
        <w:rPr>
          <w:rFonts w:ascii="Times New Roman" w:hAnsi="Times New Roman" w:cs="Times New Roman"/>
          <w:b w:val="0"/>
          <w:sz w:val="24"/>
          <w:szCs w:val="24"/>
          <w:lang w:val="ru-RU"/>
        </w:rPr>
        <w:t>ул. „Климент Охридски” № 8, тел. 02/8163120</w:t>
      </w:r>
      <w:r>
        <w:rPr>
          <w:rFonts w:ascii="Times New Roman" w:hAnsi="Times New Roman" w:cs="Times New Roman"/>
          <w:b w:val="0"/>
          <w:sz w:val="24"/>
          <w:szCs w:val="24"/>
          <w:lang w:val="bg-BG"/>
        </w:rPr>
        <w:t>- Деловодство</w:t>
      </w:r>
      <w:r w:rsidRPr="00542D2F">
        <w:rPr>
          <w:rFonts w:ascii="Times New Roman" w:hAnsi="Times New Roman" w:cs="Times New Roman"/>
          <w:b w:val="0"/>
          <w:sz w:val="24"/>
          <w:szCs w:val="24"/>
          <w:lang w:val="ru-RU"/>
        </w:rPr>
        <w:t>, факс 02 9689026, лице за контакт:</w:t>
      </w:r>
      <w:r w:rsidRPr="00542D2F">
        <w:rPr>
          <w:rFonts w:ascii="Times New Roman" w:hAnsi="Times New Roman" w:cs="Times New Roman"/>
          <w:sz w:val="24"/>
          <w:szCs w:val="24"/>
          <w:lang w:val="ru-RU"/>
        </w:rPr>
        <w:t xml:space="preserve"> </w:t>
      </w:r>
      <w:r w:rsidR="000709E2">
        <w:rPr>
          <w:rStyle w:val="Strong"/>
          <w:sz w:val="24"/>
          <w:szCs w:val="24"/>
          <w:lang w:val="bg-BG"/>
        </w:rPr>
        <w:t xml:space="preserve">Иван Иванов </w:t>
      </w:r>
      <w:r w:rsidRPr="00542D2F">
        <w:rPr>
          <w:rStyle w:val="Strong"/>
          <w:sz w:val="24"/>
          <w:szCs w:val="24"/>
          <w:lang w:val="ru-RU"/>
        </w:rPr>
        <w:t xml:space="preserve">– </w:t>
      </w:r>
      <w:r w:rsidR="000709E2">
        <w:rPr>
          <w:rStyle w:val="Strong"/>
          <w:sz w:val="24"/>
          <w:szCs w:val="24"/>
          <w:lang w:val="bg-BG"/>
        </w:rPr>
        <w:t>юрист</w:t>
      </w:r>
      <w:r w:rsidRPr="00542D2F">
        <w:rPr>
          <w:rStyle w:val="Strong"/>
          <w:sz w:val="24"/>
          <w:szCs w:val="24"/>
          <w:lang w:val="ru-RU"/>
        </w:rPr>
        <w:t>,  тел. 02/8163 1</w:t>
      </w:r>
      <w:r w:rsidR="000709E2">
        <w:rPr>
          <w:rStyle w:val="Strong"/>
          <w:sz w:val="24"/>
          <w:szCs w:val="24"/>
          <w:lang w:val="bg-BG"/>
        </w:rPr>
        <w:t>07</w:t>
      </w:r>
      <w:r w:rsidRPr="00542D2F">
        <w:rPr>
          <w:rStyle w:val="Strong"/>
          <w:sz w:val="24"/>
          <w:szCs w:val="24"/>
          <w:lang w:val="ru-RU"/>
        </w:rPr>
        <w:t xml:space="preserve">, </w:t>
      </w:r>
      <w:r w:rsidR="000059A9" w:rsidRPr="000059A9">
        <w:fldChar w:fldCharType="begin"/>
      </w:r>
      <w:r w:rsidR="005D0104" w:rsidRPr="00542D2F">
        <w:rPr>
          <w:lang w:val="ru-RU"/>
        </w:rPr>
        <w:instrText xml:space="preserve"> </w:instrText>
      </w:r>
      <w:r w:rsidR="005D0104">
        <w:instrText>HYPERLINK</w:instrText>
      </w:r>
      <w:r w:rsidR="005D0104" w:rsidRPr="00542D2F">
        <w:rPr>
          <w:lang w:val="ru-RU"/>
        </w:rPr>
        <w:instrText xml:space="preserve"> "</w:instrText>
      </w:r>
      <w:r w:rsidR="005D0104">
        <w:instrText>http</w:instrText>
      </w:r>
      <w:r w:rsidR="005D0104" w:rsidRPr="00542D2F">
        <w:rPr>
          <w:lang w:val="ru-RU"/>
        </w:rPr>
        <w:instrText>://</w:instrText>
      </w:r>
      <w:r w:rsidR="005D0104">
        <w:instrText>www</w:instrText>
      </w:r>
      <w:r w:rsidR="005D0104" w:rsidRPr="00542D2F">
        <w:rPr>
          <w:lang w:val="ru-RU"/>
        </w:rPr>
        <w:instrText>.</w:instrText>
      </w:r>
      <w:r w:rsidR="005D0104">
        <w:instrText>uctm</w:instrText>
      </w:r>
      <w:r w:rsidR="005D0104" w:rsidRPr="00542D2F">
        <w:rPr>
          <w:lang w:val="ru-RU"/>
        </w:rPr>
        <w:instrText>.</w:instrText>
      </w:r>
      <w:r w:rsidR="005D0104">
        <w:instrText>edu</w:instrText>
      </w:r>
      <w:r w:rsidR="005D0104" w:rsidRPr="00542D2F">
        <w:rPr>
          <w:lang w:val="ru-RU"/>
        </w:rPr>
        <w:instrText xml:space="preserve">" </w:instrText>
      </w:r>
      <w:r w:rsidR="000059A9" w:rsidRPr="000059A9">
        <w:fldChar w:fldCharType="separate"/>
      </w:r>
      <w:r>
        <w:rPr>
          <w:rStyle w:val="Hyperlink"/>
          <w:rFonts w:ascii="Times New Roman" w:hAnsi="Times New Roman" w:cs="Times New Roman"/>
          <w:sz w:val="24"/>
          <w:szCs w:val="24"/>
        </w:rPr>
        <w:t>www</w:t>
      </w:r>
      <w:r w:rsidRPr="00542D2F">
        <w:rPr>
          <w:rStyle w:val="Hyperlink"/>
          <w:rFonts w:ascii="Times New Roman" w:hAnsi="Times New Roman" w:cs="Times New Roman"/>
          <w:sz w:val="24"/>
          <w:szCs w:val="24"/>
          <w:lang w:val="ru-RU"/>
        </w:rPr>
        <w:t>.</w:t>
      </w:r>
      <w:proofErr w:type="spellStart"/>
      <w:r>
        <w:rPr>
          <w:rStyle w:val="Hyperlink"/>
          <w:rFonts w:ascii="Times New Roman" w:hAnsi="Times New Roman" w:cs="Times New Roman"/>
          <w:sz w:val="24"/>
          <w:szCs w:val="24"/>
        </w:rPr>
        <w:t>uctm</w:t>
      </w:r>
      <w:proofErr w:type="spellEnd"/>
      <w:r w:rsidRPr="00542D2F">
        <w:rPr>
          <w:rStyle w:val="Hyperlink"/>
          <w:rFonts w:ascii="Times New Roman" w:hAnsi="Times New Roman" w:cs="Times New Roman"/>
          <w:sz w:val="24"/>
          <w:szCs w:val="24"/>
          <w:lang w:val="ru-RU"/>
        </w:rPr>
        <w:t>.</w:t>
      </w:r>
      <w:proofErr w:type="spellStart"/>
      <w:r>
        <w:rPr>
          <w:rStyle w:val="Hyperlink"/>
          <w:rFonts w:ascii="Times New Roman" w:hAnsi="Times New Roman" w:cs="Times New Roman"/>
          <w:sz w:val="24"/>
          <w:szCs w:val="24"/>
        </w:rPr>
        <w:t>edu</w:t>
      </w:r>
      <w:proofErr w:type="spellEnd"/>
      <w:r w:rsidR="000059A9">
        <w:rPr>
          <w:rStyle w:val="Hyperlink"/>
          <w:rFonts w:ascii="Times New Roman" w:hAnsi="Times New Roman" w:cs="Times New Roman"/>
          <w:sz w:val="24"/>
          <w:szCs w:val="24"/>
        </w:rPr>
        <w:fldChar w:fldCharType="end"/>
      </w:r>
      <w:r w:rsidRPr="00542D2F">
        <w:rPr>
          <w:rFonts w:ascii="Times New Roman" w:hAnsi="Times New Roman" w:cs="Times New Roman"/>
          <w:sz w:val="24"/>
          <w:szCs w:val="24"/>
          <w:lang w:val="ru-RU"/>
        </w:rPr>
        <w:t xml:space="preserve"> .</w:t>
      </w:r>
    </w:p>
    <w:p w:rsidR="00F6358D" w:rsidRPr="00C77703" w:rsidRDefault="00F6358D" w:rsidP="00C77703">
      <w:pPr>
        <w:spacing w:line="276" w:lineRule="auto"/>
        <w:jc w:val="both"/>
        <w:rPr>
          <w:b/>
          <w:lang w:val="ru-RU"/>
        </w:rPr>
      </w:pPr>
      <w:r w:rsidRPr="00C77703">
        <w:rPr>
          <w:rStyle w:val="Bodytext2NotBold"/>
          <w:b w:val="0"/>
          <w:sz w:val="24"/>
          <w:szCs w:val="24"/>
        </w:rPr>
        <w:t xml:space="preserve"> </w:t>
      </w:r>
      <w:r w:rsidR="00C77703" w:rsidRPr="00C77703">
        <w:rPr>
          <w:rStyle w:val="Bodytext2NotBold"/>
          <w:b w:val="0"/>
          <w:sz w:val="24"/>
          <w:szCs w:val="24"/>
        </w:rPr>
        <w:tab/>
      </w:r>
      <w:r w:rsidR="0077328D" w:rsidRPr="0077328D">
        <w:rPr>
          <w:rStyle w:val="Bodytext2NotBold"/>
          <w:sz w:val="24"/>
          <w:szCs w:val="24"/>
        </w:rPr>
        <w:t>1.</w:t>
      </w:r>
      <w:r w:rsidR="003613C0">
        <w:rPr>
          <w:rStyle w:val="Bodytext2NotBold"/>
          <w:sz w:val="24"/>
          <w:szCs w:val="24"/>
        </w:rPr>
        <w:t>1.</w:t>
      </w:r>
      <w:r w:rsidR="0077328D">
        <w:rPr>
          <w:rStyle w:val="Bodytext2NotBold"/>
          <w:b w:val="0"/>
          <w:sz w:val="24"/>
          <w:szCs w:val="24"/>
        </w:rPr>
        <w:t xml:space="preserve"> </w:t>
      </w:r>
      <w:r w:rsidRPr="00C77703">
        <w:rPr>
          <w:rStyle w:val="Bodytext2NotBold"/>
          <w:b w:val="0"/>
          <w:sz w:val="24"/>
          <w:szCs w:val="24"/>
        </w:rPr>
        <w:t>Предмет на обществената поръчка</w:t>
      </w:r>
      <w:r w:rsidR="00C77703">
        <w:rPr>
          <w:rStyle w:val="Bodytext2NotBold"/>
          <w:b w:val="0"/>
          <w:sz w:val="24"/>
          <w:szCs w:val="24"/>
        </w:rPr>
        <w:t>, възлагана</w:t>
      </w:r>
      <w:r w:rsidRPr="00C77703">
        <w:rPr>
          <w:rStyle w:val="Bodytext2NotBold"/>
          <w:sz w:val="24"/>
          <w:szCs w:val="24"/>
        </w:rPr>
        <w:t xml:space="preserve"> </w:t>
      </w:r>
      <w:r w:rsidRPr="00C77703">
        <w:rPr>
          <w:lang w:val="ru-RU"/>
        </w:rPr>
        <w:t xml:space="preserve">по реда на </w:t>
      </w:r>
      <w:r w:rsidRPr="00C77703">
        <w:t>Глава ХХVІ, чл. 187 - 189 от ЗОП</w:t>
      </w:r>
      <w:r w:rsidRPr="00C77703">
        <w:rPr>
          <w:lang w:val="ru-RU"/>
        </w:rPr>
        <w:t>,</w:t>
      </w:r>
      <w:r w:rsidR="00C77703">
        <w:rPr>
          <w:lang w:val="ru-RU"/>
        </w:rPr>
        <w:t xml:space="preserve"> </w:t>
      </w:r>
      <w:r w:rsidRPr="00C77703">
        <w:rPr>
          <w:rStyle w:val="Bodytext2NotBold"/>
          <w:sz w:val="24"/>
          <w:szCs w:val="24"/>
        </w:rPr>
        <w:t>е</w:t>
      </w:r>
      <w:r w:rsidRPr="00C77703">
        <w:rPr>
          <w:rStyle w:val="Bodytext2NotBold"/>
          <w:b w:val="0"/>
          <w:sz w:val="24"/>
          <w:szCs w:val="24"/>
        </w:rPr>
        <w:t xml:space="preserve">: </w:t>
      </w:r>
      <w:r w:rsidRPr="00C77703">
        <w:rPr>
          <w:b/>
        </w:rPr>
        <w:t>„</w:t>
      </w:r>
      <w:r w:rsidR="00C77703" w:rsidRPr="00C77703">
        <w:rPr>
          <w:b/>
          <w:szCs w:val="22"/>
        </w:rPr>
        <w:t>Избор на изпълнител за организиране и провеждане на обучения по</w:t>
      </w:r>
      <w:r w:rsidR="000709E2" w:rsidRPr="00C77703">
        <w:rPr>
          <w:rFonts w:eastAsiaTheme="minorHAnsi"/>
          <w:b/>
          <w:lang w:eastAsia="en-US"/>
        </w:rPr>
        <w:t xml:space="preserve"> подготовка и управление на международни научни проекти</w:t>
      </w:r>
      <w:r w:rsidR="009C0C54" w:rsidRPr="00C77703">
        <w:rPr>
          <w:rFonts w:eastAsiaTheme="minorHAnsi"/>
          <w:b/>
          <w:lang w:eastAsia="en-US"/>
        </w:rPr>
        <w:t xml:space="preserve"> </w:t>
      </w:r>
      <w:r w:rsidR="00C77703" w:rsidRPr="00C77703">
        <w:rPr>
          <w:rFonts w:eastAsiaTheme="minorHAnsi"/>
          <w:b/>
          <w:lang w:eastAsia="en-US"/>
        </w:rPr>
        <w:t xml:space="preserve">и по трансфер на технологии и управление на интелектуалната собственост </w:t>
      </w:r>
      <w:r w:rsidR="009C0C54" w:rsidRPr="00C77703">
        <w:rPr>
          <w:rFonts w:eastAsiaTheme="minorHAnsi"/>
          <w:b/>
          <w:lang w:eastAsia="en-US"/>
        </w:rPr>
        <w:t xml:space="preserve">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Pr="00C77703">
        <w:rPr>
          <w:b/>
        </w:rPr>
        <w:t>”</w:t>
      </w:r>
    </w:p>
    <w:p w:rsidR="00F6358D" w:rsidRDefault="00F6358D" w:rsidP="00C77703">
      <w:pPr>
        <w:pStyle w:val="ListParagraph1"/>
        <w:spacing w:line="276" w:lineRule="auto"/>
        <w:jc w:val="both"/>
        <w:rPr>
          <w:rStyle w:val="Bodytext2NotBold"/>
          <w:b w:val="0"/>
          <w:sz w:val="24"/>
          <w:szCs w:val="24"/>
        </w:rPr>
      </w:pPr>
      <w:r>
        <w:rPr>
          <w:rStyle w:val="Bodytext2NotBold"/>
          <w:b w:val="0"/>
          <w:sz w:val="24"/>
          <w:szCs w:val="24"/>
        </w:rPr>
        <w:t>Обществената поръчка е разделена на две обособени позиции:</w:t>
      </w:r>
    </w:p>
    <w:p w:rsidR="00F6358D" w:rsidRDefault="00F6358D" w:rsidP="00F6358D">
      <w:pPr>
        <w:pStyle w:val="ListParagraph1"/>
        <w:spacing w:line="276" w:lineRule="auto"/>
        <w:ind w:left="1134"/>
        <w:jc w:val="both"/>
        <w:rPr>
          <w:lang w:val="ru-RU"/>
        </w:rPr>
      </w:pPr>
    </w:p>
    <w:p w:rsidR="00F6358D" w:rsidRDefault="00F6358D" w:rsidP="00F6358D">
      <w:pPr>
        <w:spacing w:line="276" w:lineRule="auto"/>
        <w:jc w:val="both"/>
        <w:rPr>
          <w:b/>
        </w:rPr>
      </w:pPr>
      <w:r>
        <w:rPr>
          <w:color w:val="FF0000"/>
        </w:rPr>
        <w:lastRenderedPageBreak/>
        <w:tab/>
      </w:r>
      <w:r>
        <w:rPr>
          <w:b/>
          <w:i/>
        </w:rPr>
        <w:t>Обособена позиция №1:</w:t>
      </w:r>
      <w:r>
        <w:t xml:space="preserve"> </w:t>
      </w:r>
      <w:r w:rsidR="009C0C54" w:rsidRPr="00C96B42">
        <w:rPr>
          <w:rFonts w:eastAsiaTheme="minorHAnsi"/>
          <w:b/>
          <w:lang w:eastAsia="en-US"/>
        </w:rPr>
        <w:t>Обучение по подготовка и управление на международни научни проекти</w:t>
      </w:r>
      <w:r>
        <w:rPr>
          <w:b/>
        </w:rPr>
        <w:t>.</w:t>
      </w:r>
    </w:p>
    <w:p w:rsidR="00F6358D" w:rsidRDefault="00F6358D" w:rsidP="00F6358D">
      <w:pPr>
        <w:spacing w:line="276" w:lineRule="auto"/>
        <w:jc w:val="both"/>
        <w:rPr>
          <w:b/>
        </w:rPr>
      </w:pPr>
    </w:p>
    <w:p w:rsidR="00F6358D" w:rsidRDefault="00F6358D" w:rsidP="00F6358D">
      <w:pPr>
        <w:spacing w:line="276" w:lineRule="auto"/>
        <w:jc w:val="both"/>
        <w:rPr>
          <w:b/>
        </w:rPr>
      </w:pPr>
      <w:r>
        <w:rPr>
          <w:b/>
        </w:rPr>
        <w:tab/>
      </w:r>
      <w:r>
        <w:rPr>
          <w:b/>
          <w:i/>
        </w:rPr>
        <w:t>Обособена позиция №2:</w:t>
      </w:r>
      <w:r>
        <w:rPr>
          <w:b/>
        </w:rPr>
        <w:t xml:space="preserve"> </w:t>
      </w:r>
      <w:r w:rsidR="009C0C54" w:rsidRPr="00C96B42">
        <w:rPr>
          <w:rFonts w:eastAsiaTheme="minorHAnsi"/>
          <w:b/>
          <w:lang w:eastAsia="en-US"/>
        </w:rPr>
        <w:t xml:space="preserve">Обучение по </w:t>
      </w:r>
      <w:r w:rsidR="009C0C54" w:rsidRPr="007839DC">
        <w:rPr>
          <w:rFonts w:eastAsiaTheme="minorHAnsi"/>
          <w:b/>
          <w:lang w:eastAsia="en-US"/>
        </w:rPr>
        <w:t>трансфер на технологии и управление</w:t>
      </w:r>
      <w:r w:rsidR="009C0C54">
        <w:rPr>
          <w:rFonts w:eastAsiaTheme="minorHAnsi"/>
          <w:b/>
          <w:lang w:eastAsia="en-US"/>
        </w:rPr>
        <w:t xml:space="preserve"> на интелектуалната собственост</w:t>
      </w:r>
      <w:r>
        <w:rPr>
          <w:b/>
        </w:rPr>
        <w:t>.</w:t>
      </w:r>
    </w:p>
    <w:p w:rsidR="00F6358D" w:rsidRDefault="00F6358D" w:rsidP="009C0C54">
      <w:pPr>
        <w:spacing w:line="276" w:lineRule="auto"/>
        <w:jc w:val="both"/>
        <w:rPr>
          <w:b/>
        </w:rPr>
      </w:pPr>
      <w:r>
        <w:rPr>
          <w:b/>
        </w:rPr>
        <w:tab/>
      </w:r>
    </w:p>
    <w:p w:rsidR="00F6358D" w:rsidRDefault="00F6358D" w:rsidP="00F6358D">
      <w:pPr>
        <w:spacing w:line="276" w:lineRule="auto"/>
        <w:jc w:val="both"/>
        <w:rPr>
          <w:b/>
        </w:rPr>
      </w:pPr>
      <w:r>
        <w:rPr>
          <w:b/>
        </w:rPr>
        <w:tab/>
        <w:t>Възложителят не поставя ограничение за броя на обособените позиции, по които могат да кандидатстват участниците.</w:t>
      </w:r>
    </w:p>
    <w:p w:rsidR="00F6358D" w:rsidRDefault="00F6358D" w:rsidP="00F6358D">
      <w:pPr>
        <w:spacing w:line="276" w:lineRule="auto"/>
        <w:jc w:val="both"/>
        <w:rPr>
          <w:b/>
        </w:rPr>
      </w:pPr>
    </w:p>
    <w:p w:rsidR="00F6358D" w:rsidRDefault="003613C0" w:rsidP="0077328D">
      <w:pPr>
        <w:spacing w:line="276" w:lineRule="auto"/>
        <w:ind w:firstLine="1134"/>
      </w:pPr>
      <w:r>
        <w:rPr>
          <w:b/>
        </w:rPr>
        <w:t>1.</w:t>
      </w:r>
      <w:r w:rsidR="00F6358D">
        <w:rPr>
          <w:b/>
        </w:rPr>
        <w:t>2. Срок за изпълнение на поръчката</w:t>
      </w:r>
      <w:r w:rsidR="0077328D">
        <w:rPr>
          <w:b/>
        </w:rPr>
        <w:t xml:space="preserve"> - </w:t>
      </w:r>
      <w:r w:rsidR="0077328D">
        <w:rPr>
          <w:lang w:eastAsia="ar-SA"/>
        </w:rPr>
        <w:t>31.12.2018г.</w:t>
      </w:r>
      <w:r w:rsidR="00F6358D">
        <w:rPr>
          <w:lang w:eastAsia="ar-SA"/>
        </w:rPr>
        <w:t xml:space="preserve">    </w:t>
      </w:r>
    </w:p>
    <w:p w:rsidR="00F6358D" w:rsidRDefault="00F6358D" w:rsidP="00F6358D">
      <w:pPr>
        <w:shd w:val="clear" w:color="auto" w:fill="FFFFFF"/>
        <w:spacing w:line="276" w:lineRule="auto"/>
        <w:ind w:left="360" w:right="14"/>
        <w:jc w:val="both"/>
      </w:pPr>
    </w:p>
    <w:p w:rsidR="00F6358D" w:rsidRDefault="003613C0" w:rsidP="00F6358D">
      <w:pPr>
        <w:shd w:val="clear" w:color="auto" w:fill="FFFFFF"/>
        <w:spacing w:line="276" w:lineRule="auto"/>
        <w:ind w:left="2160" w:right="14" w:hanging="1026"/>
        <w:jc w:val="both"/>
        <w:rPr>
          <w:b/>
        </w:rPr>
      </w:pPr>
      <w:r>
        <w:rPr>
          <w:b/>
        </w:rPr>
        <w:t>1.</w:t>
      </w:r>
      <w:r w:rsidR="00F6358D">
        <w:rPr>
          <w:b/>
        </w:rPr>
        <w:t>3. Място на изпълнение на поръчката</w:t>
      </w:r>
    </w:p>
    <w:p w:rsidR="00F6358D" w:rsidRDefault="00F6358D" w:rsidP="009C0C54">
      <w:pPr>
        <w:shd w:val="clear" w:color="auto" w:fill="FFFFFF"/>
        <w:spacing w:line="276" w:lineRule="auto"/>
        <w:ind w:right="14"/>
        <w:jc w:val="both"/>
      </w:pPr>
      <w:r>
        <w:t>Химикотехнологичен и металургичен университет</w:t>
      </w:r>
      <w:r>
        <w:rPr>
          <w:rStyle w:val="BodytextBold"/>
          <w:sz w:val="24"/>
          <w:szCs w:val="24"/>
        </w:rPr>
        <w:t xml:space="preserve">, </w:t>
      </w:r>
      <w:r>
        <w:t xml:space="preserve">с адрес: гр. София, </w:t>
      </w:r>
      <w:r w:rsidR="0077328D">
        <w:t>бул. „Св. Климент Охридски” № 8</w:t>
      </w:r>
      <w:r>
        <w:t>.</w:t>
      </w:r>
    </w:p>
    <w:p w:rsidR="00F6358D" w:rsidRDefault="00F6358D" w:rsidP="00F6358D">
      <w:pPr>
        <w:shd w:val="clear" w:color="auto" w:fill="FFFFFF"/>
        <w:spacing w:line="276" w:lineRule="auto"/>
        <w:ind w:left="360" w:right="14"/>
        <w:jc w:val="both"/>
      </w:pPr>
    </w:p>
    <w:p w:rsidR="00F6358D" w:rsidRDefault="003613C0" w:rsidP="003613C0">
      <w:pPr>
        <w:shd w:val="clear" w:color="auto" w:fill="FFFFFF"/>
        <w:spacing w:line="276" w:lineRule="auto"/>
        <w:ind w:left="1134" w:right="14"/>
        <w:jc w:val="both"/>
        <w:rPr>
          <w:color w:val="FF0000"/>
        </w:rPr>
      </w:pPr>
      <w:r>
        <w:rPr>
          <w:b/>
        </w:rPr>
        <w:t xml:space="preserve">1.4. </w:t>
      </w:r>
      <w:r w:rsidR="00F6358D">
        <w:rPr>
          <w:b/>
        </w:rPr>
        <w:t>Прогнозна стойност</w:t>
      </w:r>
    </w:p>
    <w:p w:rsidR="009C0C54" w:rsidRDefault="00F6358D" w:rsidP="00F6358D">
      <w:pPr>
        <w:spacing w:line="276" w:lineRule="auto"/>
        <w:ind w:firstLine="708"/>
        <w:jc w:val="both"/>
      </w:pPr>
      <w:r>
        <w:t xml:space="preserve">Максималната прогнозна стойност, обявена от Възложителя, е в размер до </w:t>
      </w:r>
      <w:r w:rsidR="00AA2422" w:rsidRPr="0077328D">
        <w:t>22 808,33</w:t>
      </w:r>
      <w:r w:rsidR="00D97389" w:rsidRPr="0077328D">
        <w:t xml:space="preserve"> </w:t>
      </w:r>
      <w:r w:rsidR="00AA2422" w:rsidRPr="0077328D">
        <w:t xml:space="preserve">лв. </w:t>
      </w:r>
      <w:r w:rsidR="00D97389" w:rsidRPr="0077328D">
        <w:t>/</w:t>
      </w:r>
      <w:r w:rsidR="00AA2422" w:rsidRPr="0077328D">
        <w:t>двадесет и две хиляди осемстотин и осем лв. и тридессет и три ст.</w:t>
      </w:r>
      <w:r w:rsidR="00D97389" w:rsidRPr="0077328D">
        <w:t>/</w:t>
      </w:r>
      <w:r w:rsidRPr="0077328D">
        <w:t xml:space="preserve"> без ДДС</w:t>
      </w:r>
      <w:r w:rsidR="00D97389">
        <w:t xml:space="preserve"> или </w:t>
      </w:r>
      <w:r w:rsidR="00AA2422">
        <w:t xml:space="preserve">27 369,99 лв. </w:t>
      </w:r>
      <w:r w:rsidR="00D97389">
        <w:t>/</w:t>
      </w:r>
      <w:r w:rsidR="00AA2422">
        <w:t xml:space="preserve">двадесет и седем хиляди триста шестдесет и девет лв. и деветдесет и девет ст./ </w:t>
      </w:r>
      <w:r w:rsidR="00D97389">
        <w:t>с ДДС</w:t>
      </w:r>
      <w:r w:rsidR="006B1F27">
        <w:t xml:space="preserve"> за максимум 40 обучаеми за всяка Обособена позиция</w:t>
      </w:r>
      <w:r w:rsidR="009C0C54">
        <w:t>:</w:t>
      </w:r>
      <w:r>
        <w:t xml:space="preserve"> </w:t>
      </w:r>
    </w:p>
    <w:p w:rsidR="009C0C54" w:rsidRPr="0077328D" w:rsidRDefault="00F6358D" w:rsidP="00F6358D">
      <w:pPr>
        <w:spacing w:line="276" w:lineRule="auto"/>
        <w:ind w:firstLine="708"/>
        <w:jc w:val="both"/>
      </w:pPr>
      <w:r w:rsidRPr="0077328D">
        <w:t xml:space="preserve">по </w:t>
      </w:r>
      <w:r w:rsidRPr="0077328D">
        <w:rPr>
          <w:b/>
          <w:i/>
        </w:rPr>
        <w:t xml:space="preserve">обособена позиция №1 – до </w:t>
      </w:r>
      <w:r w:rsidR="00AA2422" w:rsidRPr="0077328D">
        <w:rPr>
          <w:b/>
          <w:i/>
        </w:rPr>
        <w:t>10</w:t>
      </w:r>
      <w:r w:rsidR="0077328D" w:rsidRPr="0077328D">
        <w:rPr>
          <w:b/>
          <w:i/>
        </w:rPr>
        <w:t> </w:t>
      </w:r>
      <w:r w:rsidR="00AA2422" w:rsidRPr="0077328D">
        <w:rPr>
          <w:b/>
          <w:i/>
        </w:rPr>
        <w:t>350</w:t>
      </w:r>
      <w:r w:rsidR="0077328D" w:rsidRPr="0077328D">
        <w:rPr>
          <w:b/>
          <w:i/>
        </w:rPr>
        <w:t>,00</w:t>
      </w:r>
      <w:r w:rsidR="00D97389" w:rsidRPr="0077328D">
        <w:rPr>
          <w:b/>
          <w:i/>
        </w:rPr>
        <w:t xml:space="preserve"> </w:t>
      </w:r>
      <w:r w:rsidRPr="0077328D">
        <w:rPr>
          <w:b/>
          <w:i/>
        </w:rPr>
        <w:t>лв.</w:t>
      </w:r>
      <w:r w:rsidR="006B1F27">
        <w:rPr>
          <w:b/>
          <w:i/>
        </w:rPr>
        <w:t>без ДДС</w:t>
      </w:r>
      <w:r w:rsidRPr="0077328D">
        <w:rPr>
          <w:b/>
          <w:i/>
        </w:rPr>
        <w:t xml:space="preserve">, </w:t>
      </w:r>
      <w:r w:rsidRPr="0077328D">
        <w:t xml:space="preserve"> </w:t>
      </w:r>
    </w:p>
    <w:p w:rsidR="00F6358D" w:rsidRDefault="00F6358D" w:rsidP="00F6358D">
      <w:pPr>
        <w:spacing w:line="276" w:lineRule="auto"/>
        <w:ind w:firstLine="708"/>
        <w:jc w:val="both"/>
      </w:pPr>
      <w:r w:rsidRPr="0077328D">
        <w:t xml:space="preserve">по </w:t>
      </w:r>
      <w:r w:rsidRPr="0077328D">
        <w:rPr>
          <w:b/>
          <w:i/>
        </w:rPr>
        <w:t xml:space="preserve">обособена позиция № 2 – до </w:t>
      </w:r>
      <w:r w:rsidR="00AA2422" w:rsidRPr="0077328D">
        <w:rPr>
          <w:b/>
          <w:i/>
        </w:rPr>
        <w:t xml:space="preserve">12 458,33 </w:t>
      </w:r>
      <w:r w:rsidRPr="0077328D">
        <w:rPr>
          <w:b/>
          <w:i/>
        </w:rPr>
        <w:t>лв.</w:t>
      </w:r>
      <w:r w:rsidR="006B1F27">
        <w:rPr>
          <w:b/>
          <w:i/>
        </w:rPr>
        <w:t xml:space="preserve"> без ДДС.</w:t>
      </w:r>
      <w:r w:rsidRPr="0077328D">
        <w:rPr>
          <w:b/>
          <w:i/>
        </w:rPr>
        <w:t xml:space="preserve"> </w:t>
      </w:r>
      <w:r w:rsidRPr="0077328D">
        <w:t>Посочените цени са окончателни и не подлежат на промяна за срока на действие на договора.</w:t>
      </w:r>
    </w:p>
    <w:p w:rsidR="00F6358D" w:rsidRDefault="00F6358D" w:rsidP="00F6358D">
      <w:pPr>
        <w:spacing w:line="276" w:lineRule="auto"/>
        <w:jc w:val="both"/>
      </w:pPr>
      <w:r>
        <w:t xml:space="preserve">         В предлаганите от участниците цени се включват всички разходи по изпълнение на предмета на поръчката</w:t>
      </w:r>
      <w:r w:rsidR="0077328D">
        <w:t>.</w:t>
      </w:r>
    </w:p>
    <w:p w:rsidR="0077328D" w:rsidRDefault="0077328D" w:rsidP="0077328D">
      <w:pPr>
        <w:spacing w:line="276" w:lineRule="auto"/>
        <w:ind w:firstLine="720"/>
        <w:jc w:val="both"/>
        <w:rPr>
          <w:b/>
        </w:rPr>
      </w:pPr>
    </w:p>
    <w:p w:rsidR="00F6358D" w:rsidRDefault="003613C0" w:rsidP="0077328D">
      <w:pPr>
        <w:spacing w:line="276" w:lineRule="auto"/>
        <w:ind w:firstLine="720"/>
        <w:jc w:val="both"/>
        <w:rPr>
          <w:b/>
        </w:rPr>
      </w:pPr>
      <w:r>
        <w:rPr>
          <w:b/>
        </w:rPr>
        <w:t>1.</w:t>
      </w:r>
      <w:r w:rsidR="0077328D">
        <w:rPr>
          <w:b/>
        </w:rPr>
        <w:t xml:space="preserve">5. </w:t>
      </w:r>
      <w:r w:rsidR="00F6358D">
        <w:rPr>
          <w:b/>
        </w:rPr>
        <w:t>Срок на валидност на офертата</w:t>
      </w:r>
    </w:p>
    <w:p w:rsidR="00F6358D" w:rsidRDefault="00F6358D" w:rsidP="00F6358D">
      <w:pPr>
        <w:spacing w:line="276" w:lineRule="auto"/>
        <w:jc w:val="both"/>
        <w:rPr>
          <w:rStyle w:val="68"/>
          <w:sz w:val="24"/>
          <w:szCs w:val="24"/>
          <w:lang w:val="bg-BG" w:eastAsia="bg-BG"/>
        </w:rPr>
      </w:pPr>
      <w:r>
        <w:rPr>
          <w:rStyle w:val="68"/>
          <w:sz w:val="24"/>
          <w:szCs w:val="24"/>
          <w:lang w:val="bg-BG"/>
        </w:rPr>
        <w:tab/>
      </w:r>
      <w:r w:rsidRPr="00AA2422">
        <w:rPr>
          <w:rStyle w:val="68"/>
          <w:sz w:val="24"/>
          <w:szCs w:val="24"/>
          <w:lang w:val="ru-RU"/>
        </w:rPr>
        <w:t xml:space="preserve"> Срокът на валидност на офертите е </w:t>
      </w:r>
      <w:r>
        <w:rPr>
          <w:rStyle w:val="68"/>
          <w:b/>
          <w:bCs/>
          <w:sz w:val="24"/>
          <w:szCs w:val="24"/>
          <w:lang w:val="bg-BG"/>
        </w:rPr>
        <w:t>9</w:t>
      </w:r>
      <w:r w:rsidRPr="00AA2422">
        <w:rPr>
          <w:rStyle w:val="68"/>
          <w:b/>
          <w:bCs/>
          <w:sz w:val="24"/>
          <w:szCs w:val="24"/>
          <w:lang w:val="ru-RU"/>
        </w:rPr>
        <w:t>0 (</w:t>
      </w:r>
      <w:r>
        <w:rPr>
          <w:rStyle w:val="68"/>
          <w:b/>
          <w:bCs/>
          <w:sz w:val="24"/>
          <w:szCs w:val="24"/>
          <w:lang w:val="bg-BG"/>
        </w:rPr>
        <w:t>девет</w:t>
      </w:r>
      <w:r w:rsidRPr="00AA2422">
        <w:rPr>
          <w:rStyle w:val="68"/>
          <w:b/>
          <w:bCs/>
          <w:sz w:val="24"/>
          <w:szCs w:val="24"/>
          <w:lang w:val="ru-RU"/>
        </w:rPr>
        <w:t>десет) календарни дни</w:t>
      </w:r>
      <w:r w:rsidRPr="00AA2422">
        <w:rPr>
          <w:rStyle w:val="68"/>
          <w:sz w:val="24"/>
          <w:szCs w:val="24"/>
          <w:lang w:val="ru-RU"/>
        </w:rPr>
        <w:t>, считано от</w:t>
      </w:r>
      <w:r w:rsidRPr="00AA2422">
        <w:rPr>
          <w:rStyle w:val="67"/>
          <w:sz w:val="24"/>
          <w:szCs w:val="24"/>
          <w:lang w:val="ru-RU"/>
        </w:rPr>
        <w:t xml:space="preserve"> </w:t>
      </w:r>
      <w:r w:rsidRPr="00AA2422">
        <w:rPr>
          <w:rStyle w:val="68"/>
          <w:sz w:val="24"/>
          <w:szCs w:val="24"/>
          <w:lang w:val="ru-RU"/>
        </w:rPr>
        <w:t>крайната дата за подаване на офертит</w:t>
      </w:r>
      <w:r>
        <w:rPr>
          <w:rStyle w:val="68"/>
          <w:sz w:val="24"/>
          <w:szCs w:val="24"/>
          <w:lang w:val="bg-BG"/>
        </w:rPr>
        <w:t xml:space="preserve">е. </w:t>
      </w:r>
      <w:r w:rsidRPr="00AA2422">
        <w:rPr>
          <w:rStyle w:val="68"/>
          <w:sz w:val="24"/>
          <w:szCs w:val="24"/>
          <w:lang w:val="ru-RU"/>
        </w:rPr>
        <w:t>Възложителят може да изиска от</w:t>
      </w:r>
      <w:r w:rsidRPr="00AA2422">
        <w:rPr>
          <w:rStyle w:val="67"/>
          <w:sz w:val="24"/>
          <w:szCs w:val="24"/>
          <w:lang w:val="ru-RU"/>
        </w:rPr>
        <w:t xml:space="preserve"> </w:t>
      </w:r>
      <w:r w:rsidRPr="00AA2422">
        <w:rPr>
          <w:rStyle w:val="68"/>
          <w:sz w:val="24"/>
          <w:szCs w:val="24"/>
          <w:lang w:val="ru-RU"/>
        </w:rPr>
        <w:t xml:space="preserve">участниците да удължат срока на валидност на офертите си. </w:t>
      </w:r>
    </w:p>
    <w:p w:rsidR="00F6358D" w:rsidRDefault="00F6358D" w:rsidP="00F6358D">
      <w:pPr>
        <w:spacing w:line="276" w:lineRule="auto"/>
        <w:ind w:left="142"/>
        <w:jc w:val="both"/>
      </w:pPr>
    </w:p>
    <w:p w:rsidR="00F6358D" w:rsidRPr="0077328D" w:rsidRDefault="003613C0" w:rsidP="0077328D">
      <w:pPr>
        <w:pStyle w:val="BodyText1"/>
        <w:shd w:val="clear" w:color="auto" w:fill="auto"/>
        <w:spacing w:before="0" w:after="0" w:line="276" w:lineRule="auto"/>
        <w:ind w:firstLine="720"/>
        <w:jc w:val="both"/>
        <w:rPr>
          <w:rFonts w:ascii="Times New Roman" w:hAnsi="Times New Roman" w:cs="Times New Roman"/>
          <w:b/>
          <w:sz w:val="24"/>
          <w:szCs w:val="24"/>
          <w:lang w:val="ru-RU"/>
        </w:rPr>
      </w:pPr>
      <w:r>
        <w:rPr>
          <w:rFonts w:ascii="Times New Roman" w:hAnsi="Times New Roman" w:cs="Times New Roman"/>
          <w:b/>
          <w:sz w:val="24"/>
          <w:szCs w:val="24"/>
          <w:lang w:val="bg-BG"/>
        </w:rPr>
        <w:t>1.</w:t>
      </w:r>
      <w:r w:rsidR="0077328D">
        <w:rPr>
          <w:rFonts w:ascii="Times New Roman" w:hAnsi="Times New Roman" w:cs="Times New Roman"/>
          <w:b/>
          <w:sz w:val="24"/>
          <w:szCs w:val="24"/>
          <w:lang w:val="bg-BG"/>
        </w:rPr>
        <w:t xml:space="preserve">6. </w:t>
      </w:r>
      <w:r w:rsidR="00F6358D" w:rsidRPr="0077328D">
        <w:rPr>
          <w:rFonts w:ascii="Times New Roman" w:hAnsi="Times New Roman" w:cs="Times New Roman"/>
          <w:b/>
          <w:sz w:val="24"/>
          <w:szCs w:val="24"/>
          <w:lang w:val="ru-RU"/>
        </w:rPr>
        <w:t>Оценка на офертите</w:t>
      </w:r>
    </w:p>
    <w:p w:rsidR="00F6358D" w:rsidRDefault="00F6358D" w:rsidP="00F6358D">
      <w:pPr>
        <w:spacing w:line="276" w:lineRule="auto"/>
        <w:jc w:val="both"/>
        <w:rPr>
          <w:rFonts w:eastAsia="Calibri"/>
          <w:b/>
          <w:shd w:val="clear" w:color="auto" w:fill="FFFFFF"/>
        </w:rPr>
      </w:pPr>
      <w:r>
        <w:rPr>
          <w:rFonts w:eastAsia="Calibri"/>
          <w:shd w:val="clear" w:color="auto" w:fill="FFFFFF"/>
        </w:rPr>
        <w:t xml:space="preserve">      Всички представени оферти, които отговарят на обявените от Възложителя условия и бъдат допуснати до разглеждане, ще се оценяват и класират според критерия „</w:t>
      </w:r>
      <w:r w:rsidR="009C0C54" w:rsidRPr="001668A3">
        <w:rPr>
          <w:rFonts w:eastAsia="Calibri"/>
          <w:b/>
          <w:shd w:val="clear" w:color="auto" w:fill="FFFFFF"/>
        </w:rPr>
        <w:t>Оптимално съотношение качество/цена, определено чрез Методика за комплексна оценка</w:t>
      </w:r>
      <w:r w:rsidRPr="001668A3">
        <w:rPr>
          <w:rFonts w:eastAsia="Calibri"/>
          <w:b/>
          <w:shd w:val="clear" w:color="auto" w:fill="FFFFFF"/>
        </w:rPr>
        <w:t>“.</w:t>
      </w:r>
    </w:p>
    <w:p w:rsidR="0077328D" w:rsidRPr="0077328D" w:rsidRDefault="0077328D" w:rsidP="0077328D">
      <w:pPr>
        <w:shd w:val="clear" w:color="auto" w:fill="FFFFFF"/>
        <w:spacing w:line="276" w:lineRule="auto"/>
        <w:ind w:firstLine="720"/>
        <w:jc w:val="both"/>
      </w:pPr>
      <w:r w:rsidRPr="007452AF">
        <w:lastRenderedPageBreak/>
        <w:t>Съгласно чл. 58, ал. 1 от ППЗОП,</w:t>
      </w:r>
      <w:r>
        <w:t xml:space="preserve"> </w:t>
      </w:r>
      <w:r w:rsidRPr="009F3521">
        <w:t>Комисията класира участниците по низходящ ред в зависимост от стой</w:t>
      </w:r>
      <w:r>
        <w:t>ността на комплексната оценка</w:t>
      </w:r>
      <w:r w:rsidRPr="009F3521">
        <w:t>: на първо място се класира участникът с най-висока комплексна оценка.</w:t>
      </w:r>
      <w:r>
        <w:t xml:space="preserve"> </w:t>
      </w:r>
      <w:r w:rsidRPr="00664F35">
        <w:t xml:space="preserve">Когато комплексните оценки на две или </w:t>
      </w:r>
      <w:r w:rsidRPr="0077328D">
        <w:t xml:space="preserve">повече оферти са равни, с предимство се класира офертата с по-ниска предложена цена. </w:t>
      </w:r>
    </w:p>
    <w:p w:rsidR="0077328D" w:rsidRDefault="0077328D" w:rsidP="0077328D">
      <w:pPr>
        <w:shd w:val="clear" w:color="auto" w:fill="FFFFFF"/>
        <w:spacing w:line="276" w:lineRule="auto"/>
        <w:ind w:firstLine="720"/>
        <w:jc w:val="both"/>
      </w:pPr>
      <w:r w:rsidRPr="00664F35">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F6358D" w:rsidRDefault="00F6358D" w:rsidP="001668A3">
      <w:pPr>
        <w:spacing w:line="276" w:lineRule="auto"/>
        <w:jc w:val="both"/>
        <w:rPr>
          <w:rFonts w:eastAsia="Calibri"/>
          <w:shd w:val="clear" w:color="auto" w:fill="FFFFFF"/>
        </w:rPr>
      </w:pPr>
      <w:r>
        <w:rPr>
          <w:rFonts w:eastAsia="Calibri"/>
          <w:shd w:val="clear" w:color="auto" w:fill="FFFFFF"/>
        </w:rPr>
        <w:tab/>
      </w:r>
    </w:p>
    <w:p w:rsidR="00F6358D" w:rsidRDefault="00F6358D" w:rsidP="00F6358D">
      <w:pPr>
        <w:spacing w:line="276" w:lineRule="auto"/>
        <w:rPr>
          <w:b/>
        </w:rPr>
      </w:pPr>
    </w:p>
    <w:p w:rsidR="00F6358D" w:rsidRDefault="00F6358D" w:rsidP="00F6358D">
      <w:pPr>
        <w:spacing w:line="276" w:lineRule="auto"/>
        <w:rPr>
          <w:b/>
        </w:rPr>
      </w:pPr>
    </w:p>
    <w:p w:rsidR="00F6358D" w:rsidRDefault="003613C0" w:rsidP="00F6358D">
      <w:pPr>
        <w:spacing w:line="276" w:lineRule="auto"/>
        <w:jc w:val="center"/>
        <w:rPr>
          <w:b/>
        </w:rPr>
      </w:pPr>
      <w:r>
        <w:rPr>
          <w:b/>
        </w:rPr>
        <w:t xml:space="preserve">2. </w:t>
      </w:r>
      <w:r w:rsidR="00F6358D">
        <w:rPr>
          <w:b/>
        </w:rPr>
        <w:t>ТЕХНИЧЕСКА СПЕЦИФИКАЦИЯ</w:t>
      </w:r>
    </w:p>
    <w:p w:rsidR="00F6358D" w:rsidRDefault="00F6358D" w:rsidP="00C77703">
      <w:pPr>
        <w:spacing w:line="276" w:lineRule="auto"/>
        <w:rPr>
          <w:i/>
        </w:rPr>
      </w:pPr>
      <w:r>
        <w:t>за обществена поръчка</w:t>
      </w:r>
      <w:r w:rsidR="00C77703">
        <w:t>, възлагана</w:t>
      </w:r>
      <w:r>
        <w:t xml:space="preserve"> чрез събиране на оферти с обява с предмет: </w:t>
      </w:r>
      <w:r>
        <w:rPr>
          <w:i/>
        </w:rPr>
        <w:t>„</w:t>
      </w:r>
      <w:r w:rsidR="00C77703" w:rsidRPr="00C77703">
        <w:rPr>
          <w:b/>
          <w:szCs w:val="22"/>
        </w:rPr>
        <w:t>Избор на изпълнител за организиране и провеждане на обучения по</w:t>
      </w:r>
      <w:r w:rsidR="00C77703"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Pr>
          <w:i/>
        </w:rPr>
        <w:t>”</w:t>
      </w:r>
    </w:p>
    <w:p w:rsidR="00F6358D" w:rsidRDefault="00F6358D" w:rsidP="00F6358D">
      <w:pPr>
        <w:spacing w:line="276" w:lineRule="auto"/>
      </w:pPr>
    </w:p>
    <w:p w:rsidR="003613C0" w:rsidRDefault="003613C0" w:rsidP="00F6358D">
      <w:pPr>
        <w:spacing w:line="276" w:lineRule="auto"/>
      </w:pPr>
    </w:p>
    <w:p w:rsidR="00F6358D" w:rsidRPr="00DB7606" w:rsidRDefault="003613C0" w:rsidP="00DB7606">
      <w:pPr>
        <w:spacing w:line="276" w:lineRule="auto"/>
        <w:jc w:val="center"/>
        <w:rPr>
          <w:b/>
        </w:rPr>
      </w:pPr>
      <w:r w:rsidRPr="003613C0">
        <w:rPr>
          <w:b/>
        </w:rPr>
        <w:t>2.1.</w:t>
      </w:r>
      <w:r w:rsidR="005D0104" w:rsidRPr="003613C0">
        <w:rPr>
          <w:b/>
        </w:rPr>
        <w:t>Техническа спецификация по</w:t>
      </w:r>
      <w:r w:rsidR="00C77703" w:rsidRPr="003613C0">
        <w:rPr>
          <w:b/>
          <w:lang w:val="ru-RU"/>
        </w:rPr>
        <w:t xml:space="preserve"> </w:t>
      </w:r>
      <w:r w:rsidR="00F6358D" w:rsidRPr="003613C0">
        <w:rPr>
          <w:b/>
        </w:rPr>
        <w:t>Обособена позиция № 1</w:t>
      </w:r>
    </w:p>
    <w:p w:rsidR="00F6358D" w:rsidRDefault="00F6358D" w:rsidP="00F6358D">
      <w:pPr>
        <w:spacing w:line="276" w:lineRule="auto"/>
        <w:jc w:val="both"/>
        <w:rPr>
          <w:b/>
        </w:rPr>
      </w:pPr>
      <w:r w:rsidRPr="00AA2422">
        <w:rPr>
          <w:lang w:val="ru-RU"/>
        </w:rPr>
        <w:tab/>
      </w:r>
      <w:r w:rsidR="001668A3" w:rsidRPr="00C96B42">
        <w:rPr>
          <w:rFonts w:eastAsiaTheme="minorHAnsi"/>
          <w:b/>
          <w:lang w:eastAsia="en-US"/>
        </w:rPr>
        <w:t>Обучение по подготовка и управление на международни научни проекти</w:t>
      </w:r>
      <w:r>
        <w:rPr>
          <w:b/>
        </w:rPr>
        <w:t>.</w:t>
      </w:r>
    </w:p>
    <w:p w:rsidR="00F6358D" w:rsidRDefault="00F6358D" w:rsidP="00F6358D">
      <w:pPr>
        <w:jc w:val="both"/>
        <w:rPr>
          <w:b/>
        </w:rPr>
      </w:pPr>
    </w:p>
    <w:p w:rsidR="001668A3" w:rsidRDefault="003613C0" w:rsidP="001668A3">
      <w:pPr>
        <w:spacing w:after="200" w:line="276" w:lineRule="auto"/>
        <w:jc w:val="both"/>
        <w:rPr>
          <w:rFonts w:eastAsiaTheme="minorHAnsi"/>
          <w:lang w:eastAsia="en-US"/>
        </w:rPr>
      </w:pPr>
      <w:r>
        <w:rPr>
          <w:rFonts w:eastAsiaTheme="minorHAnsi"/>
          <w:b/>
          <w:lang w:eastAsia="en-US"/>
        </w:rPr>
        <w:t>2.1.</w:t>
      </w:r>
      <w:r w:rsidR="001668A3" w:rsidRPr="00C96B42">
        <w:rPr>
          <w:rFonts w:eastAsiaTheme="minorHAnsi"/>
          <w:b/>
          <w:lang w:eastAsia="en-US"/>
        </w:rPr>
        <w:t>1. Описание</w:t>
      </w:r>
      <w:r w:rsidR="001668A3" w:rsidRPr="00C96B42">
        <w:rPr>
          <w:rFonts w:eastAsiaTheme="minorHAnsi"/>
          <w:lang w:eastAsia="en-US"/>
        </w:rPr>
        <w:t>: провеждане на обучение по подготовка и управление на международни научни проекти за целевата група на проект BG05M2ОP001-2.009-0015</w:t>
      </w:r>
      <w:r w:rsidR="001668A3">
        <w:rPr>
          <w:rFonts w:eastAsiaTheme="minorHAnsi"/>
          <w:lang w:eastAsia="en-US"/>
        </w:rPr>
        <w:t xml:space="preserve"> </w:t>
      </w:r>
      <w:r w:rsidR="001668A3" w:rsidRPr="00C96B42">
        <w:rPr>
          <w:rFonts w:eastAsiaTheme="minorHAnsi"/>
          <w:lang w:eastAsia="en-US"/>
        </w:rPr>
        <w:t>“Подкрепа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w:t>
      </w:r>
      <w:r w:rsidR="001668A3">
        <w:rPr>
          <w:rFonts w:eastAsiaTheme="minorHAnsi"/>
          <w:lang w:eastAsia="en-US"/>
        </w:rPr>
        <w:t xml:space="preserve"> </w:t>
      </w:r>
    </w:p>
    <w:p w:rsidR="001668A3" w:rsidRPr="004163D8" w:rsidRDefault="001668A3" w:rsidP="001668A3">
      <w:pPr>
        <w:spacing w:after="200" w:line="276" w:lineRule="auto"/>
        <w:ind w:firstLine="411"/>
        <w:jc w:val="both"/>
        <w:rPr>
          <w:rFonts w:eastAsiaTheme="minorHAnsi"/>
          <w:lang w:eastAsia="en-US"/>
        </w:rPr>
      </w:pPr>
      <w:r w:rsidRPr="004163D8">
        <w:rPr>
          <w:rFonts w:eastAsiaTheme="minorHAnsi"/>
          <w:lang w:eastAsia="en-US"/>
        </w:rPr>
        <w:t xml:space="preserve">Обучението ще се провежда </w:t>
      </w:r>
      <w:r>
        <w:rPr>
          <w:rFonts w:eastAsiaTheme="minorHAnsi"/>
          <w:lang w:eastAsia="en-US"/>
        </w:rPr>
        <w:t>в</w:t>
      </w:r>
      <w:r w:rsidRPr="004163D8">
        <w:rPr>
          <w:rFonts w:eastAsiaTheme="minorHAnsi"/>
          <w:lang w:eastAsia="en-US"/>
        </w:rPr>
        <w:t xml:space="preserve"> изпълнение на дейност 7 от проект BG05M2ОP001-2.009-0015 и има за цел повишаване на капацитета на представителите на целевите групи на проекта за участие в международни научни проекти чрез осигуряване на конкуретна подготовка за разработване и управление на научни проекти в областта на инженерните науки.</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4163D8">
        <w:rPr>
          <w:rFonts w:eastAsiaTheme="minorHAnsi"/>
          <w:i/>
          <w:lang w:eastAsia="en-US"/>
        </w:rPr>
        <w:lastRenderedPageBreak/>
        <w:t>Място на изпълнение</w:t>
      </w:r>
      <w:r w:rsidRPr="00C96B42">
        <w:rPr>
          <w:rFonts w:eastAsiaTheme="minorHAnsi"/>
          <w:lang w:eastAsia="en-US"/>
        </w:rPr>
        <w:t>: ХТМУ, гр. София. Залата за провеждане на обучението се осигурява от Възложителя.</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4163D8">
        <w:rPr>
          <w:rFonts w:eastAsiaTheme="minorHAnsi"/>
          <w:i/>
          <w:lang w:eastAsia="en-US"/>
        </w:rPr>
        <w:t>Прогнозен брой участници</w:t>
      </w:r>
      <w:r w:rsidRPr="00C96B42">
        <w:rPr>
          <w:rFonts w:eastAsiaTheme="minorHAnsi"/>
          <w:lang w:eastAsia="en-US"/>
        </w:rPr>
        <w:t>: до 40 души</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4163D8">
        <w:rPr>
          <w:rFonts w:eastAsiaTheme="minorHAnsi"/>
          <w:i/>
          <w:lang w:eastAsia="en-US"/>
        </w:rPr>
        <w:t>Прогнозен брой часове</w:t>
      </w:r>
      <w:r w:rsidRPr="00C96B42">
        <w:rPr>
          <w:rFonts w:eastAsiaTheme="minorHAnsi"/>
          <w:lang w:eastAsia="en-US"/>
        </w:rPr>
        <w:t xml:space="preserve">: до 540 академични часа (лекции, упражнения, консултации), </w:t>
      </w:r>
      <w:r w:rsidRPr="003613C0">
        <w:rPr>
          <w:rFonts w:eastAsiaTheme="minorHAnsi"/>
          <w:lang w:eastAsia="en-US"/>
        </w:rPr>
        <w:t>организирани в 4 (четири) цикъла</w:t>
      </w:r>
      <w:r w:rsidRPr="00C96B42">
        <w:rPr>
          <w:rFonts w:eastAsiaTheme="minorHAnsi"/>
          <w:lang w:eastAsia="en-US"/>
        </w:rPr>
        <w:t xml:space="preserve"> с 135 (сто тридесет и пет) часа на цикъл. Всеки цикъл следва една и съща програма и съдържание. Броят на циклите и броят на участниците в обучението се определя текущо според заявен интерес </w:t>
      </w:r>
      <w:r>
        <w:rPr>
          <w:rFonts w:eastAsiaTheme="minorHAnsi"/>
          <w:lang w:eastAsia="en-US"/>
        </w:rPr>
        <w:t>от</w:t>
      </w:r>
      <w:r w:rsidRPr="00C96B42">
        <w:rPr>
          <w:rFonts w:eastAsiaTheme="minorHAnsi"/>
          <w:lang w:eastAsia="en-US"/>
        </w:rPr>
        <w:t xml:space="preserve"> целевата група на проекта</w:t>
      </w:r>
      <w:r>
        <w:rPr>
          <w:rFonts w:eastAsiaTheme="minorHAnsi"/>
          <w:lang w:eastAsia="en-US"/>
        </w:rPr>
        <w:t xml:space="preserve"> в процеса на изпълнение на договора</w:t>
      </w:r>
      <w:r w:rsidRPr="00C96B42">
        <w:rPr>
          <w:rFonts w:eastAsiaTheme="minorHAnsi"/>
          <w:lang w:eastAsia="en-US"/>
        </w:rPr>
        <w:t xml:space="preserve">. </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4163D8">
        <w:rPr>
          <w:rFonts w:eastAsiaTheme="minorHAnsi"/>
          <w:i/>
          <w:lang w:eastAsia="en-US"/>
        </w:rPr>
        <w:t>Индикативен период на провеждане</w:t>
      </w:r>
      <w:r w:rsidRPr="00C96B42">
        <w:rPr>
          <w:rFonts w:eastAsiaTheme="minorHAnsi"/>
          <w:lang w:eastAsia="en-US"/>
        </w:rPr>
        <w:t>: първи цикъл септември – ноември 2017г.; втори цикъл януари-март 2018г.; трети цикъл април-юни 2018 г.; четвърти цикъл септември-ноември 2018г.</w:t>
      </w:r>
    </w:p>
    <w:p w:rsidR="001668A3" w:rsidRDefault="001668A3" w:rsidP="001668A3">
      <w:pPr>
        <w:numPr>
          <w:ilvl w:val="0"/>
          <w:numId w:val="28"/>
        </w:numPr>
        <w:spacing w:after="200" w:line="276" w:lineRule="auto"/>
        <w:contextualSpacing/>
        <w:jc w:val="both"/>
        <w:rPr>
          <w:rFonts w:eastAsiaTheme="minorHAnsi"/>
          <w:lang w:eastAsia="en-US"/>
        </w:rPr>
      </w:pPr>
      <w:r w:rsidRPr="004163D8">
        <w:rPr>
          <w:rFonts w:eastAsiaTheme="minorHAnsi"/>
          <w:i/>
          <w:lang w:eastAsia="en-US"/>
        </w:rPr>
        <w:t>Профил на обучаемите</w:t>
      </w:r>
      <w:r w:rsidRPr="00C96B42">
        <w:rPr>
          <w:rFonts w:eastAsiaTheme="minorHAnsi"/>
          <w:lang w:eastAsia="en-US"/>
        </w:rPr>
        <w:t xml:space="preserve">: </w:t>
      </w:r>
      <w:r w:rsidRPr="007F20FB">
        <w:rPr>
          <w:rFonts w:eastAsiaTheme="minorHAnsi"/>
          <w:lang w:eastAsia="en-US"/>
        </w:rPr>
        <w:t xml:space="preserve"> </w:t>
      </w:r>
      <w:r w:rsidRPr="009C2AE9">
        <w:rPr>
          <w:rFonts w:eastAsiaTheme="minorHAnsi"/>
          <w:lang w:eastAsia="en-US"/>
        </w:rPr>
        <w:t>докторанти, млади учени и преподаватели, извършващи научно-изследователска и развойна дейност в областта на техническите, природните и математически науки, които са на различен етап от професионалното си развитие.</w:t>
      </w:r>
    </w:p>
    <w:p w:rsidR="001668A3" w:rsidRDefault="001668A3" w:rsidP="001668A3">
      <w:pPr>
        <w:spacing w:after="200" w:line="276" w:lineRule="auto"/>
        <w:jc w:val="both"/>
        <w:rPr>
          <w:rFonts w:eastAsiaTheme="minorHAnsi"/>
          <w:lang w:eastAsia="en-US"/>
        </w:rPr>
      </w:pPr>
    </w:p>
    <w:p w:rsidR="001668A3" w:rsidRPr="00C96B42" w:rsidRDefault="001668A3" w:rsidP="005D0104">
      <w:pPr>
        <w:spacing w:after="200" w:line="276" w:lineRule="auto"/>
        <w:ind w:right="713" w:firstLine="708"/>
        <w:jc w:val="both"/>
        <w:rPr>
          <w:rFonts w:eastAsiaTheme="minorHAnsi"/>
          <w:i/>
          <w:u w:val="single"/>
          <w:lang w:eastAsia="en-US"/>
        </w:rPr>
      </w:pPr>
      <w:r w:rsidRPr="00C96B42">
        <w:rPr>
          <w:rFonts w:eastAsiaTheme="minorHAnsi"/>
          <w:i/>
          <w:u w:val="single"/>
          <w:lang w:eastAsia="en-US"/>
        </w:rPr>
        <w:t xml:space="preserve">Максимална стойност на </w:t>
      </w:r>
      <w:r w:rsidR="005D0104" w:rsidRPr="003613C0">
        <w:rPr>
          <w:rFonts w:eastAsiaTheme="minorHAnsi"/>
          <w:i/>
          <w:u w:val="single"/>
          <w:lang w:eastAsia="en-US"/>
        </w:rPr>
        <w:t>О</w:t>
      </w:r>
      <w:r w:rsidRPr="003613C0">
        <w:rPr>
          <w:rFonts w:eastAsiaTheme="minorHAnsi"/>
          <w:i/>
          <w:u w:val="single"/>
          <w:lang w:eastAsia="en-US"/>
        </w:rPr>
        <w:t xml:space="preserve">бособена позиция </w:t>
      </w:r>
      <w:r w:rsidR="005D0104" w:rsidRPr="003613C0">
        <w:rPr>
          <w:rFonts w:eastAsiaTheme="minorHAnsi"/>
          <w:i/>
          <w:u w:val="single"/>
          <w:lang w:eastAsia="en-US"/>
        </w:rPr>
        <w:t>№</w:t>
      </w:r>
      <w:r w:rsidRPr="003613C0">
        <w:rPr>
          <w:rFonts w:eastAsiaTheme="minorHAnsi"/>
          <w:i/>
          <w:u w:val="single"/>
          <w:lang w:eastAsia="en-US"/>
        </w:rPr>
        <w:t>1</w:t>
      </w:r>
      <w:r w:rsidRPr="00C96B42">
        <w:rPr>
          <w:rFonts w:eastAsiaTheme="minorHAnsi"/>
          <w:i/>
          <w:u w:val="single"/>
          <w:lang w:eastAsia="en-US"/>
        </w:rPr>
        <w:t xml:space="preserve"> е 10 350 лв. (десет хиляди триста и петдесет лв.) без ДДС. Максимална стойност за обучение на един човек е 258,75 (двеста петдесе</w:t>
      </w:r>
      <w:r>
        <w:rPr>
          <w:rFonts w:eastAsiaTheme="minorHAnsi"/>
          <w:i/>
          <w:u w:val="single"/>
          <w:lang w:eastAsia="en-US"/>
        </w:rPr>
        <w:t>т и осем лв. и седемдесет и пет</w:t>
      </w:r>
      <w:r w:rsidR="00DB5738">
        <w:rPr>
          <w:rFonts w:eastAsiaTheme="minorHAnsi"/>
          <w:i/>
          <w:u w:val="single"/>
          <w:lang w:eastAsia="en-US"/>
        </w:rPr>
        <w:t xml:space="preserve"> ст.) без ДДС (изчислена за максимум 40 броя обучаеми).</w:t>
      </w:r>
    </w:p>
    <w:p w:rsidR="001668A3" w:rsidRPr="00C96B42" w:rsidRDefault="001668A3" w:rsidP="001668A3">
      <w:pPr>
        <w:spacing w:after="200" w:line="276" w:lineRule="auto"/>
        <w:jc w:val="both"/>
        <w:rPr>
          <w:rFonts w:eastAsiaTheme="minorHAnsi"/>
          <w:b/>
          <w:lang w:eastAsia="en-US"/>
        </w:rPr>
      </w:pPr>
      <w:r w:rsidRPr="00C96B42">
        <w:rPr>
          <w:rFonts w:eastAsiaTheme="minorHAnsi"/>
          <w:b/>
          <w:lang w:eastAsia="en-US"/>
        </w:rPr>
        <w:t>Изпълнителят трябва да осигури:</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експерти-обучители</w:t>
      </w:r>
      <w:r>
        <w:rPr>
          <w:rFonts w:eastAsiaTheme="minorHAnsi"/>
          <w:lang w:eastAsia="en-US"/>
        </w:rPr>
        <w:t>: минимум един.</w:t>
      </w:r>
      <w:r w:rsidRPr="00C96B42">
        <w:rPr>
          <w:rFonts w:asciiTheme="minorHAnsi" w:eastAsiaTheme="minorHAnsi" w:hAnsiTheme="minorHAnsi" w:cstheme="minorBidi"/>
          <w:sz w:val="22"/>
          <w:szCs w:val="22"/>
          <w:lang w:eastAsia="en-US"/>
        </w:rPr>
        <w:t xml:space="preserve"> </w:t>
      </w:r>
      <w:r w:rsidRPr="00C96B42">
        <w:rPr>
          <w:rFonts w:eastAsiaTheme="minorHAnsi"/>
          <w:lang w:eastAsia="en-US"/>
        </w:rPr>
        <w:t xml:space="preserve">Те следва да притежават нужните знания и умения за качествено провеждане на обучението. </w:t>
      </w:r>
      <w:r>
        <w:rPr>
          <w:rFonts w:eastAsiaTheme="minorHAnsi"/>
          <w:lang w:eastAsia="en-US"/>
        </w:rPr>
        <w:t>Б</w:t>
      </w:r>
      <w:r w:rsidRPr="00C96B42">
        <w:rPr>
          <w:rFonts w:eastAsiaTheme="minorHAnsi"/>
          <w:lang w:eastAsia="en-US"/>
        </w:rPr>
        <w:t>роя</w:t>
      </w:r>
      <w:r>
        <w:rPr>
          <w:rFonts w:eastAsiaTheme="minorHAnsi"/>
          <w:lang w:eastAsia="en-US"/>
        </w:rPr>
        <w:t>т</w:t>
      </w:r>
      <w:r w:rsidRPr="00C96B42">
        <w:rPr>
          <w:rFonts w:eastAsiaTheme="minorHAnsi"/>
          <w:lang w:eastAsia="en-US"/>
        </w:rPr>
        <w:t xml:space="preserve"> и състав</w:t>
      </w:r>
      <w:r>
        <w:rPr>
          <w:rFonts w:eastAsiaTheme="minorHAnsi"/>
          <w:lang w:eastAsia="en-US"/>
        </w:rPr>
        <w:t>ът</w:t>
      </w:r>
      <w:r w:rsidRPr="00C96B42">
        <w:rPr>
          <w:rFonts w:eastAsiaTheme="minorHAnsi"/>
          <w:lang w:eastAsia="en-US"/>
        </w:rPr>
        <w:t xml:space="preserve"> на екипа (включително и експертите) по организацията и провеждането на обучението, както и продължителността на уч</w:t>
      </w:r>
      <w:r>
        <w:rPr>
          <w:rFonts w:eastAsiaTheme="minorHAnsi"/>
          <w:lang w:eastAsia="en-US"/>
        </w:rPr>
        <w:t>астие на отделния член на екипа, се определят от Изпълнителя.</w:t>
      </w:r>
    </w:p>
    <w:p w:rsidR="001668A3"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 xml:space="preserve">Минимални </w:t>
      </w:r>
      <w:r>
        <w:rPr>
          <w:rFonts w:eastAsiaTheme="minorHAnsi"/>
          <w:lang w:eastAsia="en-US"/>
        </w:rPr>
        <w:t>изисквания за професионална квалификация и образование</w:t>
      </w:r>
      <w:r w:rsidRPr="00C96B42">
        <w:rPr>
          <w:rFonts w:eastAsiaTheme="minorHAnsi"/>
          <w:lang w:eastAsia="en-US"/>
        </w:rPr>
        <w:t xml:space="preserve"> </w:t>
      </w:r>
      <w:r>
        <w:rPr>
          <w:rFonts w:eastAsiaTheme="minorHAnsi"/>
          <w:lang w:eastAsia="en-US"/>
        </w:rPr>
        <w:t xml:space="preserve">на </w:t>
      </w:r>
      <w:r w:rsidRPr="00C96B42">
        <w:rPr>
          <w:rFonts w:eastAsiaTheme="minorHAnsi"/>
          <w:lang w:eastAsia="en-US"/>
        </w:rPr>
        <w:t>експертите/обучителите за провеждането на „Подготовка и управление на международни научни проекти“</w:t>
      </w:r>
    </w:p>
    <w:p w:rsidR="005D0104" w:rsidRDefault="005D0104" w:rsidP="005D0104">
      <w:pPr>
        <w:spacing w:after="200" w:line="276" w:lineRule="auto"/>
        <w:ind w:left="720"/>
        <w:contextualSpacing/>
        <w:jc w:val="both"/>
        <w:rPr>
          <w:rFonts w:eastAsiaTheme="minorHAnsi"/>
          <w:lang w:eastAsia="en-US"/>
        </w:rPr>
      </w:pPr>
    </w:p>
    <w:p w:rsidR="001668A3" w:rsidRPr="00C96B42" w:rsidRDefault="001668A3" w:rsidP="001668A3">
      <w:pPr>
        <w:spacing w:after="200" w:line="276" w:lineRule="auto"/>
        <w:contextualSpacing/>
        <w:rPr>
          <w:rFonts w:eastAsiaTheme="minorHAnsi"/>
          <w:lang w:eastAsia="en-US"/>
        </w:rPr>
      </w:pPr>
    </w:p>
    <w:tbl>
      <w:tblPr>
        <w:tblStyle w:val="TableGrid"/>
        <w:tblW w:w="8755" w:type="dxa"/>
        <w:tblLayout w:type="fixed"/>
        <w:tblLook w:val="04A0"/>
      </w:tblPr>
      <w:tblGrid>
        <w:gridCol w:w="1809"/>
        <w:gridCol w:w="2268"/>
        <w:gridCol w:w="2268"/>
        <w:gridCol w:w="2410"/>
      </w:tblGrid>
      <w:tr w:rsidR="001668A3" w:rsidRPr="00C96B42" w:rsidTr="005D0104">
        <w:tc>
          <w:tcPr>
            <w:tcW w:w="1809"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t>Тематика на обученията</w:t>
            </w:r>
          </w:p>
        </w:tc>
        <w:tc>
          <w:tcPr>
            <w:tcW w:w="2268"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t>Дейности на експертите/обучите</w:t>
            </w:r>
            <w:r w:rsidRPr="00C96B42">
              <w:rPr>
                <w:b/>
                <w:color w:val="000000" w:themeColor="text1"/>
                <w:sz w:val="22"/>
                <w:szCs w:val="22"/>
              </w:rPr>
              <w:lastRenderedPageBreak/>
              <w:t>лите</w:t>
            </w:r>
          </w:p>
        </w:tc>
        <w:tc>
          <w:tcPr>
            <w:tcW w:w="2268"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lastRenderedPageBreak/>
              <w:t>Образователна степен</w:t>
            </w:r>
          </w:p>
        </w:tc>
        <w:tc>
          <w:tcPr>
            <w:tcW w:w="2410"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lang w:val="ru-RU"/>
              </w:rPr>
            </w:pPr>
            <w:r>
              <w:rPr>
                <w:b/>
                <w:color w:val="000000" w:themeColor="text1"/>
                <w:sz w:val="22"/>
                <w:szCs w:val="22"/>
                <w:lang w:val="ru-RU"/>
              </w:rPr>
              <w:t>П</w:t>
            </w:r>
            <w:r w:rsidRPr="00C96B42">
              <w:rPr>
                <w:b/>
                <w:color w:val="000000" w:themeColor="text1"/>
                <w:sz w:val="22"/>
                <w:szCs w:val="22"/>
                <w:lang w:val="ru-RU"/>
              </w:rPr>
              <w:t>рофесионален опит</w:t>
            </w:r>
          </w:p>
        </w:tc>
      </w:tr>
      <w:tr w:rsidR="001668A3" w:rsidRPr="00C96B42" w:rsidTr="005D0104">
        <w:trPr>
          <w:trHeight w:val="2859"/>
        </w:trPr>
        <w:tc>
          <w:tcPr>
            <w:tcW w:w="1809" w:type="dxa"/>
          </w:tcPr>
          <w:p w:rsidR="001668A3" w:rsidRPr="006F1A63" w:rsidRDefault="001668A3" w:rsidP="00C77703">
            <w:pPr>
              <w:spacing w:after="120" w:line="276" w:lineRule="auto"/>
              <w:jc w:val="both"/>
              <w:rPr>
                <w:color w:val="000000" w:themeColor="text1"/>
                <w:sz w:val="22"/>
                <w:szCs w:val="22"/>
                <w:lang w:val="ru-RU"/>
              </w:rPr>
            </w:pPr>
            <w:r w:rsidRPr="006F1A63">
              <w:rPr>
                <w:color w:val="000000" w:themeColor="text1"/>
                <w:sz w:val="22"/>
                <w:szCs w:val="22"/>
                <w:lang w:val="ru-RU"/>
              </w:rPr>
              <w:lastRenderedPageBreak/>
              <w:t>Обучение за подготовка и управление на международни научни проекти</w:t>
            </w:r>
          </w:p>
        </w:tc>
        <w:tc>
          <w:tcPr>
            <w:tcW w:w="2268" w:type="dxa"/>
          </w:tcPr>
          <w:p w:rsidR="001668A3" w:rsidRPr="006F1A63" w:rsidRDefault="001668A3" w:rsidP="00C77703">
            <w:pPr>
              <w:spacing w:after="120" w:line="276" w:lineRule="auto"/>
              <w:jc w:val="both"/>
              <w:rPr>
                <w:color w:val="000000" w:themeColor="text1"/>
                <w:sz w:val="22"/>
                <w:szCs w:val="22"/>
              </w:rPr>
            </w:pPr>
            <w:r w:rsidRPr="006F1A63">
              <w:rPr>
                <w:color w:val="000000" w:themeColor="text1"/>
                <w:sz w:val="22"/>
                <w:szCs w:val="22"/>
              </w:rPr>
              <w:t>Всеки експерт/обучител:</w:t>
            </w:r>
          </w:p>
          <w:p w:rsidR="001668A3" w:rsidRPr="006F1A63" w:rsidRDefault="001668A3" w:rsidP="001668A3">
            <w:pPr>
              <w:numPr>
                <w:ilvl w:val="0"/>
                <w:numId w:val="29"/>
              </w:numPr>
              <w:spacing w:after="120" w:line="276" w:lineRule="auto"/>
              <w:ind w:left="414" w:hanging="284"/>
              <w:jc w:val="both"/>
              <w:rPr>
                <w:color w:val="000000" w:themeColor="text1"/>
                <w:sz w:val="22"/>
                <w:szCs w:val="22"/>
                <w:lang w:val="ru-RU"/>
              </w:rPr>
            </w:pPr>
            <w:r w:rsidRPr="006F1A63">
              <w:rPr>
                <w:color w:val="000000" w:themeColor="text1"/>
                <w:sz w:val="22"/>
                <w:szCs w:val="22"/>
                <w:lang w:val="ru-RU"/>
              </w:rPr>
              <w:t>разработва програма на своя обучителен курс</w:t>
            </w:r>
          </w:p>
          <w:p w:rsidR="001668A3" w:rsidRPr="006F1A63" w:rsidRDefault="001668A3" w:rsidP="001668A3">
            <w:pPr>
              <w:numPr>
                <w:ilvl w:val="0"/>
                <w:numId w:val="29"/>
              </w:numPr>
              <w:spacing w:after="120" w:line="276" w:lineRule="auto"/>
              <w:ind w:left="414" w:hanging="284"/>
              <w:jc w:val="both"/>
              <w:rPr>
                <w:color w:val="000000" w:themeColor="text1"/>
                <w:sz w:val="22"/>
                <w:szCs w:val="22"/>
                <w:lang w:val="ru-RU"/>
              </w:rPr>
            </w:pPr>
            <w:r w:rsidRPr="006F1A63">
              <w:rPr>
                <w:color w:val="000000" w:themeColor="text1"/>
                <w:sz w:val="22"/>
                <w:szCs w:val="22"/>
                <w:lang w:val="ru-RU"/>
              </w:rPr>
              <w:t>разработва и предоставя презентация и други обучителни материали</w:t>
            </w:r>
          </w:p>
          <w:p w:rsidR="001668A3" w:rsidRPr="006F1A63" w:rsidRDefault="001668A3" w:rsidP="001668A3">
            <w:pPr>
              <w:numPr>
                <w:ilvl w:val="0"/>
                <w:numId w:val="29"/>
              </w:numPr>
              <w:spacing w:after="120" w:line="276" w:lineRule="auto"/>
              <w:ind w:left="414" w:hanging="284"/>
              <w:jc w:val="both"/>
              <w:rPr>
                <w:color w:val="000000" w:themeColor="text1"/>
                <w:sz w:val="22"/>
                <w:szCs w:val="22"/>
                <w:lang w:val="ru-RU"/>
              </w:rPr>
            </w:pPr>
            <w:r w:rsidRPr="006F1A63">
              <w:rPr>
                <w:color w:val="000000" w:themeColor="text1"/>
                <w:sz w:val="22"/>
                <w:szCs w:val="22"/>
                <w:lang w:val="ru-RU"/>
              </w:rPr>
              <w:t xml:space="preserve">разработва задания за курсови задачи </w:t>
            </w:r>
          </w:p>
          <w:p w:rsidR="001668A3" w:rsidRPr="006F1A63" w:rsidRDefault="001668A3" w:rsidP="001668A3">
            <w:pPr>
              <w:numPr>
                <w:ilvl w:val="0"/>
                <w:numId w:val="29"/>
              </w:numPr>
              <w:spacing w:after="120" w:line="276" w:lineRule="auto"/>
              <w:ind w:left="414"/>
              <w:jc w:val="both"/>
              <w:rPr>
                <w:color w:val="000000" w:themeColor="text1"/>
                <w:sz w:val="22"/>
                <w:szCs w:val="22"/>
                <w:lang w:val="ru-RU"/>
              </w:rPr>
            </w:pPr>
            <w:r w:rsidRPr="006F1A63">
              <w:rPr>
                <w:color w:val="000000" w:themeColor="text1"/>
                <w:sz w:val="22"/>
                <w:szCs w:val="22"/>
                <w:lang w:val="ru-RU"/>
              </w:rPr>
              <w:t>провежда обучението и обобщава основните резултати</w:t>
            </w:r>
          </w:p>
        </w:tc>
        <w:tc>
          <w:tcPr>
            <w:tcW w:w="2268" w:type="dxa"/>
          </w:tcPr>
          <w:p w:rsidR="001668A3" w:rsidRDefault="001668A3" w:rsidP="00C77703">
            <w:pPr>
              <w:spacing w:after="120" w:line="276" w:lineRule="auto"/>
              <w:jc w:val="both"/>
              <w:rPr>
                <w:color w:val="000000" w:themeColor="text1"/>
                <w:sz w:val="22"/>
                <w:szCs w:val="22"/>
                <w:lang w:val="ru-RU"/>
              </w:rPr>
            </w:pPr>
            <w:r>
              <w:rPr>
                <w:color w:val="000000" w:themeColor="text1"/>
                <w:sz w:val="22"/>
                <w:szCs w:val="22"/>
              </w:rPr>
              <w:t>В</w:t>
            </w:r>
            <w:r w:rsidRPr="00BE2758">
              <w:rPr>
                <w:color w:val="000000" w:themeColor="text1"/>
                <w:sz w:val="22"/>
                <w:szCs w:val="22"/>
                <w:lang w:val="ru-RU"/>
              </w:rPr>
              <w:t xml:space="preserve">исше образование, образователно-квалификационна степен „магистър” или „бакалавър” или еквивалентна образователна степен, придобита в чужбина </w:t>
            </w:r>
          </w:p>
          <w:p w:rsidR="001668A3" w:rsidRPr="006F1A63" w:rsidRDefault="001668A3" w:rsidP="00C77703">
            <w:pPr>
              <w:spacing w:after="120" w:line="276" w:lineRule="auto"/>
              <w:jc w:val="both"/>
              <w:rPr>
                <w:color w:val="000000" w:themeColor="text1"/>
                <w:sz w:val="22"/>
                <w:szCs w:val="22"/>
                <w:lang w:val="ru-RU"/>
              </w:rPr>
            </w:pPr>
          </w:p>
        </w:tc>
        <w:tc>
          <w:tcPr>
            <w:tcW w:w="2410" w:type="dxa"/>
          </w:tcPr>
          <w:p w:rsidR="001668A3" w:rsidRDefault="001668A3" w:rsidP="00C77703">
            <w:pPr>
              <w:spacing w:after="120" w:line="276" w:lineRule="auto"/>
              <w:jc w:val="both"/>
              <w:rPr>
                <w:color w:val="000000" w:themeColor="text1"/>
                <w:sz w:val="22"/>
                <w:szCs w:val="22"/>
                <w:lang w:val="ru-RU"/>
              </w:rPr>
            </w:pPr>
            <w:r>
              <w:rPr>
                <w:color w:val="000000" w:themeColor="text1"/>
                <w:sz w:val="22"/>
                <w:szCs w:val="22"/>
                <w:lang w:val="ru-RU"/>
              </w:rPr>
              <w:t xml:space="preserve">Осъществени поне </w:t>
            </w:r>
            <w:r w:rsidR="00D353A9">
              <w:rPr>
                <w:color w:val="000000" w:themeColor="text1"/>
                <w:sz w:val="22"/>
                <w:szCs w:val="22"/>
                <w:lang w:val="ru-RU"/>
              </w:rPr>
              <w:t>една</w:t>
            </w:r>
            <w:r>
              <w:rPr>
                <w:color w:val="000000" w:themeColor="text1"/>
                <w:sz w:val="22"/>
                <w:szCs w:val="22"/>
                <w:lang w:val="ru-RU"/>
              </w:rPr>
              <w:t xml:space="preserve"> дейност, свързан</w:t>
            </w:r>
            <w:r w:rsidR="00D353A9">
              <w:rPr>
                <w:color w:val="000000" w:themeColor="text1"/>
                <w:sz w:val="22"/>
                <w:szCs w:val="22"/>
                <w:lang w:val="ru-RU"/>
              </w:rPr>
              <w:t>а</w:t>
            </w:r>
            <w:r>
              <w:rPr>
                <w:color w:val="000000" w:themeColor="text1"/>
                <w:sz w:val="22"/>
                <w:szCs w:val="22"/>
                <w:lang w:val="ru-RU"/>
              </w:rPr>
              <w:t xml:space="preserve"> с изпълнение и/или управление на проекти </w:t>
            </w:r>
          </w:p>
          <w:p w:rsidR="001668A3" w:rsidRPr="006F1A63" w:rsidRDefault="00D353A9" w:rsidP="00C77703">
            <w:pPr>
              <w:spacing w:after="120" w:line="276" w:lineRule="auto"/>
              <w:jc w:val="both"/>
              <w:rPr>
                <w:color w:val="000000" w:themeColor="text1"/>
                <w:sz w:val="22"/>
                <w:szCs w:val="22"/>
                <w:lang w:val="ru-RU"/>
              </w:rPr>
            </w:pPr>
            <w:r>
              <w:rPr>
                <w:color w:val="000000" w:themeColor="text1"/>
                <w:sz w:val="22"/>
                <w:szCs w:val="22"/>
                <w:lang w:val="ru-RU"/>
              </w:rPr>
              <w:t>и/или</w:t>
            </w:r>
          </w:p>
          <w:p w:rsidR="001668A3" w:rsidRPr="00C96B42" w:rsidRDefault="001668A3" w:rsidP="00C77703">
            <w:pPr>
              <w:spacing w:after="120" w:line="276" w:lineRule="auto"/>
              <w:jc w:val="both"/>
              <w:rPr>
                <w:color w:val="000000" w:themeColor="text1"/>
                <w:sz w:val="22"/>
                <w:szCs w:val="22"/>
                <w:lang w:val="ru-RU"/>
              </w:rPr>
            </w:pPr>
            <w:r>
              <w:rPr>
                <w:color w:val="000000" w:themeColor="text1"/>
                <w:sz w:val="22"/>
                <w:szCs w:val="22"/>
                <w:lang w:val="ru-RU"/>
              </w:rPr>
              <w:t>Участие в качеството на обучител в поне едно обучение областта на подготовка и управление на проекти.</w:t>
            </w:r>
          </w:p>
          <w:p w:rsidR="001668A3" w:rsidRPr="00C96B42" w:rsidRDefault="001668A3" w:rsidP="00C77703">
            <w:pPr>
              <w:spacing w:after="120" w:line="276" w:lineRule="auto"/>
              <w:jc w:val="both"/>
              <w:rPr>
                <w:color w:val="000000" w:themeColor="text1"/>
                <w:sz w:val="22"/>
                <w:szCs w:val="22"/>
                <w:lang w:val="ru-RU"/>
              </w:rPr>
            </w:pPr>
          </w:p>
        </w:tc>
      </w:tr>
    </w:tbl>
    <w:p w:rsidR="001668A3" w:rsidRPr="00C96B42" w:rsidRDefault="001668A3" w:rsidP="001668A3">
      <w:pPr>
        <w:spacing w:after="200" w:line="276" w:lineRule="auto"/>
        <w:jc w:val="both"/>
        <w:rPr>
          <w:rFonts w:eastAsiaTheme="minorHAnsi"/>
          <w:lang w:val="ru-RU" w:eastAsia="en-US"/>
        </w:rPr>
      </w:pP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учебна програма, разработена съгласно изискванията в т.2</w:t>
      </w:r>
      <w:r w:rsidR="005D0104">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учебни материали за всеки участник</w:t>
      </w:r>
      <w:r w:rsidR="005D0104">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присъствени списъци и регистриране на участниците за всяко занятие</w:t>
      </w:r>
      <w:r w:rsidRPr="00C96B42">
        <w:rPr>
          <w:rFonts w:asciiTheme="minorHAnsi" w:eastAsiaTheme="minorHAnsi" w:hAnsiTheme="minorHAnsi" w:cstheme="minorBidi"/>
          <w:sz w:val="22"/>
          <w:szCs w:val="22"/>
          <w:lang w:eastAsia="en-US"/>
        </w:rPr>
        <w:t xml:space="preserve"> </w:t>
      </w:r>
      <w:r w:rsidRPr="00C96B42">
        <w:rPr>
          <w:rFonts w:eastAsiaTheme="minorHAnsi"/>
          <w:lang w:eastAsia="en-US"/>
        </w:rPr>
        <w:t>съгласно Изискванията на Ръководство за</w:t>
      </w:r>
      <w:r>
        <w:rPr>
          <w:rFonts w:eastAsiaTheme="minorHAnsi"/>
          <w:lang w:eastAsia="en-US"/>
        </w:rPr>
        <w:t xml:space="preserve"> изпълнение на договори/заповеди за предоставяне на безвъзмездна финансова помощ по приоритетни оси 2  и 3 на ОП НИОР 2014-2020</w:t>
      </w:r>
      <w:r w:rsidRPr="00C96B42">
        <w:rPr>
          <w:rFonts w:eastAsiaTheme="minorHAnsi"/>
          <w:lang w:eastAsia="en-US"/>
        </w:rPr>
        <w:t xml:space="preserve"> (Формулярът се предоставя от Възложителя)</w:t>
      </w:r>
      <w:r w:rsidR="005D0104">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проучване на интересите на участниците от целевата група в конкретния курс за уточняване на заданията за курсови задачи. Проучването се извършва чрез дискусия между обучителя и обучаваните. Обучителят трябва да осигури</w:t>
      </w:r>
      <w:r w:rsidR="005D0104">
        <w:rPr>
          <w:rFonts w:eastAsiaTheme="minorHAnsi"/>
          <w:lang w:eastAsia="en-US"/>
        </w:rPr>
        <w:t xml:space="preserve"> възможност за избор на задания;</w:t>
      </w:r>
      <w:r w:rsidRPr="00C96B42">
        <w:rPr>
          <w:rFonts w:eastAsiaTheme="minorHAnsi"/>
          <w:lang w:eastAsia="en-US"/>
        </w:rPr>
        <w:t xml:space="preserve"> </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задания за курсови задачи според броя на обучаваните</w:t>
      </w:r>
      <w:r w:rsidR="005D0104">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527D7C">
        <w:rPr>
          <w:rFonts w:eastAsiaTheme="minorHAnsi"/>
          <w:lang w:eastAsia="en-US"/>
        </w:rPr>
        <w:t>сертификат за завършен курс на обуч</w:t>
      </w:r>
      <w:r w:rsidRPr="00C96B42">
        <w:rPr>
          <w:rFonts w:eastAsiaTheme="minorHAnsi"/>
          <w:lang w:eastAsia="en-US"/>
        </w:rPr>
        <w:t>ение</w:t>
      </w:r>
      <w:r>
        <w:rPr>
          <w:rFonts w:eastAsiaTheme="minorHAnsi"/>
          <w:lang w:eastAsia="en-US"/>
        </w:rPr>
        <w:t>.</w:t>
      </w:r>
    </w:p>
    <w:p w:rsidR="001668A3" w:rsidRPr="00A15B34" w:rsidRDefault="001668A3" w:rsidP="001668A3">
      <w:pPr>
        <w:spacing w:after="200" w:line="276" w:lineRule="auto"/>
        <w:ind w:left="360"/>
        <w:contextualSpacing/>
        <w:jc w:val="both"/>
        <w:rPr>
          <w:rFonts w:eastAsiaTheme="minorHAnsi"/>
          <w:lang w:eastAsia="en-US"/>
        </w:rPr>
      </w:pPr>
    </w:p>
    <w:p w:rsidR="001668A3" w:rsidRDefault="001668A3" w:rsidP="001668A3">
      <w:pPr>
        <w:spacing w:after="200" w:line="276" w:lineRule="auto"/>
        <w:ind w:left="360"/>
        <w:jc w:val="both"/>
        <w:rPr>
          <w:rFonts w:eastAsiaTheme="minorHAnsi"/>
          <w:b/>
          <w:lang w:eastAsia="en-US"/>
        </w:rPr>
      </w:pPr>
      <w:r w:rsidRPr="00C96B42">
        <w:rPr>
          <w:rFonts w:eastAsiaTheme="minorHAnsi"/>
          <w:b/>
          <w:lang w:eastAsia="en-US"/>
        </w:rPr>
        <w:lastRenderedPageBreak/>
        <w:t>2.</w:t>
      </w:r>
      <w:r w:rsidR="003613C0">
        <w:rPr>
          <w:rFonts w:eastAsiaTheme="minorHAnsi"/>
          <w:b/>
          <w:lang w:eastAsia="en-US"/>
        </w:rPr>
        <w:t>1.2.</w:t>
      </w:r>
      <w:r w:rsidRPr="00C96B42">
        <w:rPr>
          <w:rFonts w:eastAsiaTheme="minorHAnsi"/>
          <w:b/>
          <w:lang w:eastAsia="en-US"/>
        </w:rPr>
        <w:t xml:space="preserve"> Изисквания към съдържанието на курса за обучение: </w:t>
      </w:r>
    </w:p>
    <w:p w:rsidR="001668A3" w:rsidRDefault="001668A3" w:rsidP="001668A3">
      <w:pPr>
        <w:spacing w:after="200" w:line="276" w:lineRule="auto"/>
        <w:ind w:firstLine="708"/>
        <w:jc w:val="both"/>
        <w:rPr>
          <w:rFonts w:eastAsiaTheme="minorHAnsi"/>
          <w:lang w:eastAsia="en-US"/>
        </w:rPr>
      </w:pPr>
      <w:r w:rsidRPr="0019357F">
        <w:rPr>
          <w:rFonts w:eastAsiaTheme="minorHAnsi"/>
          <w:lang w:eastAsia="en-US"/>
        </w:rPr>
        <w:t xml:space="preserve">Целите на курса и очакваните резултати </w:t>
      </w:r>
      <w:r>
        <w:rPr>
          <w:rFonts w:eastAsiaTheme="minorHAnsi"/>
          <w:lang w:eastAsia="en-US"/>
        </w:rPr>
        <w:t xml:space="preserve">трябва да </w:t>
      </w:r>
      <w:r w:rsidRPr="0019357F">
        <w:rPr>
          <w:rFonts w:eastAsiaTheme="minorHAnsi"/>
          <w:lang w:eastAsia="en-US"/>
        </w:rPr>
        <w:t>отговарят на цел</w:t>
      </w:r>
      <w:r>
        <w:rPr>
          <w:rFonts w:eastAsiaTheme="minorHAnsi"/>
          <w:lang w:eastAsia="en-US"/>
        </w:rPr>
        <w:t>та</w:t>
      </w:r>
      <w:r w:rsidRPr="0019357F">
        <w:rPr>
          <w:rFonts w:eastAsiaTheme="minorHAnsi"/>
          <w:lang w:eastAsia="en-US"/>
        </w:rPr>
        <w:t xml:space="preserve"> на </w:t>
      </w:r>
      <w:r>
        <w:rPr>
          <w:rFonts w:eastAsiaTheme="minorHAnsi"/>
          <w:lang w:eastAsia="en-US"/>
        </w:rPr>
        <w:t xml:space="preserve">проектната </w:t>
      </w:r>
      <w:r w:rsidRPr="0019357F">
        <w:rPr>
          <w:rFonts w:eastAsiaTheme="minorHAnsi"/>
          <w:lang w:eastAsia="en-US"/>
        </w:rPr>
        <w:t>дейност</w:t>
      </w:r>
      <w:r>
        <w:rPr>
          <w:rFonts w:eastAsiaTheme="minorHAnsi"/>
          <w:lang w:eastAsia="en-US"/>
        </w:rPr>
        <w:t xml:space="preserve">: </w:t>
      </w:r>
      <w:r w:rsidRPr="00055035">
        <w:rPr>
          <w:rFonts w:eastAsiaTheme="minorHAnsi"/>
          <w:lang w:eastAsia="en-US"/>
        </w:rPr>
        <w:t xml:space="preserve">повишаване на капацитета на представителите на целевите групи </w:t>
      </w:r>
      <w:r>
        <w:rPr>
          <w:rFonts w:eastAsiaTheme="minorHAnsi"/>
          <w:lang w:eastAsia="en-US"/>
        </w:rPr>
        <w:t xml:space="preserve">на проект </w:t>
      </w:r>
      <w:r w:rsidRPr="00F438A9">
        <w:rPr>
          <w:color w:val="000000"/>
        </w:rPr>
        <w:t>BG05M2ОP001-2.009-0015</w:t>
      </w:r>
      <w:r w:rsidRPr="00F438A9">
        <w:rPr>
          <w:rFonts w:eastAsiaTheme="minorHAnsi"/>
          <w:lang w:eastAsia="en-US"/>
        </w:rPr>
        <w:t xml:space="preserve"> за</w:t>
      </w:r>
      <w:r w:rsidRPr="00055035">
        <w:rPr>
          <w:rFonts w:eastAsiaTheme="minorHAnsi"/>
          <w:lang w:eastAsia="en-US"/>
        </w:rPr>
        <w:t xml:space="preserve"> участие в международни научни проекти чрез осигуряване на конкуретна подготовка за разработване и управление на научни проекти в областта на инженерните науки</w:t>
      </w:r>
      <w:r>
        <w:rPr>
          <w:rFonts w:eastAsiaTheme="minorHAnsi"/>
          <w:lang w:eastAsia="en-US"/>
        </w:rPr>
        <w:t>.</w:t>
      </w:r>
    </w:p>
    <w:p w:rsidR="001668A3" w:rsidRPr="00C96B42" w:rsidRDefault="003613C0" w:rsidP="001668A3">
      <w:pPr>
        <w:spacing w:after="200" w:line="276" w:lineRule="auto"/>
        <w:ind w:firstLine="360"/>
        <w:jc w:val="both"/>
        <w:rPr>
          <w:rFonts w:eastAsiaTheme="minorHAnsi"/>
          <w:lang w:eastAsia="en-US"/>
        </w:rPr>
      </w:pPr>
      <w:r>
        <w:rPr>
          <w:rFonts w:eastAsiaTheme="minorHAnsi"/>
          <w:lang w:eastAsia="en-US"/>
        </w:rPr>
        <w:t>а</w:t>
      </w:r>
      <w:r w:rsidR="001668A3">
        <w:rPr>
          <w:rFonts w:eastAsiaTheme="minorHAnsi"/>
          <w:lang w:eastAsia="en-US"/>
        </w:rPr>
        <w:t xml:space="preserve">) </w:t>
      </w:r>
      <w:r w:rsidR="001668A3" w:rsidRPr="00C96B42">
        <w:rPr>
          <w:rFonts w:eastAsiaTheme="minorHAnsi"/>
          <w:lang w:eastAsia="en-US"/>
        </w:rPr>
        <w:t xml:space="preserve">Учебната програма трябва да съдържа следните </w:t>
      </w:r>
      <w:r w:rsidR="001668A3">
        <w:rPr>
          <w:rFonts w:eastAsiaTheme="minorHAnsi"/>
          <w:lang w:eastAsia="en-US"/>
        </w:rPr>
        <w:t>задължителни</w:t>
      </w:r>
      <w:r w:rsidR="001668A3" w:rsidRPr="00C96B42">
        <w:rPr>
          <w:rFonts w:eastAsiaTheme="minorHAnsi"/>
          <w:lang w:eastAsia="en-US"/>
        </w:rPr>
        <w:t xml:space="preserve"> теми:</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Програми  за подкрепа на научни изследвания – цели, допустими кандидати, информационни портали и др.</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 xml:space="preserve">Източници на информация и бази данни за международни научни проекти. Основни подходи за търсене на информация в бази  данни: </w:t>
      </w:r>
      <w:r w:rsidRPr="003613C0">
        <w:rPr>
          <w:rFonts w:eastAsiaTheme="minorHAnsi"/>
          <w:b w:val="0"/>
          <w:sz w:val="24"/>
          <w:szCs w:val="24"/>
          <w:lang w:val="en-US" w:eastAsia="en-US"/>
        </w:rPr>
        <w:t>CORDIS</w:t>
      </w:r>
      <w:r w:rsidRPr="003613C0">
        <w:rPr>
          <w:rFonts w:eastAsiaTheme="minorHAnsi"/>
          <w:b w:val="0"/>
          <w:sz w:val="24"/>
          <w:szCs w:val="24"/>
          <w:lang w:eastAsia="en-US"/>
        </w:rPr>
        <w:t xml:space="preserve">, </w:t>
      </w:r>
      <w:proofErr w:type="spellStart"/>
      <w:r w:rsidRPr="003613C0">
        <w:rPr>
          <w:rFonts w:eastAsiaTheme="minorHAnsi"/>
          <w:b w:val="0"/>
          <w:sz w:val="24"/>
          <w:szCs w:val="24"/>
          <w:lang w:val="en-US" w:eastAsia="en-US"/>
        </w:rPr>
        <w:t>Euraxess</w:t>
      </w:r>
      <w:proofErr w:type="spellEnd"/>
      <w:r w:rsidRPr="003613C0">
        <w:rPr>
          <w:rFonts w:eastAsiaTheme="minorHAnsi"/>
          <w:b w:val="0"/>
          <w:sz w:val="24"/>
          <w:szCs w:val="24"/>
          <w:lang w:eastAsia="en-US"/>
        </w:rPr>
        <w:t xml:space="preserve">, </w:t>
      </w:r>
      <w:r w:rsidRPr="003613C0">
        <w:rPr>
          <w:rFonts w:eastAsiaTheme="minorHAnsi"/>
          <w:b w:val="0"/>
          <w:sz w:val="24"/>
          <w:szCs w:val="24"/>
          <w:lang w:val="en-US" w:eastAsia="en-US"/>
        </w:rPr>
        <w:t>Erasmus</w:t>
      </w:r>
      <w:r w:rsidRPr="003613C0">
        <w:rPr>
          <w:rFonts w:eastAsiaTheme="minorHAnsi"/>
          <w:b w:val="0"/>
          <w:sz w:val="24"/>
          <w:szCs w:val="24"/>
          <w:lang w:val="ru-RU" w:eastAsia="en-US"/>
        </w:rPr>
        <w:t xml:space="preserve"> +, </w:t>
      </w:r>
      <w:r w:rsidRPr="003613C0">
        <w:rPr>
          <w:rFonts w:eastAsiaTheme="minorHAnsi"/>
          <w:b w:val="0"/>
          <w:sz w:val="24"/>
          <w:szCs w:val="24"/>
          <w:lang w:eastAsia="en-US"/>
        </w:rPr>
        <w:t>НФНИ, Хоризонт 2020 и други.</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val="ru-RU" w:eastAsia="en-US"/>
        </w:rPr>
      </w:pPr>
      <w:r w:rsidRPr="003613C0">
        <w:rPr>
          <w:rFonts w:eastAsiaTheme="minorHAnsi"/>
          <w:b w:val="0"/>
          <w:sz w:val="24"/>
          <w:szCs w:val="24"/>
          <w:lang w:eastAsia="en-US"/>
        </w:rPr>
        <w:t>Програми за подкрепа на научните изследвания:</w:t>
      </w:r>
      <w:r w:rsidRPr="003613C0">
        <w:rPr>
          <w:rFonts w:eastAsiaTheme="minorHAnsi"/>
          <w:b w:val="0"/>
          <w:sz w:val="24"/>
          <w:szCs w:val="24"/>
          <w:lang w:val="ru-RU" w:eastAsia="en-US"/>
        </w:rPr>
        <w:t xml:space="preserve"> Хоризонт 2020, </w:t>
      </w:r>
      <w:r w:rsidRPr="003613C0">
        <w:rPr>
          <w:rFonts w:eastAsiaTheme="minorHAnsi"/>
          <w:b w:val="0"/>
          <w:sz w:val="24"/>
          <w:szCs w:val="24"/>
          <w:lang w:val="en-US" w:eastAsia="en-US"/>
        </w:rPr>
        <w:t>COST</w:t>
      </w:r>
      <w:r w:rsidRPr="003613C0">
        <w:rPr>
          <w:rFonts w:eastAsiaTheme="minorHAnsi"/>
          <w:b w:val="0"/>
          <w:sz w:val="24"/>
          <w:szCs w:val="24"/>
          <w:lang w:val="ru-RU" w:eastAsia="en-US"/>
        </w:rPr>
        <w:t xml:space="preserve">, </w:t>
      </w:r>
      <w:r w:rsidRPr="003613C0">
        <w:rPr>
          <w:rFonts w:eastAsiaTheme="minorHAnsi"/>
          <w:b w:val="0"/>
          <w:sz w:val="24"/>
          <w:szCs w:val="24"/>
          <w:lang w:val="en-US" w:eastAsia="en-US"/>
        </w:rPr>
        <w:t>CEEPUS</w:t>
      </w:r>
      <w:r w:rsidRPr="003613C0">
        <w:rPr>
          <w:rFonts w:eastAsiaTheme="minorHAnsi"/>
          <w:b w:val="0"/>
          <w:sz w:val="24"/>
          <w:szCs w:val="24"/>
          <w:lang w:val="ru-RU" w:eastAsia="en-US"/>
        </w:rPr>
        <w:t xml:space="preserve">, програми за транснационално/регионално сътрудничество, </w:t>
      </w:r>
      <w:r w:rsidRPr="003613C0">
        <w:rPr>
          <w:rFonts w:eastAsiaTheme="minorHAnsi"/>
          <w:b w:val="0"/>
          <w:sz w:val="24"/>
          <w:szCs w:val="24"/>
          <w:lang w:val="en-US" w:eastAsia="en-US"/>
        </w:rPr>
        <w:t>Erasmus</w:t>
      </w:r>
      <w:r w:rsidRPr="003613C0">
        <w:rPr>
          <w:rFonts w:eastAsiaTheme="minorHAnsi"/>
          <w:b w:val="0"/>
          <w:sz w:val="24"/>
          <w:szCs w:val="24"/>
          <w:lang w:val="ru-RU" w:eastAsia="en-US"/>
        </w:rPr>
        <w:t xml:space="preserve"> +, Фонд научни изследвания при МОН и други актуални програми за международно сътрудничество.</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 xml:space="preserve">Програми за подкрепа на проекти, финансирани от Структурните фондове на Европейския съюз: информационни портали, условия за кандидатстване, условия за изпълнение, документация. </w:t>
      </w:r>
    </w:p>
    <w:p w:rsidR="001668A3" w:rsidRPr="003613C0" w:rsidRDefault="001668A3" w:rsidP="001668A3">
      <w:pPr>
        <w:pStyle w:val="ListParagraph"/>
        <w:numPr>
          <w:ilvl w:val="0"/>
          <w:numId w:val="30"/>
        </w:numPr>
        <w:spacing w:after="200" w:line="276" w:lineRule="auto"/>
        <w:ind w:left="709" w:hanging="425"/>
        <w:jc w:val="both"/>
        <w:rPr>
          <w:rFonts w:eastAsiaTheme="minorHAnsi"/>
          <w:b w:val="0"/>
          <w:sz w:val="24"/>
          <w:szCs w:val="24"/>
          <w:lang w:eastAsia="en-US"/>
        </w:rPr>
      </w:pPr>
      <w:r w:rsidRPr="003613C0">
        <w:rPr>
          <w:rFonts w:eastAsiaTheme="minorHAnsi"/>
          <w:b w:val="0"/>
          <w:sz w:val="24"/>
          <w:szCs w:val="24"/>
          <w:lang w:eastAsia="en-US"/>
        </w:rPr>
        <w:t>Подготовка</w:t>
      </w:r>
      <w:r w:rsidRPr="003613C0">
        <w:rPr>
          <w:rFonts w:eastAsiaTheme="minorHAnsi"/>
          <w:b w:val="0"/>
          <w:sz w:val="24"/>
          <w:szCs w:val="24"/>
          <w:lang w:val="ru-RU" w:eastAsia="en-US"/>
        </w:rPr>
        <w:t xml:space="preserve"> </w:t>
      </w:r>
      <w:r w:rsidRPr="003613C0">
        <w:rPr>
          <w:rFonts w:eastAsiaTheme="minorHAnsi"/>
          <w:b w:val="0"/>
          <w:sz w:val="24"/>
          <w:szCs w:val="24"/>
          <w:lang w:eastAsia="en-US"/>
        </w:rPr>
        <w:t>на проект: изисквания, допустими кандидати, допустими дейности, източници на информация, документация, често задавани въпроси, подготовка и изпращане на въпрос.</w:t>
      </w:r>
    </w:p>
    <w:p w:rsidR="001668A3" w:rsidRPr="003613C0" w:rsidRDefault="001668A3" w:rsidP="001668A3">
      <w:pPr>
        <w:pStyle w:val="ListParagraph"/>
        <w:numPr>
          <w:ilvl w:val="0"/>
          <w:numId w:val="30"/>
        </w:numPr>
        <w:spacing w:after="200" w:line="276" w:lineRule="auto"/>
        <w:ind w:left="709" w:hanging="425"/>
        <w:jc w:val="both"/>
        <w:rPr>
          <w:rFonts w:eastAsiaTheme="minorHAnsi"/>
          <w:b w:val="0"/>
          <w:sz w:val="24"/>
          <w:szCs w:val="24"/>
          <w:lang w:eastAsia="en-US"/>
        </w:rPr>
      </w:pPr>
      <w:r w:rsidRPr="003613C0">
        <w:rPr>
          <w:rFonts w:eastAsiaTheme="minorHAnsi"/>
          <w:b w:val="0"/>
          <w:sz w:val="24"/>
          <w:szCs w:val="24"/>
          <w:lang w:eastAsia="en-US"/>
        </w:rPr>
        <w:t xml:space="preserve">Подходи при търсене на партньори, бази данни за публикуване на покани за сътрудничество, комуникация с партньорите, подготвяне на споразумения. </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Подаване на проект: основни етапи, начини на подаване, проблеми при подаване, допускани грешки, работа в системи за електронно подаване на проекти и други.</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Управление на проекти: етапи,  график на проекта, работна програма, организация на работния колектив, процедури за вътрешен мониторинг и комуникация и други.</w:t>
      </w:r>
    </w:p>
    <w:p w:rsidR="001668A3" w:rsidRPr="003613C0" w:rsidRDefault="001668A3" w:rsidP="001668A3">
      <w:pPr>
        <w:pStyle w:val="ListParagraph"/>
        <w:numPr>
          <w:ilvl w:val="0"/>
          <w:numId w:val="30"/>
        </w:numPr>
        <w:spacing w:after="200" w:line="276" w:lineRule="auto"/>
        <w:ind w:left="630"/>
        <w:jc w:val="both"/>
        <w:rPr>
          <w:rFonts w:eastAsiaTheme="minorHAnsi"/>
          <w:b w:val="0"/>
          <w:sz w:val="24"/>
          <w:szCs w:val="24"/>
          <w:lang w:eastAsia="en-US"/>
        </w:rPr>
      </w:pPr>
      <w:r w:rsidRPr="003613C0">
        <w:rPr>
          <w:rFonts w:eastAsiaTheme="minorHAnsi"/>
          <w:b w:val="0"/>
          <w:sz w:val="24"/>
          <w:szCs w:val="24"/>
          <w:lang w:eastAsia="en-US"/>
        </w:rPr>
        <w:t>Управление на финансите на проекта: организация на бюджета, допустимост на разходите, ред на извършване на разходите, финансова верификация на разходите и други.</w:t>
      </w:r>
    </w:p>
    <w:p w:rsidR="001668A3" w:rsidRPr="003613C0" w:rsidRDefault="00C77703" w:rsidP="00C77703">
      <w:pPr>
        <w:spacing w:after="200" w:line="276" w:lineRule="auto"/>
        <w:ind w:left="270"/>
        <w:jc w:val="both"/>
        <w:rPr>
          <w:rFonts w:eastAsiaTheme="minorHAnsi"/>
          <w:lang w:eastAsia="en-US"/>
        </w:rPr>
      </w:pPr>
      <w:r w:rsidRPr="003613C0">
        <w:rPr>
          <w:rFonts w:eastAsiaTheme="minorHAnsi"/>
          <w:lang w:val="ru-RU" w:eastAsia="en-US"/>
        </w:rPr>
        <w:t xml:space="preserve">10. </w:t>
      </w:r>
      <w:r w:rsidR="001668A3" w:rsidRPr="003613C0">
        <w:rPr>
          <w:rFonts w:eastAsiaTheme="minorHAnsi"/>
          <w:lang w:eastAsia="en-US"/>
        </w:rPr>
        <w:t>Подготовка на отчети: обобщаване на резултати, постигнати цели, индикатори, организация на подготовката, системи за подаване на отчети за специфични програми.</w:t>
      </w:r>
    </w:p>
    <w:p w:rsidR="001668A3" w:rsidRDefault="001668A3" w:rsidP="001668A3">
      <w:pPr>
        <w:spacing w:after="200" w:line="276" w:lineRule="auto"/>
        <w:ind w:firstLine="708"/>
        <w:jc w:val="both"/>
        <w:rPr>
          <w:rFonts w:eastAsiaTheme="minorHAnsi"/>
          <w:lang w:eastAsia="en-US"/>
        </w:rPr>
      </w:pPr>
      <w:r w:rsidRPr="000566F9">
        <w:rPr>
          <w:rFonts w:eastAsiaTheme="minorHAnsi"/>
          <w:lang w:eastAsia="en-US"/>
        </w:rPr>
        <w:lastRenderedPageBreak/>
        <w:t>В курса трябва да бъде предвиден Модул за практическа работа, в ко</w:t>
      </w:r>
      <w:r w:rsidR="005D0104">
        <w:rPr>
          <w:rFonts w:eastAsiaTheme="minorHAnsi"/>
          <w:lang w:eastAsia="en-US"/>
        </w:rPr>
        <w:t>й</w:t>
      </w:r>
      <w:r w:rsidRPr="000566F9">
        <w:rPr>
          <w:rFonts w:eastAsiaTheme="minorHAnsi"/>
          <w:lang w:eastAsia="en-US"/>
        </w:rPr>
        <w:t>то участниците да</w:t>
      </w:r>
      <w:r w:rsidRPr="00C96B42">
        <w:rPr>
          <w:rFonts w:eastAsiaTheme="minorHAnsi"/>
          <w:lang w:eastAsia="en-US"/>
        </w:rPr>
        <w:t xml:space="preserve"> бъдат запознати с актуални международни програми, като: „Хоризонт 2020“; „Мария Склодовска-Кюри“; </w:t>
      </w:r>
      <w:r w:rsidRPr="00C96B42">
        <w:rPr>
          <w:rFonts w:eastAsiaTheme="minorHAnsi"/>
          <w:lang w:val="en-US" w:eastAsia="en-US"/>
        </w:rPr>
        <w:t>COST</w:t>
      </w:r>
      <w:r w:rsidRPr="00C96B42">
        <w:rPr>
          <w:rFonts w:eastAsiaTheme="minorHAnsi"/>
          <w:lang w:val="ru-RU" w:eastAsia="en-US"/>
        </w:rPr>
        <w:t xml:space="preserve">, </w:t>
      </w:r>
      <w:r w:rsidRPr="00C96B42">
        <w:rPr>
          <w:rFonts w:eastAsiaTheme="minorHAnsi"/>
          <w:lang w:val="en-US" w:eastAsia="en-US"/>
        </w:rPr>
        <w:t>CEEPUS</w:t>
      </w:r>
      <w:r w:rsidRPr="00C96B42">
        <w:rPr>
          <w:rFonts w:eastAsiaTheme="minorHAnsi"/>
          <w:lang w:val="ru-RU" w:eastAsia="en-US"/>
        </w:rPr>
        <w:t xml:space="preserve">, </w:t>
      </w:r>
      <w:r w:rsidRPr="00C96B42">
        <w:rPr>
          <w:rFonts w:eastAsiaTheme="minorHAnsi"/>
          <w:lang w:eastAsia="en-US"/>
        </w:rPr>
        <w:t>Европейска програма за образование, обучение, младеж и спорт „Еразъм+“;  Програма за транснационално сътрудничество „Дунав 2014-2020”; Програма за транснационално сътрудничество „Балкани – Средиземно море 2014-2020“; Програма за междурегионално сътрудничество „ИНТЕРРЕГ ЕВРОПА 2014-2020“;</w:t>
      </w:r>
      <w:r w:rsidRPr="00C96B42">
        <w:rPr>
          <w:rFonts w:eastAsiaTheme="minorHAnsi"/>
          <w:lang w:val="ru-RU" w:eastAsia="en-US"/>
        </w:rPr>
        <w:t xml:space="preserve"> “</w:t>
      </w:r>
      <w:r>
        <w:rPr>
          <w:rFonts w:eastAsiaTheme="minorHAnsi"/>
          <w:lang w:eastAsia="en-US"/>
        </w:rPr>
        <w:t xml:space="preserve">За жените в науката“ програма на </w:t>
      </w:r>
      <w:r>
        <w:rPr>
          <w:rFonts w:eastAsiaTheme="minorHAnsi"/>
          <w:lang w:val="en-US" w:eastAsia="en-US"/>
        </w:rPr>
        <w:t>L</w:t>
      </w:r>
      <w:r w:rsidRPr="00C96B42">
        <w:rPr>
          <w:rFonts w:eastAsiaTheme="minorHAnsi"/>
          <w:lang w:val="ru-RU" w:eastAsia="en-US"/>
        </w:rPr>
        <w:t>’</w:t>
      </w:r>
      <w:proofErr w:type="spellStart"/>
      <w:r>
        <w:rPr>
          <w:rFonts w:eastAsiaTheme="minorHAnsi"/>
          <w:lang w:val="en-US" w:eastAsia="en-US"/>
        </w:rPr>
        <w:t>Oreal</w:t>
      </w:r>
      <w:proofErr w:type="spellEnd"/>
      <w:r w:rsidRPr="00C96B42">
        <w:rPr>
          <w:rFonts w:eastAsiaTheme="minorHAnsi"/>
          <w:lang w:val="ru-RU" w:eastAsia="en-US"/>
        </w:rPr>
        <w:t xml:space="preserve"> </w:t>
      </w:r>
      <w:r>
        <w:rPr>
          <w:rFonts w:eastAsiaTheme="minorHAnsi"/>
          <w:lang w:eastAsia="en-US"/>
        </w:rPr>
        <w:t>и Юнеско в България, Българо-швейцарски програми за сътрудничество,</w:t>
      </w:r>
      <w:r w:rsidRPr="00C96B42">
        <w:rPr>
          <w:rFonts w:eastAsiaTheme="minorHAnsi"/>
          <w:lang w:eastAsia="en-US"/>
        </w:rPr>
        <w:t xml:space="preserve"> </w:t>
      </w:r>
      <w:r>
        <w:rPr>
          <w:rFonts w:eastAsiaTheme="minorHAnsi"/>
          <w:lang w:eastAsia="en-US"/>
        </w:rPr>
        <w:t>програми на Фонд научни изследвания към МОН, информационни</w:t>
      </w:r>
      <w:r w:rsidRPr="00C96B42">
        <w:rPr>
          <w:rFonts w:eastAsiaTheme="minorHAnsi"/>
          <w:lang w:eastAsia="en-US"/>
        </w:rPr>
        <w:t xml:space="preserve"> портал</w:t>
      </w:r>
      <w:r>
        <w:rPr>
          <w:rFonts w:eastAsiaTheme="minorHAnsi"/>
          <w:lang w:eastAsia="en-US"/>
        </w:rPr>
        <w:t>и</w:t>
      </w:r>
      <w:r w:rsidRPr="00C96B42">
        <w:rPr>
          <w:rFonts w:eastAsiaTheme="minorHAnsi"/>
          <w:lang w:eastAsia="en-US"/>
        </w:rPr>
        <w:t xml:space="preserve"> </w:t>
      </w:r>
      <w:r w:rsidRPr="00C96B42">
        <w:rPr>
          <w:rFonts w:eastAsiaTheme="minorHAnsi"/>
          <w:lang w:val="en-US" w:eastAsia="en-US"/>
        </w:rPr>
        <w:t>CORDIS</w:t>
      </w:r>
      <w:r w:rsidRPr="00C96B42">
        <w:rPr>
          <w:rFonts w:eastAsiaTheme="minorHAnsi"/>
          <w:lang w:val="ru-RU" w:eastAsia="en-US"/>
        </w:rPr>
        <w:t xml:space="preserve"> </w:t>
      </w:r>
      <w:r w:rsidRPr="00156763">
        <w:rPr>
          <w:rFonts w:eastAsiaTheme="minorHAnsi"/>
          <w:lang w:eastAsia="en-US"/>
        </w:rPr>
        <w:t>http://cordis.europa.eu</w:t>
      </w:r>
      <w:r w:rsidRPr="00156763">
        <w:rPr>
          <w:rFonts w:eastAsiaTheme="minorHAnsi"/>
          <w:lang w:val="ru-RU" w:eastAsia="en-US"/>
        </w:rPr>
        <w:t xml:space="preserve">, </w:t>
      </w:r>
      <w:r w:rsidRPr="00156763">
        <w:rPr>
          <w:rFonts w:eastAsiaTheme="minorHAnsi"/>
          <w:lang w:val="en-US" w:eastAsia="en-US"/>
        </w:rPr>
        <w:t>horizon</w:t>
      </w:r>
      <w:r w:rsidRPr="00156763">
        <w:rPr>
          <w:rFonts w:eastAsiaTheme="minorHAnsi"/>
          <w:lang w:val="ru-RU" w:eastAsia="en-US"/>
        </w:rPr>
        <w:t>2020.</w:t>
      </w:r>
      <w:proofErr w:type="spellStart"/>
      <w:r w:rsidRPr="00156763">
        <w:rPr>
          <w:rFonts w:eastAsiaTheme="minorHAnsi"/>
          <w:lang w:val="en-US" w:eastAsia="en-US"/>
        </w:rPr>
        <w:t>mon</w:t>
      </w:r>
      <w:proofErr w:type="spellEnd"/>
      <w:r w:rsidRPr="00156763">
        <w:rPr>
          <w:rFonts w:eastAsiaTheme="minorHAnsi"/>
          <w:lang w:val="ru-RU" w:eastAsia="en-US"/>
        </w:rPr>
        <w:t>.</w:t>
      </w:r>
      <w:proofErr w:type="spellStart"/>
      <w:r w:rsidRPr="00156763">
        <w:rPr>
          <w:rFonts w:eastAsiaTheme="minorHAnsi"/>
          <w:lang w:val="en-US" w:eastAsia="en-US"/>
        </w:rPr>
        <w:t>bg</w:t>
      </w:r>
      <w:proofErr w:type="spellEnd"/>
      <w:r w:rsidRPr="00C96B42">
        <w:rPr>
          <w:rFonts w:eastAsiaTheme="minorHAnsi"/>
          <w:lang w:eastAsia="en-US"/>
        </w:rPr>
        <w:t xml:space="preserve"> и други. Конкретните програми се избират според интересите на участниците в обучението. В практическия модул участниците </w:t>
      </w:r>
      <w:r w:rsidR="000F52F6">
        <w:rPr>
          <w:rFonts w:eastAsiaTheme="minorHAnsi"/>
          <w:lang w:eastAsia="en-US"/>
        </w:rPr>
        <w:t xml:space="preserve">трябва да придобият умения за </w:t>
      </w:r>
      <w:r w:rsidRPr="00C96B42">
        <w:rPr>
          <w:rFonts w:eastAsiaTheme="minorHAnsi"/>
          <w:lang w:eastAsia="en-US"/>
        </w:rPr>
        <w:t>работ</w:t>
      </w:r>
      <w:r w:rsidR="000F52F6">
        <w:rPr>
          <w:rFonts w:eastAsiaTheme="minorHAnsi"/>
          <w:lang w:eastAsia="en-US"/>
        </w:rPr>
        <w:t>а</w:t>
      </w:r>
      <w:r w:rsidRPr="00C96B42">
        <w:rPr>
          <w:rFonts w:eastAsiaTheme="minorHAnsi"/>
          <w:lang w:eastAsia="en-US"/>
        </w:rPr>
        <w:t xml:space="preserve"> със системите за търсене на информация, </w:t>
      </w:r>
      <w:r>
        <w:rPr>
          <w:rFonts w:eastAsiaTheme="minorHAnsi"/>
          <w:lang w:eastAsia="en-US"/>
        </w:rPr>
        <w:t>подаване на проекти за конкретните програми</w:t>
      </w:r>
      <w:r w:rsidRPr="00C96B42">
        <w:rPr>
          <w:rFonts w:eastAsiaTheme="minorHAnsi"/>
          <w:lang w:eastAsia="en-US"/>
        </w:rPr>
        <w:t>, работ</w:t>
      </w:r>
      <w:r w:rsidR="000F52F6">
        <w:rPr>
          <w:rFonts w:eastAsiaTheme="minorHAnsi"/>
          <w:lang w:eastAsia="en-US"/>
        </w:rPr>
        <w:t>а</w:t>
      </w:r>
      <w:r w:rsidRPr="00C96B42">
        <w:rPr>
          <w:rFonts w:eastAsiaTheme="minorHAnsi"/>
          <w:lang w:eastAsia="en-US"/>
        </w:rPr>
        <w:t xml:space="preserve"> върху формуляри на проектн</w:t>
      </w:r>
      <w:r>
        <w:rPr>
          <w:rFonts w:eastAsiaTheme="minorHAnsi"/>
          <w:lang w:eastAsia="en-US"/>
        </w:rPr>
        <w:t>и</w:t>
      </w:r>
      <w:r w:rsidRPr="00C96B42">
        <w:rPr>
          <w:rFonts w:eastAsiaTheme="minorHAnsi"/>
          <w:lang w:eastAsia="en-US"/>
        </w:rPr>
        <w:t xml:space="preserve"> предложени</w:t>
      </w:r>
      <w:r>
        <w:rPr>
          <w:rFonts w:eastAsiaTheme="minorHAnsi"/>
          <w:lang w:eastAsia="en-US"/>
        </w:rPr>
        <w:t>я</w:t>
      </w:r>
      <w:r w:rsidRPr="00C96B42">
        <w:rPr>
          <w:rFonts w:eastAsiaTheme="minorHAnsi"/>
          <w:lang w:eastAsia="en-US"/>
        </w:rPr>
        <w:t>, разработва</w:t>
      </w:r>
      <w:r w:rsidR="000F52F6">
        <w:rPr>
          <w:rFonts w:eastAsiaTheme="minorHAnsi"/>
          <w:lang w:eastAsia="en-US"/>
        </w:rPr>
        <w:t>не на</w:t>
      </w:r>
      <w:r w:rsidRPr="00C96B42">
        <w:rPr>
          <w:rFonts w:eastAsiaTheme="minorHAnsi"/>
          <w:lang w:eastAsia="en-US"/>
        </w:rPr>
        <w:t xml:space="preserve"> документи за проектно предложение за конкретна програма и други дейности. Модулът за практическа работа трябва да включва и практически указания за работа в информационните портали, системите за електронно </w:t>
      </w:r>
      <w:r w:rsidRPr="000566F9">
        <w:rPr>
          <w:rFonts w:eastAsiaTheme="minorHAnsi"/>
          <w:lang w:eastAsia="en-US"/>
        </w:rPr>
        <w:t>кандида</w:t>
      </w:r>
      <w:r>
        <w:rPr>
          <w:rFonts w:eastAsiaTheme="minorHAnsi"/>
          <w:lang w:eastAsia="en-US"/>
        </w:rPr>
        <w:t>т</w:t>
      </w:r>
      <w:r w:rsidRPr="000566F9">
        <w:rPr>
          <w:rFonts w:eastAsiaTheme="minorHAnsi"/>
          <w:lang w:eastAsia="en-US"/>
        </w:rPr>
        <w:t>стване, отчитане и комуникация</w:t>
      </w:r>
      <w:r>
        <w:rPr>
          <w:rFonts w:eastAsiaTheme="minorHAnsi"/>
          <w:lang w:eastAsia="en-US"/>
        </w:rPr>
        <w:t>, както и други дейности.</w:t>
      </w:r>
    </w:p>
    <w:p w:rsidR="001668A3" w:rsidRPr="00AD00A2" w:rsidRDefault="003613C0" w:rsidP="001668A3">
      <w:pPr>
        <w:spacing w:line="276" w:lineRule="auto"/>
        <w:ind w:firstLine="708"/>
        <w:jc w:val="both"/>
        <w:rPr>
          <w:rFonts w:eastAsiaTheme="minorHAnsi"/>
          <w:lang w:eastAsia="en-US"/>
        </w:rPr>
      </w:pPr>
      <w:r>
        <w:rPr>
          <w:rFonts w:eastAsiaTheme="minorHAnsi"/>
          <w:lang w:eastAsia="en-US"/>
        </w:rPr>
        <w:t>б</w:t>
      </w:r>
      <w:r w:rsidR="001668A3">
        <w:rPr>
          <w:rFonts w:eastAsiaTheme="minorHAnsi"/>
          <w:lang w:eastAsia="en-US"/>
        </w:rPr>
        <w:t>) Учебната програма трябва да включва следните задължителни раздели:</w:t>
      </w:r>
    </w:p>
    <w:p w:rsidR="001668A3" w:rsidRDefault="001668A3" w:rsidP="001668A3">
      <w:pPr>
        <w:spacing w:line="276" w:lineRule="auto"/>
        <w:ind w:firstLine="708"/>
        <w:jc w:val="both"/>
        <w:rPr>
          <w:rFonts w:eastAsiaTheme="minorHAnsi"/>
          <w:lang w:eastAsia="en-US"/>
        </w:rPr>
      </w:pPr>
      <w:r w:rsidRPr="00AD00A2">
        <w:rPr>
          <w:rFonts w:eastAsiaTheme="minorHAnsi"/>
          <w:lang w:eastAsia="en-US"/>
        </w:rPr>
        <w:t>- анотация</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теоретична част, структурирана по теми;</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практическа част, съдържаща конкретни теми, упражнения, задачи, казуси за решаване;</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о</w:t>
      </w:r>
      <w:r>
        <w:rPr>
          <w:rFonts w:eastAsiaTheme="minorHAnsi"/>
          <w:lang w:eastAsia="en-US"/>
        </w:rPr>
        <w:t>чаквани резултати от обучението;</w:t>
      </w:r>
    </w:p>
    <w:p w:rsidR="001668A3" w:rsidRDefault="001668A3" w:rsidP="001668A3">
      <w:pPr>
        <w:spacing w:line="276" w:lineRule="auto"/>
        <w:ind w:firstLine="708"/>
        <w:jc w:val="both"/>
        <w:rPr>
          <w:rFonts w:eastAsiaTheme="minorHAnsi"/>
          <w:lang w:eastAsia="en-US"/>
        </w:rPr>
      </w:pPr>
      <w:r>
        <w:rPr>
          <w:rFonts w:eastAsiaTheme="minorHAnsi"/>
          <w:lang w:eastAsia="en-US"/>
        </w:rPr>
        <w:t xml:space="preserve">- </w:t>
      </w:r>
      <w:r w:rsidRPr="00AD00A2">
        <w:rPr>
          <w:rFonts w:eastAsiaTheme="minorHAnsi"/>
          <w:lang w:eastAsia="en-US"/>
        </w:rPr>
        <w:t>списък на литературните източници</w:t>
      </w:r>
      <w:r>
        <w:rPr>
          <w:rFonts w:eastAsiaTheme="minorHAnsi"/>
          <w:lang w:eastAsia="en-US"/>
        </w:rPr>
        <w:t xml:space="preserve"> </w:t>
      </w:r>
      <w:r w:rsidRPr="00C71265">
        <w:rPr>
          <w:rFonts w:eastAsiaTheme="minorHAnsi"/>
          <w:lang w:eastAsia="en-US"/>
        </w:rPr>
        <w:t>за ползване по време и след завършване на обучението с цел неговата устойчивост в бъдещето.</w:t>
      </w:r>
      <w:r>
        <w:rPr>
          <w:rFonts w:eastAsiaTheme="minorHAnsi"/>
          <w:lang w:eastAsia="en-US"/>
        </w:rPr>
        <w:t xml:space="preserve"> </w:t>
      </w:r>
    </w:p>
    <w:p w:rsidR="001668A3" w:rsidRPr="002D1B4C" w:rsidRDefault="001668A3" w:rsidP="001668A3">
      <w:pPr>
        <w:spacing w:after="200" w:line="276" w:lineRule="auto"/>
        <w:ind w:firstLine="708"/>
        <w:jc w:val="both"/>
        <w:rPr>
          <w:rFonts w:eastAsiaTheme="minorHAnsi"/>
          <w:lang w:eastAsia="en-US"/>
        </w:rPr>
      </w:pPr>
    </w:p>
    <w:p w:rsidR="001668A3" w:rsidRPr="00C96B42" w:rsidRDefault="003613C0" w:rsidP="001668A3">
      <w:pPr>
        <w:spacing w:after="120" w:line="276" w:lineRule="auto"/>
        <w:jc w:val="both"/>
        <w:rPr>
          <w:rFonts w:eastAsiaTheme="minorHAnsi"/>
          <w:bCs/>
          <w:lang w:eastAsia="en-US"/>
        </w:rPr>
      </w:pPr>
      <w:r>
        <w:rPr>
          <w:rFonts w:eastAsiaTheme="minorHAnsi"/>
          <w:b/>
          <w:lang w:eastAsia="en-US"/>
        </w:rPr>
        <w:t>2.1.</w:t>
      </w:r>
      <w:r w:rsidR="001668A3" w:rsidRPr="00C96B42">
        <w:rPr>
          <w:rFonts w:eastAsiaTheme="minorHAnsi"/>
          <w:b/>
          <w:lang w:eastAsia="en-US"/>
        </w:rPr>
        <w:t xml:space="preserve">3. Изисквания към методите на обучение. </w:t>
      </w:r>
      <w:r w:rsidR="001668A3" w:rsidRPr="00C96B42">
        <w:rPr>
          <w:rFonts w:eastAsiaTheme="minorHAnsi"/>
          <w:bCs/>
          <w:lang w:eastAsia="en-US"/>
        </w:rPr>
        <w:t xml:space="preserve">Обучението трябва да включва разнообразие от методи и техники като например: лекции, </w:t>
      </w:r>
      <w:r w:rsidR="001668A3" w:rsidRPr="00C96B42">
        <w:rPr>
          <w:rFonts w:eastAsiaTheme="minorHAnsi"/>
          <w:lang w:eastAsia="en-US"/>
        </w:rPr>
        <w:t>практически упражнения, индивидуалн</w:t>
      </w:r>
      <w:r w:rsidR="005D0104">
        <w:rPr>
          <w:rFonts w:eastAsiaTheme="minorHAnsi"/>
          <w:lang w:eastAsia="en-US"/>
        </w:rPr>
        <w:t>а</w:t>
      </w:r>
      <w:r w:rsidR="001668A3" w:rsidRPr="00C96B42">
        <w:rPr>
          <w:rFonts w:eastAsiaTheme="minorHAnsi"/>
          <w:lang w:eastAsia="en-US"/>
        </w:rPr>
        <w:t xml:space="preserve"> работа и </w:t>
      </w:r>
      <w:r w:rsidR="001668A3" w:rsidRPr="00C96B42">
        <w:rPr>
          <w:rFonts w:eastAsiaTheme="minorHAnsi"/>
          <w:bCs/>
          <w:lang w:eastAsia="en-US"/>
        </w:rPr>
        <w:t>работа в групи по поставени задачи,</w:t>
      </w:r>
      <w:r w:rsidR="001668A3">
        <w:rPr>
          <w:rFonts w:eastAsiaTheme="minorHAnsi"/>
          <w:bCs/>
          <w:lang w:eastAsia="en-US"/>
        </w:rPr>
        <w:t xml:space="preserve"> решаване на казуси,</w:t>
      </w:r>
      <w:r w:rsidR="001668A3" w:rsidRPr="00C96B42">
        <w:rPr>
          <w:rFonts w:eastAsiaTheme="minorHAnsi"/>
          <w:bCs/>
          <w:lang w:eastAsia="en-US"/>
        </w:rPr>
        <w:t xml:space="preserve"> разработване на документи, дискусии, практически указания и съвети, споделяне на добри практики и научени уроци, работа върху индивидуални курсови задачи </w:t>
      </w:r>
      <w:r w:rsidR="001668A3">
        <w:rPr>
          <w:rFonts w:eastAsiaTheme="minorHAnsi"/>
          <w:bCs/>
          <w:lang w:eastAsia="en-US"/>
        </w:rPr>
        <w:t>– разработване и защита</w:t>
      </w:r>
      <w:r w:rsidR="001668A3" w:rsidRPr="00C96B42">
        <w:rPr>
          <w:rFonts w:eastAsiaTheme="minorHAnsi"/>
          <w:bCs/>
          <w:lang w:eastAsia="en-US"/>
        </w:rPr>
        <w:t xml:space="preserve"> и други. Курсът на обучение включва следния примерен хорариум: лекции  - </w:t>
      </w:r>
      <w:r w:rsidR="001668A3">
        <w:rPr>
          <w:rFonts w:eastAsiaTheme="minorHAnsi"/>
          <w:bCs/>
          <w:lang w:eastAsia="en-US"/>
        </w:rPr>
        <w:t>35</w:t>
      </w:r>
      <w:r w:rsidR="001668A3" w:rsidRPr="00C96B42">
        <w:rPr>
          <w:rFonts w:eastAsiaTheme="minorHAnsi"/>
          <w:bCs/>
          <w:lang w:eastAsia="en-US"/>
        </w:rPr>
        <w:t xml:space="preserve"> часа; практическа рабо</w:t>
      </w:r>
      <w:r w:rsidR="001668A3">
        <w:rPr>
          <w:rFonts w:eastAsiaTheme="minorHAnsi"/>
          <w:bCs/>
          <w:lang w:eastAsia="en-US"/>
        </w:rPr>
        <w:t>та 100  (упражнения 55</w:t>
      </w:r>
      <w:r w:rsidR="001668A3" w:rsidRPr="00C96B42">
        <w:rPr>
          <w:rFonts w:eastAsiaTheme="minorHAnsi"/>
          <w:bCs/>
          <w:lang w:eastAsia="en-US"/>
        </w:rPr>
        <w:t xml:space="preserve"> часа</w:t>
      </w:r>
      <w:r w:rsidR="001668A3">
        <w:rPr>
          <w:rFonts w:eastAsiaTheme="minorHAnsi"/>
          <w:bCs/>
          <w:lang w:eastAsia="en-US"/>
        </w:rPr>
        <w:t xml:space="preserve"> и</w:t>
      </w:r>
      <w:r w:rsidR="001668A3" w:rsidRPr="00C96B42">
        <w:rPr>
          <w:rFonts w:eastAsiaTheme="minorHAnsi"/>
          <w:bCs/>
          <w:lang w:eastAsia="en-US"/>
        </w:rPr>
        <w:t xml:space="preserve"> индивидуална работа </w:t>
      </w:r>
      <w:r w:rsidR="001668A3">
        <w:rPr>
          <w:rFonts w:eastAsiaTheme="minorHAnsi"/>
          <w:bCs/>
          <w:lang w:eastAsia="en-US"/>
        </w:rPr>
        <w:t>върху курсови задачи - 45</w:t>
      </w:r>
      <w:r w:rsidR="001668A3" w:rsidRPr="00C96B42">
        <w:rPr>
          <w:rFonts w:eastAsiaTheme="minorHAnsi"/>
          <w:bCs/>
          <w:lang w:eastAsia="en-US"/>
        </w:rPr>
        <w:t xml:space="preserve"> часа</w:t>
      </w:r>
      <w:r w:rsidR="001668A3">
        <w:rPr>
          <w:rFonts w:eastAsiaTheme="minorHAnsi"/>
          <w:bCs/>
          <w:lang w:eastAsia="en-US"/>
        </w:rPr>
        <w:t>)</w:t>
      </w:r>
      <w:r w:rsidR="001668A3" w:rsidRPr="00C96B42">
        <w:rPr>
          <w:rFonts w:eastAsiaTheme="minorHAnsi"/>
          <w:bCs/>
          <w:lang w:eastAsia="en-US"/>
        </w:rPr>
        <w:t xml:space="preserve">. Заданията за курсови задачи  се предоставят от </w:t>
      </w:r>
      <w:r w:rsidR="001668A3">
        <w:rPr>
          <w:rFonts w:eastAsiaTheme="minorHAnsi"/>
          <w:bCs/>
          <w:lang w:eastAsia="en-US"/>
        </w:rPr>
        <w:t>И</w:t>
      </w:r>
      <w:r w:rsidR="001668A3" w:rsidRPr="00C96B42">
        <w:rPr>
          <w:rFonts w:eastAsiaTheme="minorHAnsi"/>
          <w:bCs/>
          <w:lang w:eastAsia="en-US"/>
        </w:rPr>
        <w:t xml:space="preserve">зпълнителя и се </w:t>
      </w:r>
      <w:r w:rsidR="001668A3" w:rsidRPr="00C96B42">
        <w:rPr>
          <w:rFonts w:eastAsiaTheme="minorHAnsi"/>
          <w:bCs/>
          <w:lang w:eastAsia="en-US"/>
        </w:rPr>
        <w:lastRenderedPageBreak/>
        <w:t xml:space="preserve">утвърждават от </w:t>
      </w:r>
      <w:r w:rsidR="001668A3">
        <w:rPr>
          <w:rFonts w:eastAsiaTheme="minorHAnsi"/>
          <w:bCs/>
          <w:lang w:eastAsia="en-US"/>
        </w:rPr>
        <w:t>В</w:t>
      </w:r>
      <w:r w:rsidR="001668A3" w:rsidRPr="00C96B42">
        <w:rPr>
          <w:rFonts w:eastAsiaTheme="minorHAnsi"/>
          <w:bCs/>
          <w:lang w:eastAsia="en-US"/>
        </w:rPr>
        <w:t>ъзложителя</w:t>
      </w:r>
      <w:r w:rsidR="001668A3">
        <w:rPr>
          <w:rFonts w:eastAsiaTheme="minorHAnsi"/>
          <w:bCs/>
          <w:lang w:eastAsia="en-US"/>
        </w:rPr>
        <w:t xml:space="preserve"> в процеса на изпълнение на договора</w:t>
      </w:r>
      <w:r w:rsidR="001668A3" w:rsidRPr="00C96B42">
        <w:rPr>
          <w:rFonts w:eastAsiaTheme="minorHAnsi"/>
          <w:bCs/>
          <w:lang w:eastAsia="en-US"/>
        </w:rPr>
        <w:t>. Заданията за курсови задачи трябва да са съобразени с интересите на участни</w:t>
      </w:r>
      <w:r w:rsidR="001668A3">
        <w:rPr>
          <w:rFonts w:eastAsiaTheme="minorHAnsi"/>
          <w:bCs/>
          <w:lang w:eastAsia="en-US"/>
        </w:rPr>
        <w:t>ците от целевата група</w:t>
      </w:r>
      <w:r w:rsidR="001668A3" w:rsidRPr="00C96B42">
        <w:rPr>
          <w:rFonts w:eastAsiaTheme="minorHAnsi"/>
          <w:bCs/>
          <w:lang w:eastAsia="en-US"/>
        </w:rPr>
        <w:t xml:space="preserve">. </w:t>
      </w:r>
    </w:p>
    <w:p w:rsidR="001668A3" w:rsidRDefault="003613C0" w:rsidP="001668A3">
      <w:pPr>
        <w:spacing w:after="120" w:line="276" w:lineRule="auto"/>
        <w:jc w:val="both"/>
        <w:rPr>
          <w:rFonts w:eastAsiaTheme="minorHAnsi"/>
          <w:bCs/>
          <w:lang w:eastAsia="en-US"/>
        </w:rPr>
      </w:pPr>
      <w:r>
        <w:rPr>
          <w:rFonts w:eastAsiaTheme="minorHAnsi"/>
          <w:b/>
          <w:lang w:eastAsia="en-US"/>
        </w:rPr>
        <w:t>2.1.</w:t>
      </w:r>
      <w:r w:rsidR="001668A3" w:rsidRPr="00C96B42">
        <w:rPr>
          <w:rFonts w:eastAsiaTheme="minorHAnsi"/>
          <w:b/>
          <w:lang w:eastAsia="en-US"/>
        </w:rPr>
        <w:t xml:space="preserve">4. </w:t>
      </w:r>
      <w:r w:rsidR="001668A3">
        <w:rPr>
          <w:rFonts w:eastAsiaTheme="minorHAnsi"/>
          <w:b/>
          <w:lang w:eastAsia="en-US"/>
        </w:rPr>
        <w:t>Условия за издаване на сертификат за завършен курс на обучение и и</w:t>
      </w:r>
      <w:r w:rsidR="001668A3" w:rsidRPr="00C96B42">
        <w:rPr>
          <w:rFonts w:eastAsiaTheme="minorHAnsi"/>
          <w:b/>
          <w:lang w:eastAsia="en-US"/>
        </w:rPr>
        <w:t>зисквания към обучителните материали</w:t>
      </w:r>
      <w:r w:rsidR="001668A3">
        <w:rPr>
          <w:rFonts w:eastAsiaTheme="minorHAnsi"/>
          <w:lang w:eastAsia="en-US"/>
        </w:rPr>
        <w:t>:</w:t>
      </w:r>
      <w:r w:rsidR="001668A3" w:rsidRPr="00670E10">
        <w:rPr>
          <w:rFonts w:eastAsiaTheme="minorHAnsi"/>
          <w:bCs/>
          <w:lang w:eastAsia="en-US"/>
        </w:rPr>
        <w:t xml:space="preserve"> </w:t>
      </w:r>
    </w:p>
    <w:p w:rsidR="001668A3" w:rsidRPr="00670E10" w:rsidRDefault="001668A3" w:rsidP="001668A3">
      <w:pPr>
        <w:spacing w:after="120" w:line="276" w:lineRule="auto"/>
        <w:ind w:firstLine="708"/>
        <w:jc w:val="both"/>
        <w:rPr>
          <w:rFonts w:eastAsiaTheme="minorHAnsi"/>
          <w:i/>
          <w:lang w:eastAsia="en-US"/>
        </w:rPr>
      </w:pPr>
      <w:r w:rsidRPr="00670E10">
        <w:rPr>
          <w:rFonts w:eastAsiaTheme="minorHAnsi"/>
          <w:i/>
          <w:lang w:eastAsia="en-US"/>
        </w:rPr>
        <w:t>Участникът получава сертификат за завършен курс на обучение  при следните условия:</w:t>
      </w:r>
    </w:p>
    <w:p w:rsidR="001668A3" w:rsidRDefault="001668A3" w:rsidP="001668A3">
      <w:pPr>
        <w:spacing w:after="120" w:line="276" w:lineRule="auto"/>
        <w:jc w:val="both"/>
        <w:rPr>
          <w:rFonts w:eastAsiaTheme="minorHAnsi"/>
          <w:bCs/>
          <w:i/>
          <w:lang w:eastAsia="en-US"/>
        </w:rPr>
      </w:pPr>
      <w:r w:rsidRPr="00670E10">
        <w:rPr>
          <w:rFonts w:eastAsiaTheme="minorHAnsi"/>
          <w:bCs/>
          <w:i/>
          <w:lang w:eastAsia="en-US"/>
        </w:rPr>
        <w:t xml:space="preserve"> </w:t>
      </w:r>
      <w:r>
        <w:rPr>
          <w:rFonts w:eastAsiaTheme="minorHAnsi"/>
          <w:bCs/>
          <w:i/>
          <w:lang w:eastAsia="en-US"/>
        </w:rPr>
        <w:t>Вариант 1:</w:t>
      </w:r>
      <w:r w:rsidRPr="00670E10">
        <w:rPr>
          <w:rFonts w:eastAsiaTheme="minorHAnsi"/>
          <w:bCs/>
          <w:i/>
          <w:lang w:eastAsia="en-US"/>
        </w:rPr>
        <w:t xml:space="preserve"> присъствие </w:t>
      </w:r>
      <w:r>
        <w:rPr>
          <w:rFonts w:eastAsiaTheme="minorHAnsi"/>
          <w:bCs/>
          <w:i/>
          <w:lang w:eastAsia="en-US"/>
        </w:rPr>
        <w:t>в минимум 3/4</w:t>
      </w:r>
      <w:r w:rsidRPr="00670E10">
        <w:rPr>
          <w:rFonts w:eastAsiaTheme="minorHAnsi"/>
          <w:bCs/>
          <w:i/>
          <w:lang w:eastAsia="en-US"/>
        </w:rPr>
        <w:t xml:space="preserve"> от </w:t>
      </w:r>
      <w:r>
        <w:rPr>
          <w:rFonts w:eastAsiaTheme="minorHAnsi"/>
          <w:bCs/>
          <w:i/>
          <w:lang w:eastAsia="en-US"/>
        </w:rPr>
        <w:t>общия брой часове на курс</w:t>
      </w:r>
      <w:r w:rsidRPr="00670E10">
        <w:rPr>
          <w:rFonts w:eastAsiaTheme="minorHAnsi"/>
          <w:bCs/>
          <w:i/>
          <w:lang w:eastAsia="en-US"/>
        </w:rPr>
        <w:t xml:space="preserve">а, удостоверено чрез присъствени </w:t>
      </w:r>
      <w:r>
        <w:rPr>
          <w:rFonts w:eastAsiaTheme="minorHAnsi"/>
          <w:bCs/>
          <w:i/>
          <w:lang w:eastAsia="en-US"/>
        </w:rPr>
        <w:t>списъци</w:t>
      </w:r>
    </w:p>
    <w:p w:rsidR="001668A3" w:rsidRPr="00670E10" w:rsidRDefault="001668A3" w:rsidP="001668A3">
      <w:pPr>
        <w:spacing w:after="120" w:line="276" w:lineRule="auto"/>
        <w:jc w:val="both"/>
        <w:rPr>
          <w:rFonts w:eastAsiaTheme="minorHAnsi"/>
          <w:bCs/>
          <w:i/>
          <w:lang w:eastAsia="en-US"/>
        </w:rPr>
      </w:pPr>
      <w:r>
        <w:rPr>
          <w:rFonts w:eastAsiaTheme="minorHAnsi"/>
          <w:bCs/>
          <w:i/>
          <w:lang w:eastAsia="en-US"/>
        </w:rPr>
        <w:t xml:space="preserve">Вариант 2: </w:t>
      </w:r>
      <w:r w:rsidRPr="00267B77">
        <w:rPr>
          <w:rFonts w:eastAsiaTheme="minorHAnsi"/>
          <w:bCs/>
          <w:i/>
          <w:lang w:eastAsia="en-US"/>
        </w:rPr>
        <w:t xml:space="preserve">присъствие в минимум </w:t>
      </w:r>
      <w:r>
        <w:rPr>
          <w:rFonts w:eastAsiaTheme="minorHAnsi"/>
          <w:bCs/>
          <w:i/>
          <w:lang w:eastAsia="en-US"/>
        </w:rPr>
        <w:t>1/2</w:t>
      </w:r>
      <w:r w:rsidRPr="00267B77">
        <w:rPr>
          <w:rFonts w:eastAsiaTheme="minorHAnsi"/>
          <w:bCs/>
          <w:i/>
          <w:lang w:eastAsia="en-US"/>
        </w:rPr>
        <w:t xml:space="preserve"> от общия брой часове на курса, удосто</w:t>
      </w:r>
      <w:r>
        <w:rPr>
          <w:rFonts w:eastAsiaTheme="minorHAnsi"/>
          <w:bCs/>
          <w:i/>
          <w:lang w:eastAsia="en-US"/>
        </w:rPr>
        <w:t xml:space="preserve">верено чрез присъствени </w:t>
      </w:r>
      <w:r w:rsidRPr="009C2AE9">
        <w:rPr>
          <w:rFonts w:eastAsiaTheme="minorHAnsi"/>
          <w:bCs/>
          <w:i/>
          <w:lang w:eastAsia="en-US"/>
        </w:rPr>
        <w:t>списъци</w:t>
      </w:r>
      <w:r>
        <w:rPr>
          <w:rFonts w:eastAsiaTheme="minorHAnsi"/>
          <w:bCs/>
          <w:i/>
          <w:lang w:eastAsia="en-US"/>
        </w:rPr>
        <w:t>,</w:t>
      </w:r>
      <w:r w:rsidRPr="009C2AE9">
        <w:rPr>
          <w:rFonts w:eastAsiaTheme="minorHAnsi"/>
          <w:bCs/>
          <w:i/>
          <w:lang w:eastAsia="en-US"/>
        </w:rPr>
        <w:t xml:space="preserve"> и разработена от участника и приета от обучителя курсова задача</w:t>
      </w:r>
    </w:p>
    <w:p w:rsidR="001668A3" w:rsidRDefault="001668A3" w:rsidP="001668A3">
      <w:pPr>
        <w:spacing w:line="276" w:lineRule="auto"/>
        <w:ind w:firstLine="708"/>
        <w:jc w:val="both"/>
        <w:rPr>
          <w:rFonts w:eastAsiaTheme="minorHAnsi"/>
          <w:lang w:eastAsia="en-US"/>
        </w:rPr>
      </w:pPr>
      <w:r w:rsidRPr="00C96B42">
        <w:rPr>
          <w:rFonts w:eastAsiaTheme="minorHAnsi"/>
          <w:lang w:eastAsia="en-US"/>
        </w:rPr>
        <w:t xml:space="preserve">Изпълнителят трябва да издаде сертификат на всички участници в обученията, които успешно са ги преминали. Сертификатът </w:t>
      </w:r>
      <w:r>
        <w:rPr>
          <w:rFonts w:eastAsiaTheme="minorHAnsi"/>
          <w:lang w:eastAsia="en-US"/>
        </w:rPr>
        <w:t>трябва да е подписан и подпечата</w:t>
      </w:r>
      <w:r w:rsidRPr="00C96B42">
        <w:rPr>
          <w:rFonts w:eastAsiaTheme="minorHAnsi"/>
          <w:lang w:eastAsia="en-US"/>
        </w:rPr>
        <w:t>н от Изпълнителя и да съдържа информация, че е издаден в рамките на проекта, финансиращ обученията, като бъде посочен номерът на договора за безвъзмездна финансова помощ</w:t>
      </w:r>
      <w:r>
        <w:rPr>
          <w:rFonts w:eastAsiaTheme="minorHAnsi"/>
          <w:lang w:eastAsia="en-US"/>
        </w:rPr>
        <w:t>,</w:t>
      </w:r>
      <w:r w:rsidRPr="00C96B42">
        <w:rPr>
          <w:rFonts w:eastAsiaTheme="minorHAnsi"/>
          <w:lang w:eastAsia="en-US"/>
        </w:rPr>
        <w:t xml:space="preserve"> наименованието на проекта</w:t>
      </w:r>
      <w:r>
        <w:rPr>
          <w:rFonts w:eastAsiaTheme="minorHAnsi"/>
          <w:lang w:eastAsia="en-US"/>
        </w:rPr>
        <w:t>, наименованието и логото на Възложителя, и всички останали атрибути за информация и комуникация съгласно</w:t>
      </w:r>
      <w:r w:rsidRPr="00C96B42">
        <w:rPr>
          <w:rFonts w:eastAsiaTheme="minorHAnsi"/>
          <w:lang w:eastAsia="en-US"/>
        </w:rPr>
        <w:t xml:space="preserve"> изискванията за визуализация в Единния наръчник на бенефициента за прилагане на правилата за информация и комуникация 2014 – 2020 г. Образецът на сертификат се съгласува и одобрява от Възложителя.</w:t>
      </w:r>
      <w:r>
        <w:rPr>
          <w:rFonts w:eastAsiaTheme="minorHAnsi"/>
          <w:lang w:eastAsia="en-US"/>
        </w:rPr>
        <w:t xml:space="preserve"> </w:t>
      </w:r>
    </w:p>
    <w:p w:rsidR="001668A3" w:rsidRDefault="001668A3" w:rsidP="001668A3">
      <w:pPr>
        <w:spacing w:line="276" w:lineRule="auto"/>
        <w:ind w:firstLine="708"/>
        <w:jc w:val="both"/>
        <w:rPr>
          <w:rFonts w:eastAsiaTheme="minorHAnsi"/>
          <w:lang w:eastAsia="en-US"/>
        </w:rPr>
      </w:pPr>
      <w:r w:rsidRPr="00C96B42">
        <w:rPr>
          <w:rFonts w:eastAsiaTheme="minorHAnsi"/>
          <w:lang w:eastAsia="en-US"/>
        </w:rPr>
        <w:t>Всички обучителни материа</w:t>
      </w:r>
      <w:r>
        <w:rPr>
          <w:rFonts w:eastAsiaTheme="minorHAnsi"/>
          <w:lang w:eastAsia="en-US"/>
        </w:rPr>
        <w:t>ли и документи, разработени от И</w:t>
      </w:r>
      <w:r w:rsidRPr="00C96B42">
        <w:rPr>
          <w:rFonts w:eastAsiaTheme="minorHAnsi"/>
          <w:lang w:eastAsia="en-US"/>
        </w:rPr>
        <w:t xml:space="preserve">зпълнителя, трябва да </w:t>
      </w:r>
      <w:r>
        <w:rPr>
          <w:rFonts w:eastAsiaTheme="minorHAnsi"/>
          <w:lang w:eastAsia="en-US"/>
        </w:rPr>
        <w:t>отговарят</w:t>
      </w:r>
      <w:r w:rsidRPr="00C96B42">
        <w:rPr>
          <w:rFonts w:eastAsiaTheme="minorHAnsi"/>
          <w:lang w:eastAsia="en-US"/>
        </w:rPr>
        <w:t xml:space="preserve"> </w:t>
      </w:r>
      <w:r>
        <w:rPr>
          <w:rFonts w:eastAsiaTheme="minorHAnsi"/>
          <w:lang w:eastAsia="en-US"/>
        </w:rPr>
        <w:t>на</w:t>
      </w:r>
      <w:r w:rsidRPr="00C96B42">
        <w:rPr>
          <w:rFonts w:eastAsiaTheme="minorHAnsi"/>
          <w:lang w:eastAsia="en-US"/>
        </w:rPr>
        <w:t xml:space="preserve"> изискванията на Единния наръчник на бенефициента за прилагане на правилата за информация и комуникация</w:t>
      </w:r>
      <w:r>
        <w:rPr>
          <w:rFonts w:eastAsiaTheme="minorHAnsi"/>
          <w:lang w:eastAsia="en-US"/>
        </w:rPr>
        <w:t xml:space="preserve"> 2014-2020. Съгласуват се предварително с Възложителя.</w:t>
      </w:r>
    </w:p>
    <w:p w:rsidR="001668A3" w:rsidRPr="00C96B42" w:rsidRDefault="001668A3" w:rsidP="001668A3">
      <w:pPr>
        <w:spacing w:after="200" w:line="276" w:lineRule="auto"/>
        <w:ind w:firstLine="708"/>
        <w:jc w:val="both"/>
        <w:rPr>
          <w:rFonts w:eastAsiaTheme="minorHAnsi"/>
          <w:lang w:eastAsia="en-US"/>
        </w:rPr>
      </w:pPr>
    </w:p>
    <w:p w:rsidR="001668A3" w:rsidRPr="00C96B42" w:rsidRDefault="003613C0" w:rsidP="001668A3">
      <w:pPr>
        <w:spacing w:after="200" w:line="276" w:lineRule="auto"/>
        <w:jc w:val="both"/>
        <w:rPr>
          <w:rFonts w:eastAsiaTheme="minorHAnsi"/>
          <w:lang w:eastAsia="en-US"/>
        </w:rPr>
      </w:pPr>
      <w:r>
        <w:rPr>
          <w:rFonts w:eastAsiaTheme="minorHAnsi"/>
          <w:b/>
          <w:lang w:eastAsia="en-US"/>
        </w:rPr>
        <w:t>2.1.</w:t>
      </w:r>
      <w:r w:rsidR="001668A3" w:rsidRPr="00C96B42">
        <w:rPr>
          <w:rFonts w:eastAsiaTheme="minorHAnsi"/>
          <w:b/>
          <w:lang w:eastAsia="en-US"/>
        </w:rPr>
        <w:t>5. Организация на дейността</w:t>
      </w:r>
      <w:r w:rsidR="001668A3" w:rsidRPr="00C96B42">
        <w:rPr>
          <w:rFonts w:eastAsiaTheme="minorHAnsi"/>
          <w:lang w:eastAsia="en-US"/>
        </w:rPr>
        <w:t>:</w:t>
      </w:r>
    </w:p>
    <w:p w:rsidR="001668A3" w:rsidRPr="00C96B42" w:rsidRDefault="001668A3" w:rsidP="001668A3">
      <w:pPr>
        <w:spacing w:after="200" w:line="276" w:lineRule="auto"/>
        <w:jc w:val="both"/>
        <w:rPr>
          <w:rFonts w:eastAsiaTheme="minorHAnsi"/>
          <w:lang w:eastAsia="en-US"/>
        </w:rPr>
      </w:pPr>
      <w:r w:rsidRPr="00C96B42">
        <w:rPr>
          <w:rFonts w:eastAsiaTheme="minorHAnsi"/>
          <w:lang w:eastAsia="en-US"/>
        </w:rPr>
        <w:t>Цялата организация на дейността се извършва съгласувано с Възложителя</w:t>
      </w:r>
      <w:r>
        <w:rPr>
          <w:rFonts w:eastAsiaTheme="minorHAnsi"/>
          <w:lang w:eastAsia="en-US"/>
        </w:rPr>
        <w:t>.</w:t>
      </w:r>
    </w:p>
    <w:p w:rsidR="001668A3" w:rsidRPr="00C96B42" w:rsidRDefault="003613C0" w:rsidP="001668A3">
      <w:pPr>
        <w:spacing w:after="200" w:line="276" w:lineRule="auto"/>
        <w:jc w:val="both"/>
        <w:rPr>
          <w:rFonts w:eastAsiaTheme="minorHAnsi"/>
          <w:lang w:eastAsia="en-US"/>
        </w:rPr>
      </w:pPr>
      <w:r>
        <w:rPr>
          <w:rFonts w:eastAsiaTheme="minorHAnsi"/>
          <w:lang w:eastAsia="en-US"/>
        </w:rPr>
        <w:t>а</w:t>
      </w:r>
      <w:r w:rsidR="001668A3">
        <w:rPr>
          <w:rFonts w:eastAsiaTheme="minorHAnsi"/>
          <w:lang w:eastAsia="en-US"/>
        </w:rPr>
        <w:t>)</w:t>
      </w:r>
      <w:r w:rsidR="001668A3" w:rsidRPr="00C96B42">
        <w:rPr>
          <w:rFonts w:eastAsiaTheme="minorHAnsi"/>
          <w:lang w:eastAsia="en-US"/>
        </w:rPr>
        <w:t xml:space="preserve"> Организация на провеждането на обучението</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Възложителят подава заявка по електрон</w:t>
      </w:r>
      <w:r>
        <w:rPr>
          <w:rFonts w:eastAsiaTheme="minorHAnsi"/>
          <w:lang w:eastAsia="en-US"/>
        </w:rPr>
        <w:t>н</w:t>
      </w:r>
      <w:r w:rsidRPr="00C96B42">
        <w:rPr>
          <w:rFonts w:eastAsiaTheme="minorHAnsi"/>
          <w:lang w:eastAsia="en-US"/>
        </w:rPr>
        <w:t xml:space="preserve">ата поща </w:t>
      </w:r>
      <w:r>
        <w:rPr>
          <w:rFonts w:eastAsiaTheme="minorHAnsi"/>
          <w:lang w:eastAsia="en-US"/>
        </w:rPr>
        <w:t xml:space="preserve">до Изпълнителя </w:t>
      </w:r>
      <w:r w:rsidRPr="00C96B42">
        <w:rPr>
          <w:rFonts w:eastAsiaTheme="minorHAnsi"/>
          <w:lang w:eastAsia="en-US"/>
        </w:rPr>
        <w:t xml:space="preserve">за стартиране на обучителен цикъл. Заявката включва период на провеждане, индикативен брой </w:t>
      </w:r>
      <w:r w:rsidRPr="009748C4">
        <w:rPr>
          <w:rFonts w:eastAsiaTheme="minorHAnsi"/>
          <w:lang w:eastAsia="en-US"/>
        </w:rPr>
        <w:t>участници и предложение</w:t>
      </w:r>
      <w:r w:rsidRPr="00C96B42">
        <w:rPr>
          <w:rFonts w:eastAsiaTheme="minorHAnsi"/>
          <w:lang w:eastAsia="en-US"/>
        </w:rPr>
        <w:t xml:space="preserve"> за график за провеждане на занятията.</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lastRenderedPageBreak/>
        <w:t>Въз основа на направено</w:t>
      </w:r>
      <w:r>
        <w:rPr>
          <w:rFonts w:eastAsiaTheme="minorHAnsi"/>
          <w:lang w:eastAsia="en-US"/>
        </w:rPr>
        <w:t>то предложение в срок от  3 (три</w:t>
      </w:r>
      <w:r w:rsidRPr="00C96B42">
        <w:rPr>
          <w:rFonts w:eastAsiaTheme="minorHAnsi"/>
          <w:lang w:eastAsia="en-US"/>
        </w:rPr>
        <w:t>)</w:t>
      </w:r>
      <w:r>
        <w:rPr>
          <w:rFonts w:eastAsiaTheme="minorHAnsi"/>
          <w:lang w:eastAsia="en-US"/>
        </w:rPr>
        <w:t xml:space="preserve"> работни дни И</w:t>
      </w:r>
      <w:r w:rsidRPr="00C96B42">
        <w:rPr>
          <w:rFonts w:eastAsiaTheme="minorHAnsi"/>
          <w:lang w:eastAsia="en-US"/>
        </w:rPr>
        <w:t>зпълнителят изработва два варианта за график на провеждане на занятията с конкретни дати, план на разглежданите теми по дни и</w:t>
      </w:r>
      <w:r>
        <w:rPr>
          <w:rFonts w:eastAsiaTheme="minorHAnsi"/>
          <w:lang w:eastAsia="en-US"/>
        </w:rPr>
        <w:t xml:space="preserve"> продължителност на едно занятие</w:t>
      </w:r>
      <w:r w:rsidRPr="00C96B42">
        <w:rPr>
          <w:rFonts w:eastAsiaTheme="minorHAnsi"/>
          <w:lang w:eastAsia="en-US"/>
        </w:rPr>
        <w:t xml:space="preserve">. </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Възложителят има право да поиска про</w:t>
      </w:r>
      <w:r>
        <w:rPr>
          <w:rFonts w:eastAsiaTheme="minorHAnsi"/>
          <w:lang w:eastAsia="en-US"/>
        </w:rPr>
        <w:t>мени в графика и плана.</w:t>
      </w:r>
      <w:r w:rsidRPr="00500E30">
        <w:rPr>
          <w:rFonts w:eastAsiaTheme="minorHAnsi"/>
          <w:lang w:eastAsia="en-US"/>
        </w:rPr>
        <w:t xml:space="preserve"> </w:t>
      </w:r>
      <w:r w:rsidRPr="00C96B42">
        <w:rPr>
          <w:rFonts w:eastAsiaTheme="minorHAnsi"/>
          <w:lang w:eastAsia="en-US"/>
        </w:rPr>
        <w:t xml:space="preserve">В срок от 2 работни дни </w:t>
      </w:r>
      <w:r>
        <w:rPr>
          <w:rFonts w:eastAsiaTheme="minorHAnsi"/>
          <w:lang w:eastAsia="en-US"/>
        </w:rPr>
        <w:t xml:space="preserve">Възложителят утвърждава графика или уведомява Изпълнителя за необходимите промени. </w:t>
      </w:r>
      <w:r w:rsidRPr="00500E30">
        <w:rPr>
          <w:rFonts w:eastAsiaTheme="minorHAnsi"/>
          <w:lang w:eastAsia="en-US"/>
        </w:rPr>
        <w:t>Възложителят има право да поиска промени в графика и плана в хода на провеждане на обучението.</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 xml:space="preserve">След провеждане на първите 20 учебни часа </w:t>
      </w:r>
      <w:r>
        <w:rPr>
          <w:rFonts w:eastAsiaTheme="minorHAnsi"/>
          <w:lang w:eastAsia="en-US"/>
        </w:rPr>
        <w:t>Изпълнителят предлага на В</w:t>
      </w:r>
      <w:r w:rsidRPr="00C96B42">
        <w:rPr>
          <w:rFonts w:eastAsiaTheme="minorHAnsi"/>
          <w:lang w:eastAsia="en-US"/>
        </w:rPr>
        <w:t>ъзложителя задания за курсови задачи, съобразени с интересите на участниците от целевата група.</w:t>
      </w:r>
    </w:p>
    <w:p w:rsidR="001668A3" w:rsidRDefault="001668A3" w:rsidP="001668A3">
      <w:pPr>
        <w:numPr>
          <w:ilvl w:val="0"/>
          <w:numId w:val="27"/>
        </w:numPr>
        <w:spacing w:after="200" w:line="276" w:lineRule="auto"/>
        <w:contextualSpacing/>
        <w:jc w:val="both"/>
        <w:rPr>
          <w:rFonts w:eastAsiaTheme="minorHAnsi"/>
          <w:lang w:eastAsia="en-US"/>
        </w:rPr>
      </w:pPr>
      <w:r w:rsidRPr="00500E30">
        <w:rPr>
          <w:rFonts w:eastAsiaTheme="minorHAnsi"/>
          <w:lang w:eastAsia="en-US"/>
        </w:rPr>
        <w:t xml:space="preserve">В срок от 5 работни дни от получаване на предложението за задание </w:t>
      </w:r>
      <w:r>
        <w:rPr>
          <w:rFonts w:eastAsiaTheme="minorHAnsi"/>
          <w:lang w:eastAsia="en-US"/>
        </w:rPr>
        <w:t>В</w:t>
      </w:r>
      <w:r w:rsidRPr="00500E30">
        <w:rPr>
          <w:rFonts w:eastAsiaTheme="minorHAnsi"/>
          <w:lang w:eastAsia="en-US"/>
        </w:rPr>
        <w:t>ъзложителят утвърждава заданията за курсови задачи</w:t>
      </w:r>
      <w:r>
        <w:rPr>
          <w:rFonts w:eastAsiaTheme="minorHAnsi"/>
          <w:lang w:eastAsia="en-US"/>
        </w:rPr>
        <w:t xml:space="preserve"> или уведомява И</w:t>
      </w:r>
      <w:r w:rsidRPr="00500E30">
        <w:rPr>
          <w:rFonts w:eastAsiaTheme="minorHAnsi"/>
          <w:lang w:eastAsia="en-US"/>
        </w:rPr>
        <w:t xml:space="preserve">зпълнителя за необходимите корекции. </w:t>
      </w:r>
    </w:p>
    <w:p w:rsidR="001668A3" w:rsidRDefault="001668A3" w:rsidP="001668A3">
      <w:pPr>
        <w:numPr>
          <w:ilvl w:val="0"/>
          <w:numId w:val="27"/>
        </w:numPr>
        <w:spacing w:after="200" w:line="276" w:lineRule="auto"/>
        <w:contextualSpacing/>
        <w:jc w:val="both"/>
        <w:rPr>
          <w:rFonts w:eastAsiaTheme="minorHAnsi"/>
          <w:lang w:eastAsia="en-US"/>
        </w:rPr>
      </w:pPr>
      <w:r>
        <w:rPr>
          <w:rFonts w:eastAsiaTheme="minorHAnsi"/>
          <w:lang w:eastAsia="en-US"/>
        </w:rPr>
        <w:t>В срок от 5 работни дни Изпълни</w:t>
      </w:r>
      <w:r w:rsidRPr="00500E30">
        <w:rPr>
          <w:rFonts w:eastAsiaTheme="minorHAnsi"/>
          <w:lang w:eastAsia="en-US"/>
        </w:rPr>
        <w:t>т</w:t>
      </w:r>
      <w:r>
        <w:rPr>
          <w:rFonts w:eastAsiaTheme="minorHAnsi"/>
          <w:lang w:eastAsia="en-US"/>
        </w:rPr>
        <w:t>е</w:t>
      </w:r>
      <w:r w:rsidRPr="00500E30">
        <w:rPr>
          <w:rFonts w:eastAsiaTheme="minorHAnsi"/>
          <w:lang w:eastAsia="en-US"/>
        </w:rPr>
        <w:t>ля</w:t>
      </w:r>
      <w:r>
        <w:rPr>
          <w:rFonts w:eastAsiaTheme="minorHAnsi"/>
          <w:lang w:eastAsia="en-US"/>
        </w:rPr>
        <w:t>т</w:t>
      </w:r>
      <w:r w:rsidRPr="00500E30">
        <w:rPr>
          <w:rFonts w:eastAsiaTheme="minorHAnsi"/>
          <w:lang w:eastAsia="en-US"/>
        </w:rPr>
        <w:t xml:space="preserve"> изпраща коригиран вариант на курсовите задачи. </w:t>
      </w:r>
    </w:p>
    <w:p w:rsidR="001668A3" w:rsidRPr="00500E30" w:rsidRDefault="001668A3" w:rsidP="001668A3">
      <w:pPr>
        <w:spacing w:after="200" w:line="276" w:lineRule="auto"/>
        <w:ind w:left="720"/>
        <w:contextualSpacing/>
        <w:jc w:val="both"/>
        <w:rPr>
          <w:rFonts w:eastAsiaTheme="minorHAnsi"/>
          <w:lang w:eastAsia="en-US"/>
        </w:rPr>
      </w:pPr>
    </w:p>
    <w:p w:rsidR="001668A3" w:rsidRPr="00500E30" w:rsidRDefault="001668A3" w:rsidP="001668A3">
      <w:pPr>
        <w:spacing w:after="200" w:line="276" w:lineRule="auto"/>
        <w:contextualSpacing/>
        <w:jc w:val="both"/>
        <w:rPr>
          <w:rFonts w:eastAsiaTheme="minorHAnsi"/>
          <w:i/>
          <w:lang w:eastAsia="en-US"/>
        </w:rPr>
      </w:pPr>
      <w:r w:rsidRPr="00500E30">
        <w:rPr>
          <w:rFonts w:eastAsiaTheme="minorHAnsi"/>
          <w:i/>
          <w:lang w:eastAsia="en-US"/>
        </w:rPr>
        <w:t xml:space="preserve"> Комуникацията се извършва по електронна поща. Изпълнителят потвърждава получаването на съответния документ (съобщение, заявка) по електронната поща до края на следващия работен ден. При непотвърждаване за дата на получаване се счита датата на получаване по смисъла на ЗЕДЕП. </w:t>
      </w:r>
    </w:p>
    <w:p w:rsidR="001668A3" w:rsidRPr="00C96B42" w:rsidRDefault="001668A3" w:rsidP="001668A3">
      <w:pPr>
        <w:spacing w:after="200" w:line="276" w:lineRule="auto"/>
        <w:ind w:left="720"/>
        <w:contextualSpacing/>
        <w:jc w:val="both"/>
        <w:rPr>
          <w:rFonts w:eastAsiaTheme="minorHAnsi"/>
          <w:lang w:eastAsia="en-US"/>
        </w:rPr>
      </w:pPr>
    </w:p>
    <w:p w:rsidR="001668A3" w:rsidRDefault="003613C0" w:rsidP="001668A3">
      <w:pPr>
        <w:spacing w:after="200" w:line="276" w:lineRule="auto"/>
        <w:jc w:val="both"/>
        <w:rPr>
          <w:rFonts w:eastAsiaTheme="minorHAnsi"/>
          <w:lang w:eastAsia="en-US"/>
        </w:rPr>
      </w:pPr>
      <w:r>
        <w:rPr>
          <w:rFonts w:eastAsiaTheme="minorHAnsi"/>
          <w:lang w:eastAsia="en-US"/>
        </w:rPr>
        <w:t>б</w:t>
      </w:r>
      <w:r w:rsidR="001668A3" w:rsidRPr="00A20497">
        <w:rPr>
          <w:rFonts w:eastAsiaTheme="minorHAnsi"/>
          <w:lang w:eastAsia="en-US"/>
        </w:rPr>
        <w:t xml:space="preserve">) Мониторинг на дейността </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 xml:space="preserve"> Представител на Възложителя осъществява мониторинг на дейността чрез:</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 xml:space="preserve">(1) посещения на място. При посещенията Изпълнителят е длъжен да представи информация за проведените занятия, продължителност на занятията (по дати и часове), брой на участниците в обучението за всеки ден, разгледани теми от утвърдената учебна програма (по дни), присъствени списъци, копия на учебните материали, друга информация по преценка на </w:t>
      </w:r>
      <w:r>
        <w:rPr>
          <w:rFonts w:eastAsiaTheme="minorHAnsi"/>
          <w:lang w:eastAsia="en-US"/>
        </w:rPr>
        <w:t>Възложителя</w:t>
      </w:r>
      <w:r w:rsidRPr="00FB6FF9">
        <w:rPr>
          <w:rFonts w:eastAsiaTheme="minorHAnsi"/>
          <w:lang w:eastAsia="en-US"/>
        </w:rPr>
        <w:t>.  Проверката на място се удостоверява с констативен протокол.</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(2) анкетно проучване за удовлетвореността на участниците в обучението</w:t>
      </w:r>
      <w:r>
        <w:rPr>
          <w:rFonts w:eastAsiaTheme="minorHAnsi"/>
          <w:lang w:eastAsia="en-US"/>
        </w:rPr>
        <w:t>.</w:t>
      </w:r>
    </w:p>
    <w:p w:rsidR="001668A3" w:rsidRPr="00C96B42" w:rsidRDefault="001668A3" w:rsidP="001668A3">
      <w:pPr>
        <w:spacing w:after="200" w:line="276" w:lineRule="auto"/>
        <w:jc w:val="both"/>
        <w:rPr>
          <w:rFonts w:eastAsiaTheme="minorHAnsi"/>
          <w:lang w:eastAsia="en-US"/>
        </w:rPr>
      </w:pPr>
      <w:r w:rsidRPr="0033359B">
        <w:rPr>
          <w:rFonts w:eastAsiaTheme="minorHAnsi"/>
          <w:lang w:eastAsia="en-US"/>
        </w:rPr>
        <w:t>- В случай на констатирани несъответствия в изпълнение на дейността съгласно техническата спецификация</w:t>
      </w:r>
      <w:r>
        <w:rPr>
          <w:rFonts w:eastAsiaTheme="minorHAnsi"/>
          <w:lang w:eastAsia="en-US"/>
        </w:rPr>
        <w:t>,</w:t>
      </w:r>
      <w:r w:rsidRPr="0033359B">
        <w:rPr>
          <w:rFonts w:eastAsiaTheme="minorHAnsi"/>
          <w:lang w:eastAsia="en-US"/>
        </w:rPr>
        <w:t xml:space="preserve"> </w:t>
      </w:r>
      <w:r>
        <w:rPr>
          <w:rFonts w:eastAsiaTheme="minorHAnsi"/>
          <w:lang w:eastAsia="en-US"/>
        </w:rPr>
        <w:t xml:space="preserve">утвърдената </w:t>
      </w:r>
      <w:r w:rsidRPr="0033359B">
        <w:rPr>
          <w:rFonts w:eastAsiaTheme="minorHAnsi"/>
          <w:lang w:eastAsia="en-US"/>
        </w:rPr>
        <w:t>учебна</w:t>
      </w:r>
      <w:r>
        <w:rPr>
          <w:rFonts w:eastAsiaTheme="minorHAnsi"/>
          <w:lang w:eastAsia="en-US"/>
        </w:rPr>
        <w:t xml:space="preserve"> програма и график на провеждане на </w:t>
      </w:r>
      <w:r>
        <w:rPr>
          <w:rFonts w:eastAsiaTheme="minorHAnsi"/>
          <w:lang w:eastAsia="en-US"/>
        </w:rPr>
        <w:lastRenderedPageBreak/>
        <w:t>занятията</w:t>
      </w:r>
      <w:r w:rsidRPr="0033359B">
        <w:rPr>
          <w:rFonts w:eastAsiaTheme="minorHAnsi"/>
          <w:lang w:eastAsia="en-US"/>
        </w:rPr>
        <w:t xml:space="preserve"> Възложителя дава своите забележки и/или възражения на Изпълнителя в писмен вид.</w:t>
      </w:r>
    </w:p>
    <w:p w:rsidR="001668A3" w:rsidRDefault="001668A3" w:rsidP="001668A3">
      <w:pPr>
        <w:spacing w:after="200" w:line="276" w:lineRule="auto"/>
        <w:jc w:val="both"/>
      </w:pPr>
      <w:r w:rsidRPr="0033359B">
        <w:rPr>
          <w:rFonts w:eastAsiaTheme="minorHAnsi"/>
          <w:lang w:eastAsia="en-US"/>
        </w:rPr>
        <w:t>- Изпълнителят е длъжен да отстрани допуснатите несъответствия и/или непълноти и/или недостатъци при провеждане на обучението в следващите занятия.</w:t>
      </w:r>
      <w:r w:rsidRPr="00EF66C6">
        <w:t xml:space="preserve"> </w:t>
      </w:r>
    </w:p>
    <w:p w:rsidR="001668A3" w:rsidRDefault="001668A3" w:rsidP="001668A3">
      <w:pPr>
        <w:spacing w:after="200" w:line="276" w:lineRule="auto"/>
        <w:jc w:val="both"/>
        <w:rPr>
          <w:rFonts w:eastAsiaTheme="minorHAnsi"/>
          <w:lang w:eastAsia="en-US"/>
        </w:rPr>
      </w:pPr>
      <w:r w:rsidRPr="000511CA">
        <w:t xml:space="preserve">- </w:t>
      </w:r>
      <w:r w:rsidRPr="000511CA">
        <w:rPr>
          <w:rFonts w:eastAsiaTheme="minorHAnsi"/>
          <w:lang w:eastAsia="en-US"/>
        </w:rPr>
        <w:t>Възложителят има право да поиска промени в учебната програма в процеса на обучение.</w:t>
      </w:r>
    </w:p>
    <w:p w:rsidR="001668A3" w:rsidRDefault="001668A3" w:rsidP="001668A3">
      <w:pPr>
        <w:spacing w:after="200" w:line="276" w:lineRule="auto"/>
        <w:jc w:val="both"/>
        <w:rPr>
          <w:rFonts w:eastAsiaTheme="minorHAnsi"/>
          <w:lang w:eastAsia="en-US"/>
        </w:rPr>
      </w:pPr>
      <w:r w:rsidRPr="008F6BF1">
        <w:rPr>
          <w:rFonts w:eastAsiaTheme="minorHAnsi"/>
          <w:lang w:eastAsia="en-US"/>
        </w:rPr>
        <w:t>- 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Изпълнителя в рамките на срока на текущия цикъл, Възложителят има право да не приеме изработеното и да не заплати възнаграждение на Изпълнителя за съответното обучение. Освен правата по предходното изречение, Възложителят има право да получи неустойка съгласно посоченото в договора за възлагане на обществена поръчка.</w:t>
      </w:r>
      <w:r w:rsidRPr="00C96B42">
        <w:rPr>
          <w:rFonts w:eastAsiaTheme="minorHAnsi"/>
          <w:lang w:eastAsia="en-US"/>
        </w:rPr>
        <w:t xml:space="preserve"> </w:t>
      </w:r>
    </w:p>
    <w:p w:rsidR="001668A3" w:rsidRPr="00C96B42" w:rsidRDefault="001668A3" w:rsidP="001668A3">
      <w:pPr>
        <w:spacing w:after="200" w:line="276" w:lineRule="auto"/>
        <w:jc w:val="both"/>
        <w:rPr>
          <w:rFonts w:eastAsiaTheme="minorHAnsi"/>
          <w:lang w:eastAsia="en-US"/>
        </w:rPr>
      </w:pPr>
      <w:r>
        <w:rPr>
          <w:rFonts w:eastAsiaTheme="minorHAnsi"/>
          <w:lang w:eastAsia="en-US"/>
        </w:rPr>
        <w:t xml:space="preserve">- При констатирано при проверка на място непровеждане на занятие или пропуски в изпълнение на утвърдената учебна програма Възложителя има право да намали размера на плащането съответно на степента на неизпълнение. </w:t>
      </w:r>
    </w:p>
    <w:p w:rsidR="001668A3" w:rsidRDefault="001668A3" w:rsidP="001668A3">
      <w:pPr>
        <w:spacing w:line="276" w:lineRule="auto"/>
        <w:ind w:firstLine="709"/>
        <w:jc w:val="both"/>
        <w:rPr>
          <w:rFonts w:eastAsiaTheme="minorHAnsi"/>
          <w:i/>
          <w:lang w:eastAsia="en-US"/>
        </w:rPr>
      </w:pPr>
      <w:r w:rsidRPr="00500E30">
        <w:rPr>
          <w:rFonts w:eastAsiaTheme="minorHAnsi"/>
          <w:i/>
          <w:lang w:eastAsia="en-US"/>
        </w:rPr>
        <w:t>Комуникацията се извършва по електронна поща. Изпълнителят потвърждава получаването на съответния документ (съобщение, заявка) по електронната поща до края на следващия работен ден. При непотвърждаване за дата на получаване се счита датата на получаване по смисъла на ЗЕДЕП.</w:t>
      </w:r>
    </w:p>
    <w:p w:rsidR="001668A3" w:rsidRPr="00E2496D" w:rsidRDefault="001668A3" w:rsidP="001668A3">
      <w:pPr>
        <w:spacing w:after="200" w:line="276" w:lineRule="auto"/>
        <w:ind w:firstLine="708"/>
        <w:jc w:val="both"/>
        <w:rPr>
          <w:rFonts w:eastAsiaTheme="minorHAnsi"/>
          <w:i/>
          <w:lang w:eastAsia="en-US"/>
        </w:rPr>
      </w:pPr>
      <w:r w:rsidRPr="00E2496D">
        <w:rPr>
          <w:rFonts w:eastAsiaTheme="minorHAnsi"/>
          <w:i/>
          <w:lang w:eastAsia="en-US"/>
        </w:rPr>
        <w:t>Всички материали, документи и бланки трябва да отговарят на изискванията на Единен наръчник на бенефициента за прилагане на правилата за информация и комуникация 2014-2020 и да бъдат съгласувани предварително с Възложителя.</w:t>
      </w:r>
    </w:p>
    <w:p w:rsidR="001668A3" w:rsidRDefault="001668A3" w:rsidP="001668A3">
      <w:pPr>
        <w:spacing w:after="200" w:line="276" w:lineRule="auto"/>
        <w:jc w:val="both"/>
        <w:rPr>
          <w:rFonts w:eastAsiaTheme="minorHAnsi"/>
          <w:b/>
          <w:lang w:eastAsia="en-US"/>
        </w:rPr>
      </w:pPr>
    </w:p>
    <w:p w:rsidR="001668A3" w:rsidRPr="00C96B42" w:rsidRDefault="003613C0" w:rsidP="001668A3">
      <w:pPr>
        <w:spacing w:after="200" w:line="276" w:lineRule="auto"/>
        <w:jc w:val="both"/>
        <w:rPr>
          <w:rFonts w:eastAsiaTheme="minorHAnsi"/>
          <w:b/>
          <w:lang w:eastAsia="en-US"/>
        </w:rPr>
      </w:pPr>
      <w:r>
        <w:rPr>
          <w:rFonts w:eastAsiaTheme="minorHAnsi"/>
          <w:b/>
          <w:lang w:eastAsia="en-US"/>
        </w:rPr>
        <w:t>2.1.</w:t>
      </w:r>
      <w:r w:rsidR="001668A3" w:rsidRPr="00C96B42">
        <w:rPr>
          <w:rFonts w:eastAsiaTheme="minorHAnsi"/>
          <w:b/>
          <w:lang w:eastAsia="en-US"/>
        </w:rPr>
        <w:t xml:space="preserve">6. Ред на приемане: </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 xml:space="preserve">Изпълнителят изготвя и представя на Възложителя отчет за всеки цикъл на обучение в срок до 5 (пет) работни дни от завършването му. Отчетът се предава на Възложителя на хартиен носител и в електронен формат, като съдържа:  </w:t>
      </w:r>
    </w:p>
    <w:p w:rsidR="001668A3" w:rsidRPr="003613C0" w:rsidRDefault="003613C0" w:rsidP="003613C0">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t xml:space="preserve">- </w:t>
      </w:r>
      <w:r w:rsidR="001668A3" w:rsidRPr="003613C0">
        <w:rPr>
          <w:rFonts w:eastAsiaTheme="minorHAnsi"/>
          <w:b w:val="0"/>
          <w:sz w:val="24"/>
          <w:szCs w:val="24"/>
          <w:lang w:eastAsia="en-US"/>
        </w:rPr>
        <w:t>детайла информация за проведените занятия, продължителност на занятията (по дати и часове), брой на участниците в обучението за всеки ден, разгледани теми от утвърдената учебна програма (по дни) и друга информация по преценка на Изпълнителя;</w:t>
      </w:r>
    </w:p>
    <w:p w:rsidR="001668A3" w:rsidRPr="003613C0" w:rsidRDefault="003613C0" w:rsidP="003613C0">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t xml:space="preserve">- </w:t>
      </w:r>
      <w:r w:rsidR="001668A3" w:rsidRPr="003613C0">
        <w:rPr>
          <w:rFonts w:eastAsiaTheme="minorHAnsi"/>
          <w:b w:val="0"/>
          <w:sz w:val="24"/>
          <w:szCs w:val="24"/>
          <w:lang w:eastAsia="en-US"/>
        </w:rPr>
        <w:t>присъствени списъци (оригинали);</w:t>
      </w:r>
    </w:p>
    <w:p w:rsidR="001668A3" w:rsidRPr="003613C0" w:rsidRDefault="003613C0" w:rsidP="003613C0">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lastRenderedPageBreak/>
        <w:t xml:space="preserve">- </w:t>
      </w:r>
      <w:r w:rsidR="001668A3" w:rsidRPr="003613C0">
        <w:rPr>
          <w:rFonts w:eastAsiaTheme="minorHAnsi"/>
          <w:b w:val="0"/>
          <w:sz w:val="24"/>
          <w:szCs w:val="24"/>
          <w:lang w:eastAsia="en-US"/>
        </w:rPr>
        <w:t>копия на учебните материали, раздадени на участниците;</w:t>
      </w:r>
    </w:p>
    <w:p w:rsidR="001668A3" w:rsidRPr="003613C0" w:rsidRDefault="003613C0" w:rsidP="003613C0">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t xml:space="preserve">- </w:t>
      </w:r>
      <w:r w:rsidR="001668A3" w:rsidRPr="003613C0">
        <w:rPr>
          <w:rFonts w:eastAsiaTheme="minorHAnsi"/>
          <w:b w:val="0"/>
          <w:sz w:val="24"/>
          <w:szCs w:val="24"/>
          <w:lang w:eastAsia="en-US"/>
        </w:rPr>
        <w:t>курсови задачи, изработени от участниците и приети от обучителя (оригинали);</w:t>
      </w:r>
    </w:p>
    <w:p w:rsidR="001668A3" w:rsidRPr="003613C0" w:rsidRDefault="003613C0" w:rsidP="003613C0">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t xml:space="preserve">- </w:t>
      </w:r>
      <w:r w:rsidR="001668A3" w:rsidRPr="003613C0">
        <w:rPr>
          <w:rFonts w:eastAsiaTheme="minorHAnsi"/>
          <w:b w:val="0"/>
          <w:sz w:val="24"/>
          <w:szCs w:val="24"/>
          <w:lang w:eastAsia="en-US"/>
        </w:rPr>
        <w:t>копие от сертификатите за успешно преминато обучение</w:t>
      </w:r>
      <w:r>
        <w:rPr>
          <w:rFonts w:eastAsiaTheme="minorHAnsi"/>
          <w:b w:val="0"/>
          <w:sz w:val="24"/>
          <w:szCs w:val="24"/>
          <w:lang w:eastAsia="en-US"/>
        </w:rPr>
        <w:t xml:space="preserve"> (заверени от </w:t>
      </w:r>
      <w:r w:rsidR="001668A3" w:rsidRPr="003613C0">
        <w:rPr>
          <w:rFonts w:eastAsiaTheme="minorHAnsi"/>
          <w:b w:val="0"/>
          <w:sz w:val="24"/>
          <w:szCs w:val="24"/>
          <w:lang w:eastAsia="en-US"/>
        </w:rPr>
        <w:t>изпълнителя);</w:t>
      </w:r>
    </w:p>
    <w:p w:rsidR="001668A3" w:rsidRPr="003613C0" w:rsidRDefault="00B06E42" w:rsidP="00B06E42">
      <w:pPr>
        <w:pStyle w:val="ListParagraph"/>
        <w:spacing w:after="200" w:line="276" w:lineRule="auto"/>
        <w:jc w:val="both"/>
        <w:rPr>
          <w:rFonts w:eastAsiaTheme="minorHAnsi"/>
          <w:b w:val="0"/>
          <w:sz w:val="24"/>
          <w:szCs w:val="24"/>
          <w:lang w:eastAsia="en-US"/>
        </w:rPr>
      </w:pPr>
      <w:r>
        <w:rPr>
          <w:rFonts w:eastAsiaTheme="minorHAnsi"/>
          <w:b w:val="0"/>
          <w:sz w:val="24"/>
          <w:szCs w:val="24"/>
          <w:lang w:eastAsia="en-US"/>
        </w:rPr>
        <w:t xml:space="preserve">- </w:t>
      </w:r>
      <w:r w:rsidR="001668A3" w:rsidRPr="003613C0">
        <w:rPr>
          <w:rFonts w:eastAsiaTheme="minorHAnsi"/>
          <w:b w:val="0"/>
          <w:sz w:val="24"/>
          <w:szCs w:val="24"/>
          <w:lang w:eastAsia="en-US"/>
        </w:rPr>
        <w:t>оригинален списък на участниците, получили сертификати за успешно преминато обучение с трите имена и подписи на участниците.</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Възложителят има право в срок от 5 (пет) работни дни от датата на предаване на съответния документ по горната точка да го прегледа и да даде своите забележки и/или възражения на Изпълнителя в писмен вид.</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В случай че Възложителят приеме без възражения отчета, страните подписват двустранен приемо-предавателен и констативен протокол за приемане  - в срок до 2 (два) работни дни от и</w:t>
      </w:r>
      <w:r w:rsidR="00B06E42">
        <w:rPr>
          <w:rFonts w:eastAsiaTheme="minorHAnsi"/>
          <w:b w:val="0"/>
          <w:sz w:val="24"/>
          <w:szCs w:val="24"/>
          <w:shd w:val="clear" w:color="auto" w:fill="FFFFFF"/>
          <w:lang w:eastAsia="en-US"/>
        </w:rPr>
        <w:t>зтичане на срока по горната точка</w:t>
      </w:r>
      <w:r w:rsidRPr="003613C0">
        <w:rPr>
          <w:rFonts w:eastAsiaTheme="minorHAnsi"/>
          <w:b w:val="0"/>
          <w:sz w:val="24"/>
          <w:szCs w:val="24"/>
          <w:shd w:val="clear" w:color="auto" w:fill="FFFFFF"/>
          <w:lang w:eastAsia="en-US"/>
        </w:rPr>
        <w:t>.</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 xml:space="preserve">В случай че Възложителят има забележки или възражения във връзка с изготвения от Изпълнителя отчет, той уведомява за това Изпълнителя в писмен вид и връща отчета  с писмени указания за отстраняване на допуснатите в него несъответствия и/или непълноти и/или недостатъци. Изпълнителят е длъжен да отстрани допуснатите несъответствия и/или непълноти и/или недостатъци в срок до 2 (два) работни дни от получаване на уведомлението по предходното изречение. </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w:t>
      </w:r>
      <w:r w:rsidR="00B06E42">
        <w:rPr>
          <w:rFonts w:eastAsiaTheme="minorHAnsi"/>
          <w:b w:val="0"/>
          <w:sz w:val="24"/>
          <w:szCs w:val="24"/>
          <w:shd w:val="clear" w:color="auto" w:fill="FFFFFF"/>
          <w:lang w:eastAsia="en-US"/>
        </w:rPr>
        <w:t>теля в рамките на срока по предходната точка</w:t>
      </w:r>
      <w:r w:rsidRPr="003613C0">
        <w:rPr>
          <w:rFonts w:eastAsiaTheme="minorHAnsi"/>
          <w:b w:val="0"/>
          <w:sz w:val="24"/>
          <w:szCs w:val="24"/>
          <w:shd w:val="clear" w:color="auto" w:fill="FFFFFF"/>
          <w:lang w:eastAsia="en-US"/>
        </w:rPr>
        <w:t xml:space="preserve">, Възложителят има право да не приеме изработеното и да не заплати възнаграждение на Изпълнителя за съответното обучение. Освен правата по предходното изречение, Възложителят има право да получи неустойка съгласно посоченото в договора за възлагане на обществена поръчка. </w:t>
      </w:r>
    </w:p>
    <w:p w:rsidR="001668A3" w:rsidRPr="003613C0" w:rsidRDefault="001668A3" w:rsidP="003613C0">
      <w:pPr>
        <w:pStyle w:val="ListParagraph"/>
        <w:numPr>
          <w:ilvl w:val="0"/>
          <w:numId w:val="32"/>
        </w:numPr>
        <w:spacing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 xml:space="preserve">В случай че Възложителят констатира несъответствия и/или непълноти и/или недостатъци при провеждане на обучението на целевата група, той уведомява за това Изпълнителя, който се задължава да ги отстрани при провеждане на следващите занятия или на следващ цикъл на обучение. </w:t>
      </w:r>
    </w:p>
    <w:p w:rsidR="001668A3" w:rsidRPr="003613C0" w:rsidRDefault="001668A3" w:rsidP="003613C0">
      <w:pPr>
        <w:pStyle w:val="ListParagraph"/>
        <w:numPr>
          <w:ilvl w:val="0"/>
          <w:numId w:val="32"/>
        </w:numPr>
        <w:spacing w:after="120" w:line="276" w:lineRule="auto"/>
        <w:jc w:val="both"/>
        <w:rPr>
          <w:rFonts w:eastAsiaTheme="minorHAnsi"/>
          <w:b w:val="0"/>
          <w:sz w:val="24"/>
          <w:szCs w:val="24"/>
          <w:shd w:val="clear" w:color="auto" w:fill="FFFFFF"/>
          <w:lang w:eastAsia="en-US"/>
        </w:rPr>
      </w:pPr>
      <w:r w:rsidRPr="003613C0">
        <w:rPr>
          <w:rFonts w:eastAsiaTheme="minorHAnsi"/>
          <w:b w:val="0"/>
          <w:sz w:val="24"/>
          <w:szCs w:val="24"/>
          <w:shd w:val="clear" w:color="auto" w:fill="FFFFFF"/>
          <w:lang w:eastAsia="en-US"/>
        </w:rPr>
        <w:t>В случай на повторно констатиране на несъответствия и/или непълноти и/или недостатъци от Възложителя при провеждане на обучение, Възложителят има право да  развали договора, като в този случай не дължи възнаграждение на Изпълнителя.</w:t>
      </w:r>
    </w:p>
    <w:p w:rsidR="001668A3" w:rsidRPr="00C96B42" w:rsidRDefault="001668A3" w:rsidP="001668A3">
      <w:pPr>
        <w:spacing w:after="200" w:line="276" w:lineRule="auto"/>
        <w:ind w:left="720"/>
        <w:contextualSpacing/>
        <w:jc w:val="both"/>
        <w:rPr>
          <w:rFonts w:eastAsiaTheme="minorHAnsi"/>
          <w:lang w:eastAsia="en-US"/>
        </w:rPr>
      </w:pPr>
    </w:p>
    <w:p w:rsidR="001668A3" w:rsidRPr="00C96B42" w:rsidRDefault="00B06E42" w:rsidP="001668A3">
      <w:pPr>
        <w:spacing w:after="200" w:line="276" w:lineRule="auto"/>
        <w:jc w:val="both"/>
        <w:rPr>
          <w:rFonts w:eastAsiaTheme="minorHAnsi"/>
          <w:b/>
          <w:lang w:eastAsia="en-US"/>
        </w:rPr>
      </w:pPr>
      <w:r>
        <w:rPr>
          <w:rFonts w:eastAsiaTheme="minorHAnsi"/>
          <w:b/>
          <w:lang w:eastAsia="en-US"/>
        </w:rPr>
        <w:t>2.1.</w:t>
      </w:r>
      <w:r w:rsidR="001668A3" w:rsidRPr="00C96B42">
        <w:rPr>
          <w:rFonts w:eastAsiaTheme="minorHAnsi"/>
          <w:b/>
          <w:lang w:eastAsia="en-US"/>
        </w:rPr>
        <w:t>7. Начин на плащане:</w:t>
      </w:r>
    </w:p>
    <w:p w:rsidR="001668A3" w:rsidRPr="00B06E42" w:rsidRDefault="001668A3" w:rsidP="00B06E42">
      <w:pPr>
        <w:pStyle w:val="ListParagraph"/>
        <w:widowControl w:val="0"/>
        <w:numPr>
          <w:ilvl w:val="0"/>
          <w:numId w:val="33"/>
        </w:numPr>
        <w:spacing w:line="276" w:lineRule="auto"/>
        <w:jc w:val="both"/>
        <w:rPr>
          <w:b w:val="0"/>
          <w:sz w:val="24"/>
          <w:szCs w:val="24"/>
          <w:lang w:eastAsia="en-US"/>
        </w:rPr>
      </w:pPr>
      <w:r w:rsidRPr="00B06E42">
        <w:rPr>
          <w:b w:val="0"/>
          <w:sz w:val="24"/>
          <w:szCs w:val="24"/>
          <w:lang w:eastAsia="en-US"/>
        </w:rPr>
        <w:lastRenderedPageBreak/>
        <w:t>За предоставяне на Услугите, ВЪЗЛОЖИТЕЛЯТ</w:t>
      </w:r>
      <w:r w:rsidRPr="00B06E42">
        <w:rPr>
          <w:rFonts w:eastAsiaTheme="minorHAnsi"/>
          <w:b w:val="0"/>
          <w:sz w:val="24"/>
          <w:szCs w:val="24"/>
          <w:lang w:eastAsia="en-US"/>
        </w:rPr>
        <w:t xml:space="preserve"> з</w:t>
      </w:r>
      <w:r w:rsidRPr="00B06E42">
        <w:rPr>
          <w:b w:val="0"/>
          <w:sz w:val="24"/>
          <w:szCs w:val="24"/>
          <w:lang w:eastAsia="en-US"/>
        </w:rPr>
        <w:t xml:space="preserve">аплаща на ИЗПЪЛНИТЕЛЯ на база единичните цени на човек в ценовото предложение на изпълнителя при отчитане на реалния брой участници, завършили обучението и получили сертификат, след всеки обучителен цикъл от 135 часа. </w:t>
      </w:r>
    </w:p>
    <w:p w:rsidR="00B06E42" w:rsidRPr="00B06E42" w:rsidRDefault="001668A3" w:rsidP="00B06E42">
      <w:pPr>
        <w:pStyle w:val="ListParagraph"/>
        <w:numPr>
          <w:ilvl w:val="0"/>
          <w:numId w:val="33"/>
        </w:numPr>
        <w:spacing w:line="276" w:lineRule="auto"/>
        <w:jc w:val="both"/>
        <w:rPr>
          <w:rFonts w:eastAsia="MS ??"/>
          <w:b w:val="0"/>
          <w:sz w:val="24"/>
          <w:szCs w:val="24"/>
          <w:lang w:val="ru-RU" w:eastAsia="en-US"/>
        </w:rPr>
      </w:pPr>
      <w:r w:rsidRPr="00B06E42">
        <w:rPr>
          <w:b w:val="0"/>
          <w:sz w:val="24"/>
          <w:szCs w:val="24"/>
          <w:lang w:eastAsia="en-US"/>
        </w:rPr>
        <w:t>В цената са включени всички разходи на ИЗПЪЛНИТЕЛЯ за изпълнение на Услугите, съгласно всички приложими технически изисквания,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B06E42">
        <w:rPr>
          <w:b w:val="0"/>
          <w:i/>
          <w:sz w:val="24"/>
          <w:szCs w:val="24"/>
          <w:lang w:eastAsia="en-US"/>
        </w:rPr>
        <w:t>ако е приложимо</w:t>
      </w:r>
      <w:r w:rsidRPr="00B06E42">
        <w:rPr>
          <w:b w:val="0"/>
          <w:sz w:val="24"/>
          <w:szCs w:val="24"/>
          <w:lang w:eastAsia="en-US"/>
        </w:rPr>
        <w:t xml:space="preserve">), като </w:t>
      </w:r>
      <w:r w:rsidRPr="00B06E42">
        <w:rPr>
          <w:b w:val="0"/>
          <w:bCs/>
          <w:sz w:val="24"/>
          <w:szCs w:val="24"/>
          <w:lang w:eastAsia="en-US"/>
        </w:rPr>
        <w:t>ВЪЗЛОЖИТЕЛЯТ не дължи заплащането на каквито и да е други разноски, направени от ИЗПЪЛНИТЕЛЯ</w:t>
      </w:r>
      <w:r w:rsidRPr="00B06E42">
        <w:rPr>
          <w:rFonts w:eastAsia="Calibri"/>
          <w:b w:val="0"/>
          <w:bCs/>
          <w:iCs/>
          <w:color w:val="000000"/>
          <w:sz w:val="24"/>
          <w:szCs w:val="24"/>
          <w:lang w:val="ru-RU" w:eastAsia="en-US"/>
        </w:rPr>
        <w:t>.</w:t>
      </w:r>
    </w:p>
    <w:p w:rsidR="00B06E42" w:rsidRPr="00B06E42" w:rsidRDefault="001668A3" w:rsidP="00B06E42">
      <w:pPr>
        <w:pStyle w:val="ListParagraph"/>
        <w:numPr>
          <w:ilvl w:val="0"/>
          <w:numId w:val="33"/>
        </w:numPr>
        <w:spacing w:line="276" w:lineRule="auto"/>
        <w:jc w:val="both"/>
        <w:rPr>
          <w:rFonts w:eastAsia="MS ??"/>
          <w:b w:val="0"/>
          <w:sz w:val="24"/>
          <w:szCs w:val="24"/>
          <w:lang w:val="ru-RU" w:eastAsia="en-US"/>
        </w:rPr>
      </w:pPr>
      <w:r w:rsidRPr="00B06E42">
        <w:rPr>
          <w:b w:val="0"/>
          <w:sz w:val="24"/>
          <w:szCs w:val="24"/>
          <w:lang w:eastAsia="en-US"/>
        </w:rPr>
        <w:t xml:space="preserve">Цените за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w:t>
      </w:r>
    </w:p>
    <w:p w:rsidR="001668A3" w:rsidRPr="00B06E42" w:rsidRDefault="001668A3" w:rsidP="00B06E42">
      <w:pPr>
        <w:pStyle w:val="ListParagraph"/>
        <w:numPr>
          <w:ilvl w:val="0"/>
          <w:numId w:val="33"/>
        </w:numPr>
        <w:spacing w:line="276" w:lineRule="auto"/>
        <w:jc w:val="both"/>
        <w:rPr>
          <w:rFonts w:eastAsia="MS ??"/>
          <w:b w:val="0"/>
          <w:sz w:val="24"/>
          <w:szCs w:val="24"/>
          <w:lang w:val="ru-RU" w:eastAsia="en-US"/>
        </w:rPr>
      </w:pPr>
      <w:r w:rsidRPr="00B06E42">
        <w:rPr>
          <w:b w:val="0"/>
          <w:sz w:val="24"/>
          <w:szCs w:val="24"/>
          <w:lang w:eastAsia="en-US"/>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1668A3" w:rsidRPr="00B06E42" w:rsidRDefault="001668A3" w:rsidP="00B06E42">
      <w:pPr>
        <w:pStyle w:val="ListParagraph"/>
        <w:widowControl w:val="0"/>
        <w:numPr>
          <w:ilvl w:val="0"/>
          <w:numId w:val="33"/>
        </w:numPr>
        <w:spacing w:line="276" w:lineRule="auto"/>
        <w:jc w:val="both"/>
        <w:rPr>
          <w:b w:val="0"/>
          <w:sz w:val="24"/>
          <w:szCs w:val="24"/>
          <w:lang w:eastAsia="en-US"/>
        </w:rPr>
      </w:pPr>
      <w:r w:rsidRPr="00B06E42">
        <w:rPr>
          <w:b w:val="0"/>
          <w:sz w:val="24"/>
          <w:szCs w:val="24"/>
          <w:lang w:eastAsia="en-US"/>
        </w:rPr>
        <w:t>Възложителят плаща на Изпълнителя Цената след всеки проведен цикъл на обучение. Заплащането се извършва след представена оригинална фактура от страна на Изпълнителя и документите по т. 7.6. Възложителят заплаща на Изпълнителя действително изпълнените и приети услуги по единични цени за реален брой участници, които успешно са завършили обучението, но не повече от предвидените стойности за съответното обучение. При надвишаване на максималната стойност за обучението, сумата е за сметка на Изпълнителя.</w:t>
      </w:r>
    </w:p>
    <w:p w:rsidR="001668A3" w:rsidRPr="00B06E42" w:rsidRDefault="001668A3" w:rsidP="00B06E42">
      <w:pPr>
        <w:pStyle w:val="ListParagraph"/>
        <w:widowControl w:val="0"/>
        <w:numPr>
          <w:ilvl w:val="0"/>
          <w:numId w:val="33"/>
        </w:numPr>
        <w:spacing w:line="276" w:lineRule="auto"/>
        <w:jc w:val="both"/>
        <w:rPr>
          <w:b w:val="0"/>
          <w:sz w:val="24"/>
          <w:szCs w:val="24"/>
          <w:lang w:eastAsia="en-US"/>
        </w:rPr>
      </w:pPr>
      <w:r w:rsidRPr="00B06E42">
        <w:rPr>
          <w:b w:val="0"/>
          <w:sz w:val="24"/>
          <w:szCs w:val="24"/>
          <w:lang w:eastAsia="en-US"/>
        </w:rPr>
        <w:t>Всяко плащане се извършва въз основа на следните документи:</w:t>
      </w:r>
    </w:p>
    <w:p w:rsidR="001668A3" w:rsidRPr="00B06E42" w:rsidRDefault="00B06E42" w:rsidP="00B06E42">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B06E42">
        <w:rPr>
          <w:b w:val="0"/>
          <w:color w:val="000000" w:themeColor="text1"/>
          <w:sz w:val="24"/>
          <w:szCs w:val="24"/>
          <w:lang w:eastAsia="en-US"/>
        </w:rPr>
        <w:t xml:space="preserve">отчет за предоставените Услуги, представен от Изпълнителя  на Възложителя (съгласно т. </w:t>
      </w:r>
      <w:r>
        <w:rPr>
          <w:b w:val="0"/>
          <w:color w:val="000000" w:themeColor="text1"/>
          <w:sz w:val="24"/>
          <w:szCs w:val="24"/>
          <w:lang w:eastAsia="en-US"/>
        </w:rPr>
        <w:t>2.1.</w:t>
      </w:r>
      <w:r w:rsidR="001668A3" w:rsidRPr="00B06E42">
        <w:rPr>
          <w:b w:val="0"/>
          <w:color w:val="000000" w:themeColor="text1"/>
          <w:sz w:val="24"/>
          <w:szCs w:val="24"/>
          <w:lang w:eastAsia="en-US"/>
        </w:rPr>
        <w:t>6);</w:t>
      </w:r>
    </w:p>
    <w:p w:rsidR="001668A3" w:rsidRPr="00B06E42" w:rsidRDefault="00B06E42" w:rsidP="00B06E42">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B06E42">
        <w:rPr>
          <w:b w:val="0"/>
          <w:color w:val="000000" w:themeColor="text1"/>
          <w:sz w:val="24"/>
          <w:szCs w:val="24"/>
          <w:lang w:eastAsia="en-US"/>
        </w:rPr>
        <w:t>приемо-предавателен и констативен протокол за приемане на Услугите за съответното събитие и</w:t>
      </w:r>
    </w:p>
    <w:p w:rsidR="001668A3" w:rsidRPr="00B06E42" w:rsidRDefault="00B06E42" w:rsidP="00B06E42">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B06E42">
        <w:rPr>
          <w:b w:val="0"/>
          <w:color w:val="000000" w:themeColor="text1"/>
          <w:sz w:val="24"/>
          <w:szCs w:val="24"/>
          <w:lang w:eastAsia="en-US"/>
        </w:rPr>
        <w:t>фактура за дължимата част от Цената за съответното обучение, издадена от Изпълнителя и представена на Възложителя.</w:t>
      </w:r>
    </w:p>
    <w:p w:rsidR="001668A3" w:rsidRPr="00B06E42" w:rsidRDefault="001668A3" w:rsidP="00B06E42">
      <w:pPr>
        <w:pStyle w:val="ListParagraph"/>
        <w:numPr>
          <w:ilvl w:val="0"/>
          <w:numId w:val="33"/>
        </w:numPr>
        <w:autoSpaceDE w:val="0"/>
        <w:autoSpaceDN w:val="0"/>
        <w:adjustRightInd w:val="0"/>
        <w:spacing w:line="276" w:lineRule="auto"/>
        <w:jc w:val="both"/>
        <w:rPr>
          <w:rFonts w:eastAsiaTheme="minorHAnsi"/>
          <w:b w:val="0"/>
          <w:iCs/>
          <w:sz w:val="24"/>
          <w:szCs w:val="24"/>
        </w:rPr>
      </w:pPr>
      <w:r w:rsidRPr="00B06E42">
        <w:rPr>
          <w:b w:val="0"/>
          <w:color w:val="000000" w:themeColor="text1"/>
          <w:sz w:val="24"/>
          <w:szCs w:val="24"/>
          <w:lang w:eastAsia="en-US"/>
        </w:rPr>
        <w:lastRenderedPageBreak/>
        <w:t>Плащанията се извършват в срок до 30 (тридесет) календарни дни от подписване на приемо-предавателен и констативен протокол.</w:t>
      </w:r>
      <w:r w:rsidRPr="00B06E42">
        <w:rPr>
          <w:rFonts w:asciiTheme="minorHAnsi" w:eastAsiaTheme="minorHAnsi" w:hAnsiTheme="minorHAnsi" w:cstheme="minorBidi"/>
          <w:b w:val="0"/>
          <w:sz w:val="24"/>
          <w:szCs w:val="24"/>
          <w:lang w:eastAsia="en-US"/>
        </w:rPr>
        <w:t xml:space="preserve"> </w:t>
      </w:r>
      <w:r w:rsidRPr="00B06E42">
        <w:rPr>
          <w:b w:val="0"/>
          <w:color w:val="000000" w:themeColor="text1"/>
          <w:sz w:val="24"/>
          <w:szCs w:val="24"/>
          <w:lang w:eastAsia="en-US"/>
        </w:rPr>
        <w:t>Протоколът служи за приемане на извършената услуга и в него следва да се опишат изпълнените дейности с количество, единична цена и обща стойност.</w:t>
      </w:r>
    </w:p>
    <w:p w:rsidR="001668A3" w:rsidRPr="00B06E42" w:rsidRDefault="001668A3" w:rsidP="00B06E42">
      <w:pPr>
        <w:pStyle w:val="ListParagraph"/>
        <w:numPr>
          <w:ilvl w:val="0"/>
          <w:numId w:val="33"/>
        </w:numPr>
        <w:spacing w:line="276" w:lineRule="auto"/>
        <w:ind w:right="-60"/>
        <w:jc w:val="both"/>
        <w:rPr>
          <w:rFonts w:eastAsia="MS Mincho"/>
          <w:b w:val="0"/>
          <w:color w:val="000000" w:themeColor="text1"/>
          <w:sz w:val="24"/>
          <w:szCs w:val="24"/>
        </w:rPr>
      </w:pPr>
      <w:r w:rsidRPr="00B06E42">
        <w:rPr>
          <w:rFonts w:eastAsia="MS Mincho"/>
          <w:b w:val="0"/>
          <w:sz w:val="24"/>
          <w:szCs w:val="24"/>
        </w:rPr>
        <w:t xml:space="preserve">Изпълнителят е длъжен да издава фактури на Възложителя в български лева, като се съобрази с изискванията му за форма и съдържание, и по-специално фактурите да съдържат следния текст: „Разходът се извършва по проект  </w:t>
      </w:r>
      <w:r w:rsidRPr="00B06E42">
        <w:rPr>
          <w:rFonts w:eastAsiaTheme="minorHAnsi"/>
          <w:b w:val="0"/>
          <w:sz w:val="24"/>
          <w:szCs w:val="24"/>
          <w:lang w:eastAsia="en-US"/>
        </w:rPr>
        <w:t>BG</w:t>
      </w:r>
      <w:r w:rsidRPr="00B06E42">
        <w:rPr>
          <w:rFonts w:eastAsiaTheme="minorHAnsi"/>
          <w:b w:val="0"/>
          <w:sz w:val="24"/>
          <w:szCs w:val="24"/>
          <w:lang w:val="ru-RU" w:eastAsia="en-US"/>
        </w:rPr>
        <w:t>05</w:t>
      </w:r>
      <w:r w:rsidRPr="00B06E42">
        <w:rPr>
          <w:rFonts w:eastAsiaTheme="minorHAnsi"/>
          <w:b w:val="0"/>
          <w:sz w:val="24"/>
          <w:szCs w:val="24"/>
          <w:lang w:eastAsia="en-US"/>
        </w:rPr>
        <w:t>M</w:t>
      </w:r>
      <w:r w:rsidRPr="00B06E42">
        <w:rPr>
          <w:rFonts w:eastAsiaTheme="minorHAnsi"/>
          <w:b w:val="0"/>
          <w:sz w:val="24"/>
          <w:szCs w:val="24"/>
          <w:lang w:val="ru-RU" w:eastAsia="en-US"/>
        </w:rPr>
        <w:t>2О</w:t>
      </w:r>
      <w:r w:rsidRPr="00B06E42">
        <w:rPr>
          <w:rFonts w:eastAsiaTheme="minorHAnsi"/>
          <w:b w:val="0"/>
          <w:sz w:val="24"/>
          <w:szCs w:val="24"/>
          <w:lang w:eastAsia="en-US"/>
        </w:rPr>
        <w:t>P</w:t>
      </w:r>
      <w:r w:rsidRPr="00B06E42">
        <w:rPr>
          <w:rFonts w:eastAsiaTheme="minorHAnsi"/>
          <w:b w:val="0"/>
          <w:sz w:val="24"/>
          <w:szCs w:val="24"/>
          <w:lang w:val="ru-RU" w:eastAsia="en-US"/>
        </w:rPr>
        <w:t>001-2.009-0015”</w:t>
      </w:r>
      <w:r w:rsidRPr="00B06E42">
        <w:rPr>
          <w:rFonts w:eastAsia="MS Mincho"/>
          <w:b w:val="0"/>
          <w:color w:val="000000" w:themeColor="text1"/>
          <w:sz w:val="24"/>
          <w:szCs w:val="24"/>
        </w:rPr>
        <w:t>.</w:t>
      </w:r>
    </w:p>
    <w:p w:rsidR="001668A3" w:rsidRPr="00B06E42" w:rsidRDefault="001668A3" w:rsidP="00B06E42">
      <w:pPr>
        <w:pStyle w:val="ListParagraph"/>
        <w:numPr>
          <w:ilvl w:val="0"/>
          <w:numId w:val="33"/>
        </w:numPr>
        <w:spacing w:line="276" w:lineRule="auto"/>
        <w:jc w:val="both"/>
        <w:rPr>
          <w:rFonts w:eastAsiaTheme="minorHAnsi"/>
          <w:b w:val="0"/>
          <w:sz w:val="24"/>
          <w:szCs w:val="24"/>
          <w:lang w:eastAsia="en-US"/>
        </w:rPr>
      </w:pPr>
      <w:r w:rsidRPr="00B06E42">
        <w:rPr>
          <w:rFonts w:eastAsiaTheme="minorHAnsi"/>
          <w:b w:val="0"/>
          <w:sz w:val="24"/>
          <w:szCs w:val="24"/>
          <w:lang w:eastAsia="en-US"/>
        </w:rPr>
        <w:t xml:space="preserve">Заплащането ще се извършва след приемане и одобрение на необходимите документи от оторизираното от Възложителя лице за контакт по договора и представените фактури. </w:t>
      </w:r>
    </w:p>
    <w:p w:rsidR="001668A3" w:rsidRDefault="001668A3" w:rsidP="001668A3">
      <w:pPr>
        <w:spacing w:line="276" w:lineRule="auto"/>
        <w:jc w:val="both"/>
      </w:pPr>
    </w:p>
    <w:p w:rsidR="00DB7606" w:rsidRDefault="00DB7606" w:rsidP="001668A3">
      <w:pPr>
        <w:spacing w:after="200" w:line="276" w:lineRule="auto"/>
        <w:jc w:val="center"/>
        <w:rPr>
          <w:rFonts w:eastAsiaTheme="minorHAnsi"/>
          <w:b/>
          <w:lang w:eastAsia="en-US"/>
        </w:rPr>
      </w:pPr>
    </w:p>
    <w:p w:rsidR="00DB7606" w:rsidRDefault="00EB1A2F" w:rsidP="001668A3">
      <w:pPr>
        <w:spacing w:after="200" w:line="276" w:lineRule="auto"/>
        <w:jc w:val="center"/>
        <w:rPr>
          <w:rFonts w:eastAsiaTheme="minorHAnsi"/>
          <w:b/>
          <w:lang w:eastAsia="en-US"/>
        </w:rPr>
      </w:pPr>
      <w:r w:rsidRPr="00EB1A2F">
        <w:rPr>
          <w:rFonts w:eastAsiaTheme="minorHAnsi"/>
          <w:b/>
          <w:lang w:eastAsia="en-US"/>
        </w:rPr>
        <w:t>2.2</w:t>
      </w:r>
      <w:r w:rsidR="001668A3" w:rsidRPr="00EB1A2F">
        <w:rPr>
          <w:rFonts w:eastAsiaTheme="minorHAnsi"/>
          <w:b/>
          <w:lang w:eastAsia="en-US"/>
        </w:rPr>
        <w:t xml:space="preserve">Техническа спецификация по </w:t>
      </w:r>
      <w:r w:rsidR="00DB7606" w:rsidRPr="00EB1A2F">
        <w:rPr>
          <w:rFonts w:eastAsiaTheme="minorHAnsi"/>
          <w:b/>
          <w:lang w:eastAsia="en-US"/>
        </w:rPr>
        <w:t>О</w:t>
      </w:r>
      <w:r w:rsidR="001668A3" w:rsidRPr="00EB1A2F">
        <w:rPr>
          <w:rFonts w:eastAsiaTheme="minorHAnsi"/>
          <w:b/>
          <w:lang w:eastAsia="en-US"/>
        </w:rPr>
        <w:t xml:space="preserve">бособена позиция </w:t>
      </w:r>
      <w:r w:rsidR="00DB7606" w:rsidRPr="00EB1A2F">
        <w:rPr>
          <w:rFonts w:eastAsiaTheme="minorHAnsi"/>
          <w:b/>
          <w:lang w:eastAsia="en-US"/>
        </w:rPr>
        <w:t xml:space="preserve">№ </w:t>
      </w:r>
      <w:r w:rsidR="001668A3" w:rsidRPr="00EB1A2F">
        <w:rPr>
          <w:rFonts w:eastAsiaTheme="minorHAnsi"/>
          <w:b/>
          <w:lang w:eastAsia="en-US"/>
        </w:rPr>
        <w:t>2</w:t>
      </w:r>
      <w:r w:rsidR="001668A3" w:rsidRPr="00C96B42">
        <w:rPr>
          <w:rFonts w:eastAsiaTheme="minorHAnsi"/>
          <w:b/>
          <w:lang w:eastAsia="en-US"/>
        </w:rPr>
        <w:t xml:space="preserve"> </w:t>
      </w:r>
    </w:p>
    <w:p w:rsidR="001668A3" w:rsidRDefault="001668A3" w:rsidP="001668A3">
      <w:pPr>
        <w:spacing w:after="200" w:line="276" w:lineRule="auto"/>
        <w:jc w:val="center"/>
        <w:rPr>
          <w:rFonts w:eastAsiaTheme="minorHAnsi"/>
          <w:b/>
          <w:lang w:eastAsia="en-US"/>
        </w:rPr>
      </w:pPr>
      <w:r w:rsidRPr="00C96B42">
        <w:rPr>
          <w:rFonts w:eastAsiaTheme="minorHAnsi"/>
          <w:b/>
          <w:lang w:eastAsia="en-US"/>
        </w:rPr>
        <w:t xml:space="preserve">Обучение по </w:t>
      </w:r>
      <w:r w:rsidRPr="007839DC">
        <w:rPr>
          <w:rFonts w:eastAsiaTheme="minorHAnsi"/>
          <w:b/>
          <w:lang w:eastAsia="en-US"/>
        </w:rPr>
        <w:t>трансфер на технологии и управление</w:t>
      </w:r>
      <w:r w:rsidR="00DB7606">
        <w:rPr>
          <w:rFonts w:eastAsiaTheme="minorHAnsi"/>
          <w:b/>
          <w:lang w:eastAsia="en-US"/>
        </w:rPr>
        <w:t xml:space="preserve"> на интелектуалната собственост</w:t>
      </w:r>
    </w:p>
    <w:p w:rsidR="001668A3" w:rsidRPr="00C96B42" w:rsidRDefault="001668A3" w:rsidP="001668A3">
      <w:pPr>
        <w:spacing w:after="200" w:line="276" w:lineRule="auto"/>
        <w:jc w:val="center"/>
        <w:rPr>
          <w:rFonts w:eastAsiaTheme="minorHAnsi"/>
          <w:b/>
          <w:lang w:eastAsia="en-US"/>
        </w:rPr>
      </w:pPr>
    </w:p>
    <w:p w:rsidR="001668A3" w:rsidRDefault="00EB1A2F" w:rsidP="001668A3">
      <w:pPr>
        <w:spacing w:after="200" w:line="276" w:lineRule="auto"/>
        <w:jc w:val="both"/>
        <w:rPr>
          <w:rFonts w:eastAsiaTheme="minorHAnsi"/>
          <w:lang w:eastAsia="en-US"/>
        </w:rPr>
      </w:pPr>
      <w:r w:rsidRPr="00EB1A2F">
        <w:rPr>
          <w:rFonts w:eastAsiaTheme="minorHAnsi"/>
          <w:b/>
          <w:lang w:eastAsia="en-US"/>
        </w:rPr>
        <w:t>2.2.</w:t>
      </w:r>
      <w:r w:rsidR="001668A3" w:rsidRPr="00EB1A2F">
        <w:rPr>
          <w:rFonts w:eastAsiaTheme="minorHAnsi"/>
          <w:b/>
          <w:lang w:eastAsia="en-US"/>
        </w:rPr>
        <w:t>1. Описание</w:t>
      </w:r>
      <w:r w:rsidR="001668A3" w:rsidRPr="00EB1A2F">
        <w:rPr>
          <w:rFonts w:eastAsiaTheme="minorHAnsi"/>
          <w:lang w:eastAsia="en-US"/>
        </w:rPr>
        <w:t>: провеждане на обучение по трансфер на технологии и управление на</w:t>
      </w:r>
      <w:r w:rsidR="001668A3" w:rsidRPr="007839DC">
        <w:rPr>
          <w:rFonts w:eastAsiaTheme="minorHAnsi"/>
          <w:lang w:eastAsia="en-US"/>
        </w:rPr>
        <w:t xml:space="preserve"> интелектуалната собственост</w:t>
      </w:r>
      <w:r w:rsidR="001668A3" w:rsidRPr="00C96B42">
        <w:rPr>
          <w:rFonts w:eastAsiaTheme="minorHAnsi"/>
          <w:lang w:eastAsia="en-US"/>
        </w:rPr>
        <w:t xml:space="preserve"> за целевата група на проект BG05M2ОP001-2.009-0015</w:t>
      </w:r>
      <w:r w:rsidR="001668A3">
        <w:rPr>
          <w:rFonts w:eastAsiaTheme="minorHAnsi"/>
          <w:lang w:eastAsia="en-US"/>
        </w:rPr>
        <w:t xml:space="preserve"> </w:t>
      </w:r>
      <w:r w:rsidR="001668A3" w:rsidRPr="00C96B42">
        <w:rPr>
          <w:rFonts w:eastAsiaTheme="minorHAnsi"/>
          <w:lang w:eastAsia="en-US"/>
        </w:rPr>
        <w:t>“Подкрепа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w:t>
      </w:r>
    </w:p>
    <w:p w:rsidR="001668A3" w:rsidRPr="004163D8" w:rsidRDefault="001668A3" w:rsidP="001668A3">
      <w:pPr>
        <w:spacing w:after="200" w:line="276" w:lineRule="auto"/>
        <w:ind w:firstLine="411"/>
        <w:jc w:val="both"/>
        <w:rPr>
          <w:rFonts w:eastAsiaTheme="minorHAnsi"/>
          <w:lang w:eastAsia="en-US"/>
        </w:rPr>
      </w:pPr>
      <w:r w:rsidRPr="004163D8">
        <w:rPr>
          <w:rFonts w:eastAsiaTheme="minorHAnsi"/>
          <w:lang w:eastAsia="en-US"/>
        </w:rPr>
        <w:t xml:space="preserve">Обучението ще се провежда </w:t>
      </w:r>
      <w:r>
        <w:rPr>
          <w:rFonts w:eastAsiaTheme="minorHAnsi"/>
          <w:lang w:eastAsia="en-US"/>
        </w:rPr>
        <w:t>в</w:t>
      </w:r>
      <w:r w:rsidRPr="004163D8">
        <w:rPr>
          <w:rFonts w:eastAsiaTheme="minorHAnsi"/>
          <w:lang w:eastAsia="en-US"/>
        </w:rPr>
        <w:t xml:space="preserve"> изпълнение на дейност </w:t>
      </w:r>
      <w:r>
        <w:rPr>
          <w:rFonts w:eastAsiaTheme="minorHAnsi"/>
          <w:lang w:eastAsia="en-US"/>
        </w:rPr>
        <w:t>8</w:t>
      </w:r>
      <w:r w:rsidRPr="004163D8">
        <w:rPr>
          <w:rFonts w:eastAsiaTheme="minorHAnsi"/>
          <w:lang w:eastAsia="en-US"/>
        </w:rPr>
        <w:t xml:space="preserve"> от проект BG05M2ОP001-2.009-0015 и има за цел </w:t>
      </w:r>
      <w:r w:rsidRPr="00D12785">
        <w:rPr>
          <w:bCs/>
        </w:rPr>
        <w:t xml:space="preserve">повишаване на капацитета на представителите на целевите групи </w:t>
      </w:r>
      <w:r>
        <w:rPr>
          <w:bCs/>
        </w:rPr>
        <w:t xml:space="preserve">за участие в научни екипи и научно-изследователска и развойна дейност с резултати, съоразени с правилата на интелектуална собственост чрез запознаване с трансфера на технологии и управлението на интелектуалната собственост.  </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0C00C1">
        <w:rPr>
          <w:rFonts w:eastAsiaTheme="minorHAnsi"/>
          <w:i/>
          <w:lang w:eastAsia="en-US"/>
        </w:rPr>
        <w:t>място на изпълнение</w:t>
      </w:r>
      <w:r w:rsidRPr="00C96B42">
        <w:rPr>
          <w:rFonts w:eastAsiaTheme="minorHAnsi"/>
          <w:lang w:eastAsia="en-US"/>
        </w:rPr>
        <w:t>: ХТМУ, гр. София. Залата за провеждане на обучението се осигурява от Възложителя.</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0C00C1">
        <w:rPr>
          <w:rFonts w:eastAsiaTheme="minorHAnsi"/>
          <w:i/>
          <w:lang w:eastAsia="en-US"/>
        </w:rPr>
        <w:t>прогнозен брой участници</w:t>
      </w:r>
      <w:r w:rsidRPr="00C96B42">
        <w:rPr>
          <w:rFonts w:eastAsiaTheme="minorHAnsi"/>
          <w:lang w:eastAsia="en-US"/>
        </w:rPr>
        <w:t>: до 40 души</w:t>
      </w:r>
    </w:p>
    <w:p w:rsidR="001668A3" w:rsidRPr="00C96B42" w:rsidRDefault="001668A3" w:rsidP="001668A3">
      <w:pPr>
        <w:numPr>
          <w:ilvl w:val="0"/>
          <w:numId w:val="28"/>
        </w:numPr>
        <w:spacing w:after="200" w:line="276" w:lineRule="auto"/>
        <w:contextualSpacing/>
        <w:jc w:val="both"/>
        <w:rPr>
          <w:rFonts w:eastAsiaTheme="minorHAnsi"/>
          <w:lang w:eastAsia="en-US"/>
        </w:rPr>
      </w:pPr>
      <w:r w:rsidRPr="00D353A9">
        <w:rPr>
          <w:rFonts w:eastAsiaTheme="minorHAnsi"/>
          <w:i/>
          <w:lang w:eastAsia="en-US"/>
        </w:rPr>
        <w:t>прогнозен брой часове</w:t>
      </w:r>
      <w:r w:rsidRPr="00D353A9">
        <w:rPr>
          <w:rFonts w:eastAsiaTheme="minorHAnsi"/>
          <w:lang w:eastAsia="en-US"/>
        </w:rPr>
        <w:t>: до 650 академични часа, организирани в 5 (пет) цикъла с</w:t>
      </w:r>
      <w:r w:rsidRPr="00C96B42">
        <w:rPr>
          <w:rFonts w:eastAsiaTheme="minorHAnsi"/>
          <w:lang w:eastAsia="en-US"/>
        </w:rPr>
        <w:t xml:space="preserve"> 13</w:t>
      </w:r>
      <w:r>
        <w:rPr>
          <w:rFonts w:eastAsiaTheme="minorHAnsi"/>
          <w:lang w:eastAsia="en-US"/>
        </w:rPr>
        <w:t>0</w:t>
      </w:r>
      <w:r w:rsidRPr="00C96B42">
        <w:rPr>
          <w:rFonts w:eastAsiaTheme="minorHAnsi"/>
          <w:lang w:eastAsia="en-US"/>
        </w:rPr>
        <w:t xml:space="preserve"> (сто тридесет) часа на цикъл. Всеки цикъл следва една и съща програма и </w:t>
      </w:r>
      <w:r w:rsidRPr="00C96B42">
        <w:rPr>
          <w:rFonts w:eastAsiaTheme="minorHAnsi"/>
          <w:lang w:eastAsia="en-US"/>
        </w:rPr>
        <w:lastRenderedPageBreak/>
        <w:t xml:space="preserve">съдържание. Броят на циклите и броят на участниците в обучението се определя текущо според заявен интерес </w:t>
      </w:r>
      <w:r>
        <w:rPr>
          <w:rFonts w:eastAsiaTheme="minorHAnsi"/>
          <w:lang w:eastAsia="en-US"/>
        </w:rPr>
        <w:t>от</w:t>
      </w:r>
      <w:r w:rsidRPr="00C96B42">
        <w:rPr>
          <w:rFonts w:eastAsiaTheme="minorHAnsi"/>
          <w:lang w:eastAsia="en-US"/>
        </w:rPr>
        <w:t xml:space="preserve"> целевата група на проекта</w:t>
      </w:r>
      <w:r>
        <w:rPr>
          <w:rFonts w:eastAsiaTheme="minorHAnsi"/>
          <w:lang w:eastAsia="en-US"/>
        </w:rPr>
        <w:t xml:space="preserve"> в процеса на изпълнение на договора</w:t>
      </w:r>
      <w:r w:rsidRPr="00C96B42">
        <w:rPr>
          <w:rFonts w:eastAsiaTheme="minorHAnsi"/>
          <w:lang w:eastAsia="en-US"/>
        </w:rPr>
        <w:t xml:space="preserve">. </w:t>
      </w:r>
    </w:p>
    <w:p w:rsidR="001668A3" w:rsidRPr="004A49A0" w:rsidRDefault="001668A3" w:rsidP="001668A3">
      <w:pPr>
        <w:numPr>
          <w:ilvl w:val="0"/>
          <w:numId w:val="28"/>
        </w:numPr>
        <w:spacing w:after="200" w:line="276" w:lineRule="auto"/>
        <w:contextualSpacing/>
        <w:jc w:val="both"/>
        <w:rPr>
          <w:rFonts w:eastAsiaTheme="minorHAnsi"/>
          <w:lang w:eastAsia="en-US"/>
        </w:rPr>
      </w:pPr>
      <w:r w:rsidRPr="004A49A0">
        <w:rPr>
          <w:rFonts w:eastAsiaTheme="minorHAnsi"/>
          <w:i/>
          <w:lang w:eastAsia="en-US"/>
        </w:rPr>
        <w:t>индикативен период на провеждане</w:t>
      </w:r>
      <w:r w:rsidRPr="004A49A0">
        <w:rPr>
          <w:rFonts w:eastAsiaTheme="minorHAnsi"/>
          <w:lang w:eastAsia="en-US"/>
        </w:rPr>
        <w:t>: първи цикъл септември – ноември 2017г.; втори цикъл януари-февруари 2018г.; трети цикъл март-април 2018 г.; четвърти цикъл май-юли 2018г.; пети цикъл – септември-ноември 2018г.</w:t>
      </w:r>
    </w:p>
    <w:p w:rsidR="001668A3" w:rsidRPr="007F20FB" w:rsidRDefault="001668A3" w:rsidP="001668A3">
      <w:pPr>
        <w:numPr>
          <w:ilvl w:val="0"/>
          <w:numId w:val="28"/>
        </w:numPr>
        <w:spacing w:after="200" w:line="276" w:lineRule="auto"/>
        <w:contextualSpacing/>
        <w:jc w:val="both"/>
        <w:rPr>
          <w:rFonts w:eastAsiaTheme="minorHAnsi"/>
          <w:lang w:eastAsia="en-US"/>
        </w:rPr>
      </w:pPr>
      <w:r w:rsidRPr="000C00C1">
        <w:rPr>
          <w:rFonts w:eastAsiaTheme="minorHAnsi"/>
          <w:i/>
          <w:lang w:eastAsia="en-US"/>
        </w:rPr>
        <w:t>профил на обучаемите</w:t>
      </w:r>
      <w:r w:rsidRPr="00C96B42">
        <w:rPr>
          <w:rFonts w:eastAsiaTheme="minorHAnsi"/>
          <w:lang w:eastAsia="en-US"/>
        </w:rPr>
        <w:t xml:space="preserve">: </w:t>
      </w:r>
      <w:r w:rsidRPr="007F20FB">
        <w:rPr>
          <w:rFonts w:eastAsiaTheme="minorHAnsi"/>
          <w:lang w:eastAsia="en-US"/>
        </w:rPr>
        <w:t xml:space="preserve"> </w:t>
      </w:r>
      <w:r w:rsidRPr="009C2AE9">
        <w:rPr>
          <w:rFonts w:eastAsiaTheme="minorHAnsi"/>
          <w:lang w:eastAsia="en-US"/>
        </w:rPr>
        <w:t>докторанти, млади учени и преподаватели, извършващи научно-изследователска и развойна дейност в областта на техническите, природните и математически науки, които са на различен етап от професионалното си развитие.</w:t>
      </w:r>
    </w:p>
    <w:p w:rsidR="001668A3" w:rsidRDefault="001668A3" w:rsidP="001668A3">
      <w:pPr>
        <w:spacing w:after="200" w:line="276" w:lineRule="auto"/>
        <w:ind w:left="411"/>
        <w:jc w:val="both"/>
        <w:rPr>
          <w:rFonts w:eastAsiaTheme="minorHAnsi"/>
          <w:lang w:eastAsia="en-US"/>
        </w:rPr>
      </w:pPr>
    </w:p>
    <w:p w:rsidR="001668A3" w:rsidRPr="00C96B42" w:rsidRDefault="001668A3" w:rsidP="001668A3">
      <w:pPr>
        <w:spacing w:after="200" w:line="276" w:lineRule="auto"/>
        <w:ind w:left="411"/>
        <w:jc w:val="both"/>
        <w:rPr>
          <w:rFonts w:eastAsiaTheme="minorHAnsi"/>
          <w:i/>
          <w:u w:val="single"/>
          <w:lang w:eastAsia="en-US"/>
        </w:rPr>
      </w:pPr>
      <w:r w:rsidRPr="00EB1A2F">
        <w:rPr>
          <w:rFonts w:eastAsiaTheme="minorHAnsi"/>
          <w:i/>
          <w:u w:val="single"/>
          <w:lang w:eastAsia="en-US"/>
        </w:rPr>
        <w:t xml:space="preserve">Максимална стойност на Обособена позиция </w:t>
      </w:r>
      <w:r w:rsidR="00DB7606" w:rsidRPr="00EB1A2F">
        <w:rPr>
          <w:rFonts w:eastAsiaTheme="minorHAnsi"/>
          <w:i/>
          <w:u w:val="single"/>
          <w:lang w:eastAsia="en-US"/>
        </w:rPr>
        <w:t xml:space="preserve">№ </w:t>
      </w:r>
      <w:r w:rsidRPr="00EB1A2F">
        <w:rPr>
          <w:rFonts w:eastAsiaTheme="minorHAnsi"/>
          <w:i/>
          <w:u w:val="single"/>
          <w:lang w:eastAsia="en-US"/>
        </w:rPr>
        <w:t>2 е 12 458,33 лв. (дванадесет хиляди</w:t>
      </w:r>
      <w:r w:rsidRPr="00C96B42">
        <w:rPr>
          <w:rFonts w:eastAsiaTheme="minorHAnsi"/>
          <w:i/>
          <w:u w:val="single"/>
          <w:lang w:eastAsia="en-US"/>
        </w:rPr>
        <w:t xml:space="preserve"> </w:t>
      </w:r>
      <w:r>
        <w:rPr>
          <w:rFonts w:eastAsiaTheme="minorHAnsi"/>
          <w:i/>
          <w:u w:val="single"/>
          <w:lang w:eastAsia="en-US"/>
        </w:rPr>
        <w:t>четиристотин</w:t>
      </w:r>
      <w:r w:rsidRPr="00C96B42">
        <w:rPr>
          <w:rFonts w:eastAsiaTheme="minorHAnsi"/>
          <w:i/>
          <w:u w:val="single"/>
          <w:lang w:eastAsia="en-US"/>
        </w:rPr>
        <w:t xml:space="preserve"> петдесет</w:t>
      </w:r>
      <w:r>
        <w:rPr>
          <w:rFonts w:eastAsiaTheme="minorHAnsi"/>
          <w:i/>
          <w:u w:val="single"/>
          <w:lang w:eastAsia="en-US"/>
        </w:rPr>
        <w:t xml:space="preserve"> и осем</w:t>
      </w:r>
      <w:r w:rsidRPr="00C96B42">
        <w:rPr>
          <w:rFonts w:eastAsiaTheme="minorHAnsi"/>
          <w:i/>
          <w:u w:val="single"/>
          <w:lang w:eastAsia="en-US"/>
        </w:rPr>
        <w:t xml:space="preserve"> лв.</w:t>
      </w:r>
      <w:r>
        <w:rPr>
          <w:rFonts w:eastAsiaTheme="minorHAnsi"/>
          <w:i/>
          <w:u w:val="single"/>
          <w:lang w:eastAsia="en-US"/>
        </w:rPr>
        <w:t xml:space="preserve"> и тридесет и три ст.</w:t>
      </w:r>
      <w:r w:rsidRPr="00C96B42">
        <w:rPr>
          <w:rFonts w:eastAsiaTheme="minorHAnsi"/>
          <w:i/>
          <w:u w:val="single"/>
          <w:lang w:eastAsia="en-US"/>
        </w:rPr>
        <w:t xml:space="preserve">) без ДДС. Максимална стойност за обучение на един човек е </w:t>
      </w:r>
      <w:r>
        <w:rPr>
          <w:rFonts w:eastAsiaTheme="minorHAnsi"/>
          <w:i/>
          <w:u w:val="single"/>
          <w:lang w:eastAsia="en-US"/>
        </w:rPr>
        <w:t>311,45</w:t>
      </w:r>
      <w:r w:rsidRPr="00C96B42">
        <w:rPr>
          <w:rFonts w:eastAsiaTheme="minorHAnsi"/>
          <w:i/>
          <w:u w:val="single"/>
          <w:lang w:eastAsia="en-US"/>
        </w:rPr>
        <w:t xml:space="preserve"> (</w:t>
      </w:r>
      <w:r>
        <w:rPr>
          <w:rFonts w:eastAsiaTheme="minorHAnsi"/>
          <w:i/>
          <w:u w:val="single"/>
          <w:lang w:eastAsia="en-US"/>
        </w:rPr>
        <w:t>триста и единадесет лв. и четиридесет и пет ст.)</w:t>
      </w:r>
      <w:r w:rsidRPr="00C96B42">
        <w:rPr>
          <w:rFonts w:eastAsiaTheme="minorHAnsi"/>
          <w:i/>
          <w:u w:val="single"/>
          <w:lang w:eastAsia="en-US"/>
        </w:rPr>
        <w:t xml:space="preserve"> без ДДС</w:t>
      </w:r>
      <w:r w:rsidR="00DB5738">
        <w:rPr>
          <w:rFonts w:eastAsiaTheme="minorHAnsi"/>
          <w:i/>
          <w:u w:val="single"/>
          <w:lang w:eastAsia="en-US"/>
        </w:rPr>
        <w:t xml:space="preserve"> (изчислена при максимум 40 обучаеми)</w:t>
      </w:r>
      <w:r w:rsidRPr="00C96B42">
        <w:rPr>
          <w:rFonts w:eastAsiaTheme="minorHAnsi"/>
          <w:i/>
          <w:u w:val="single"/>
          <w:lang w:eastAsia="en-US"/>
        </w:rPr>
        <w:t>.</w:t>
      </w:r>
    </w:p>
    <w:p w:rsidR="001668A3" w:rsidRPr="00C96B42" w:rsidRDefault="001668A3" w:rsidP="001668A3">
      <w:pPr>
        <w:spacing w:after="200" w:line="276" w:lineRule="auto"/>
        <w:jc w:val="both"/>
        <w:rPr>
          <w:rFonts w:eastAsiaTheme="minorHAnsi"/>
          <w:b/>
          <w:lang w:eastAsia="en-US"/>
        </w:rPr>
      </w:pPr>
      <w:r w:rsidRPr="00C96B42">
        <w:rPr>
          <w:rFonts w:eastAsiaTheme="minorHAnsi"/>
          <w:b/>
          <w:lang w:eastAsia="en-US"/>
        </w:rPr>
        <w:t>Изпълнителят трябва да осигури:</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експерти-обучители</w:t>
      </w:r>
      <w:r>
        <w:rPr>
          <w:rFonts w:eastAsiaTheme="minorHAnsi"/>
          <w:lang w:eastAsia="en-US"/>
        </w:rPr>
        <w:t>: минимум един.</w:t>
      </w:r>
      <w:r w:rsidRPr="00C96B42">
        <w:rPr>
          <w:rFonts w:asciiTheme="minorHAnsi" w:eastAsiaTheme="minorHAnsi" w:hAnsiTheme="minorHAnsi" w:cstheme="minorBidi"/>
          <w:sz w:val="22"/>
          <w:szCs w:val="22"/>
          <w:lang w:eastAsia="en-US"/>
        </w:rPr>
        <w:t xml:space="preserve"> </w:t>
      </w:r>
      <w:r w:rsidRPr="00C96B42">
        <w:rPr>
          <w:rFonts w:eastAsiaTheme="minorHAnsi"/>
          <w:lang w:eastAsia="en-US"/>
        </w:rPr>
        <w:t xml:space="preserve">Те следва да притежават нужните знания и умения за качествено провеждане на обучението. </w:t>
      </w:r>
      <w:r>
        <w:rPr>
          <w:rFonts w:eastAsiaTheme="minorHAnsi"/>
          <w:lang w:eastAsia="en-US"/>
        </w:rPr>
        <w:t>Б</w:t>
      </w:r>
      <w:r w:rsidRPr="00C96B42">
        <w:rPr>
          <w:rFonts w:eastAsiaTheme="minorHAnsi"/>
          <w:lang w:eastAsia="en-US"/>
        </w:rPr>
        <w:t>роя</w:t>
      </w:r>
      <w:r>
        <w:rPr>
          <w:rFonts w:eastAsiaTheme="minorHAnsi"/>
          <w:lang w:eastAsia="en-US"/>
        </w:rPr>
        <w:t>т</w:t>
      </w:r>
      <w:r w:rsidRPr="00C96B42">
        <w:rPr>
          <w:rFonts w:eastAsiaTheme="minorHAnsi"/>
          <w:lang w:eastAsia="en-US"/>
        </w:rPr>
        <w:t xml:space="preserve"> и състав</w:t>
      </w:r>
      <w:r>
        <w:rPr>
          <w:rFonts w:eastAsiaTheme="minorHAnsi"/>
          <w:lang w:eastAsia="en-US"/>
        </w:rPr>
        <w:t>ът</w:t>
      </w:r>
      <w:r w:rsidRPr="00C96B42">
        <w:rPr>
          <w:rFonts w:eastAsiaTheme="minorHAnsi"/>
          <w:lang w:eastAsia="en-US"/>
        </w:rPr>
        <w:t xml:space="preserve"> на екипа (включително и експертите) по организацията и провеждането на обучението, както и продължителността на уч</w:t>
      </w:r>
      <w:r>
        <w:rPr>
          <w:rFonts w:eastAsiaTheme="minorHAnsi"/>
          <w:lang w:eastAsia="en-US"/>
        </w:rPr>
        <w:t>астие на отделния член на екипа, се определят от Изпълнителя.</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 xml:space="preserve">Минимални </w:t>
      </w:r>
      <w:r>
        <w:rPr>
          <w:rFonts w:eastAsiaTheme="minorHAnsi"/>
          <w:lang w:eastAsia="en-US"/>
        </w:rPr>
        <w:t>изисквания за професионална квалификация и образование</w:t>
      </w:r>
      <w:r w:rsidRPr="00C96B42">
        <w:rPr>
          <w:rFonts w:eastAsiaTheme="minorHAnsi"/>
          <w:lang w:eastAsia="en-US"/>
        </w:rPr>
        <w:t xml:space="preserve"> </w:t>
      </w:r>
      <w:r>
        <w:rPr>
          <w:rFonts w:eastAsiaTheme="minorHAnsi"/>
          <w:lang w:eastAsia="en-US"/>
        </w:rPr>
        <w:t xml:space="preserve">на </w:t>
      </w:r>
      <w:r w:rsidRPr="00C96B42">
        <w:rPr>
          <w:rFonts w:eastAsiaTheme="minorHAnsi"/>
          <w:lang w:eastAsia="en-US"/>
        </w:rPr>
        <w:t xml:space="preserve">експертите/обучителите за провеждането на </w:t>
      </w:r>
      <w:r>
        <w:rPr>
          <w:rFonts w:eastAsiaTheme="minorHAnsi"/>
          <w:lang w:eastAsia="en-US"/>
        </w:rPr>
        <w:t xml:space="preserve">обучение по </w:t>
      </w:r>
      <w:r w:rsidRPr="00C96B42">
        <w:rPr>
          <w:rFonts w:eastAsiaTheme="minorHAnsi"/>
          <w:lang w:eastAsia="en-US"/>
        </w:rPr>
        <w:t>„</w:t>
      </w:r>
      <w:r>
        <w:rPr>
          <w:rFonts w:eastAsiaTheme="minorHAnsi"/>
          <w:lang w:eastAsia="en-US"/>
        </w:rPr>
        <w:t>Т</w:t>
      </w:r>
      <w:r w:rsidRPr="007839DC">
        <w:rPr>
          <w:rFonts w:eastAsiaTheme="minorHAnsi"/>
          <w:lang w:eastAsia="en-US"/>
        </w:rPr>
        <w:t>рансфер на технологии и управление на интелектуалната собственост</w:t>
      </w:r>
      <w:r w:rsidRPr="00C96B42">
        <w:rPr>
          <w:rFonts w:eastAsiaTheme="minorHAnsi"/>
          <w:lang w:eastAsia="en-US"/>
        </w:rPr>
        <w:t>“</w:t>
      </w:r>
    </w:p>
    <w:tbl>
      <w:tblPr>
        <w:tblStyle w:val="TableGrid"/>
        <w:tblW w:w="8602" w:type="dxa"/>
        <w:tblLayout w:type="fixed"/>
        <w:tblLook w:val="04A0"/>
      </w:tblPr>
      <w:tblGrid>
        <w:gridCol w:w="1668"/>
        <w:gridCol w:w="2629"/>
        <w:gridCol w:w="1896"/>
        <w:gridCol w:w="2409"/>
      </w:tblGrid>
      <w:tr w:rsidR="001668A3" w:rsidRPr="00C96B42" w:rsidTr="00DB7606">
        <w:tc>
          <w:tcPr>
            <w:tcW w:w="1668"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t>Тематика на обученията</w:t>
            </w:r>
          </w:p>
        </w:tc>
        <w:tc>
          <w:tcPr>
            <w:tcW w:w="2629"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t>Дейности на експертите/обучителите</w:t>
            </w:r>
          </w:p>
        </w:tc>
        <w:tc>
          <w:tcPr>
            <w:tcW w:w="1896"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rPr>
            </w:pPr>
            <w:r w:rsidRPr="00C96B42">
              <w:rPr>
                <w:b/>
                <w:color w:val="000000" w:themeColor="text1"/>
                <w:sz w:val="22"/>
                <w:szCs w:val="22"/>
              </w:rPr>
              <w:t>Образователна степен</w:t>
            </w:r>
          </w:p>
        </w:tc>
        <w:tc>
          <w:tcPr>
            <w:tcW w:w="2409" w:type="dxa"/>
            <w:shd w:val="clear" w:color="auto" w:fill="DEEAF6" w:themeFill="accent1" w:themeFillTint="33"/>
          </w:tcPr>
          <w:p w:rsidR="001668A3" w:rsidRPr="00C96B42" w:rsidRDefault="001668A3" w:rsidP="00C77703">
            <w:pPr>
              <w:spacing w:after="120" w:line="276" w:lineRule="auto"/>
              <w:jc w:val="both"/>
              <w:rPr>
                <w:b/>
                <w:color w:val="000000" w:themeColor="text1"/>
                <w:sz w:val="22"/>
                <w:szCs w:val="22"/>
                <w:lang w:val="ru-RU"/>
              </w:rPr>
            </w:pPr>
            <w:r>
              <w:rPr>
                <w:b/>
                <w:color w:val="000000" w:themeColor="text1"/>
                <w:sz w:val="22"/>
                <w:szCs w:val="22"/>
                <w:lang w:val="ru-RU"/>
              </w:rPr>
              <w:t>П</w:t>
            </w:r>
            <w:r w:rsidRPr="00C96B42">
              <w:rPr>
                <w:b/>
                <w:color w:val="000000" w:themeColor="text1"/>
                <w:sz w:val="22"/>
                <w:szCs w:val="22"/>
                <w:lang w:val="ru-RU"/>
              </w:rPr>
              <w:t>рофесионален опит</w:t>
            </w:r>
          </w:p>
        </w:tc>
      </w:tr>
      <w:tr w:rsidR="001668A3" w:rsidRPr="00C96B42" w:rsidTr="00DB7606">
        <w:trPr>
          <w:trHeight w:val="416"/>
        </w:trPr>
        <w:tc>
          <w:tcPr>
            <w:tcW w:w="1668" w:type="dxa"/>
          </w:tcPr>
          <w:p w:rsidR="001668A3" w:rsidRPr="006F1A63" w:rsidRDefault="001668A3" w:rsidP="00C77703">
            <w:pPr>
              <w:spacing w:after="120" w:line="276" w:lineRule="auto"/>
              <w:jc w:val="both"/>
              <w:rPr>
                <w:color w:val="000000" w:themeColor="text1"/>
                <w:sz w:val="22"/>
                <w:szCs w:val="22"/>
                <w:lang w:val="ru-RU"/>
              </w:rPr>
            </w:pPr>
            <w:r>
              <w:rPr>
                <w:color w:val="000000" w:themeColor="text1"/>
                <w:sz w:val="22"/>
                <w:szCs w:val="22"/>
                <w:lang w:val="ru-RU"/>
              </w:rPr>
              <w:t>Обучение по</w:t>
            </w:r>
            <w:r w:rsidRPr="006F1A63">
              <w:rPr>
                <w:color w:val="000000" w:themeColor="text1"/>
                <w:sz w:val="22"/>
                <w:szCs w:val="22"/>
                <w:lang w:val="ru-RU"/>
              </w:rPr>
              <w:t xml:space="preserve"> </w:t>
            </w:r>
            <w:r w:rsidRPr="000C00C1">
              <w:rPr>
                <w:color w:val="000000" w:themeColor="text1"/>
                <w:sz w:val="22"/>
                <w:szCs w:val="22"/>
                <w:lang w:val="ru-RU"/>
              </w:rPr>
              <w:t>„Трансфер на технологии и управление на интелектуалната собственост“</w:t>
            </w:r>
          </w:p>
        </w:tc>
        <w:tc>
          <w:tcPr>
            <w:tcW w:w="2629" w:type="dxa"/>
          </w:tcPr>
          <w:p w:rsidR="001668A3" w:rsidRPr="006F1A63" w:rsidRDefault="001668A3" w:rsidP="00C77703">
            <w:pPr>
              <w:spacing w:after="120" w:line="276" w:lineRule="auto"/>
              <w:jc w:val="both"/>
              <w:rPr>
                <w:color w:val="000000" w:themeColor="text1"/>
                <w:sz w:val="22"/>
                <w:szCs w:val="22"/>
              </w:rPr>
            </w:pPr>
            <w:r w:rsidRPr="006F1A63">
              <w:rPr>
                <w:color w:val="000000" w:themeColor="text1"/>
                <w:sz w:val="22"/>
                <w:szCs w:val="22"/>
              </w:rPr>
              <w:t>Всеки експерт/обучител:</w:t>
            </w:r>
          </w:p>
          <w:p w:rsidR="001668A3" w:rsidRPr="006F1A63" w:rsidRDefault="001668A3" w:rsidP="00DB7606">
            <w:pPr>
              <w:numPr>
                <w:ilvl w:val="0"/>
                <w:numId w:val="29"/>
              </w:numPr>
              <w:spacing w:after="120" w:line="276" w:lineRule="auto"/>
              <w:ind w:left="0" w:firstLine="176"/>
              <w:jc w:val="both"/>
              <w:rPr>
                <w:color w:val="000000" w:themeColor="text1"/>
                <w:sz w:val="22"/>
                <w:szCs w:val="22"/>
                <w:lang w:val="ru-RU"/>
              </w:rPr>
            </w:pPr>
            <w:r w:rsidRPr="006F1A63">
              <w:rPr>
                <w:color w:val="000000" w:themeColor="text1"/>
                <w:sz w:val="22"/>
                <w:szCs w:val="22"/>
                <w:lang w:val="ru-RU"/>
              </w:rPr>
              <w:t>разработва програма на своя обучителен курс</w:t>
            </w:r>
          </w:p>
          <w:p w:rsidR="001668A3" w:rsidRPr="006F1A63" w:rsidRDefault="001668A3" w:rsidP="00DB7606">
            <w:pPr>
              <w:numPr>
                <w:ilvl w:val="0"/>
                <w:numId w:val="29"/>
              </w:numPr>
              <w:spacing w:after="120" w:line="276" w:lineRule="auto"/>
              <w:ind w:left="0" w:firstLine="176"/>
              <w:jc w:val="both"/>
              <w:rPr>
                <w:color w:val="000000" w:themeColor="text1"/>
                <w:sz w:val="22"/>
                <w:szCs w:val="22"/>
                <w:lang w:val="ru-RU"/>
              </w:rPr>
            </w:pPr>
            <w:r w:rsidRPr="006F1A63">
              <w:rPr>
                <w:color w:val="000000" w:themeColor="text1"/>
                <w:sz w:val="22"/>
                <w:szCs w:val="22"/>
                <w:lang w:val="ru-RU"/>
              </w:rPr>
              <w:t xml:space="preserve">разработва и предоставя презентация и други обучителни </w:t>
            </w:r>
            <w:r w:rsidRPr="006F1A63">
              <w:rPr>
                <w:color w:val="000000" w:themeColor="text1"/>
                <w:sz w:val="22"/>
                <w:szCs w:val="22"/>
                <w:lang w:val="ru-RU"/>
              </w:rPr>
              <w:lastRenderedPageBreak/>
              <w:t>материали</w:t>
            </w:r>
          </w:p>
          <w:p w:rsidR="001668A3" w:rsidRPr="006F1A63" w:rsidRDefault="001668A3" w:rsidP="00DB7606">
            <w:pPr>
              <w:numPr>
                <w:ilvl w:val="0"/>
                <w:numId w:val="29"/>
              </w:numPr>
              <w:spacing w:after="120" w:line="276" w:lineRule="auto"/>
              <w:ind w:left="0" w:firstLine="176"/>
              <w:jc w:val="both"/>
              <w:rPr>
                <w:color w:val="000000" w:themeColor="text1"/>
                <w:sz w:val="22"/>
                <w:szCs w:val="22"/>
                <w:lang w:val="ru-RU"/>
              </w:rPr>
            </w:pPr>
            <w:r w:rsidRPr="006F1A63">
              <w:rPr>
                <w:color w:val="000000" w:themeColor="text1"/>
                <w:sz w:val="22"/>
                <w:szCs w:val="22"/>
                <w:lang w:val="ru-RU"/>
              </w:rPr>
              <w:t xml:space="preserve">разработва задания за курсови задачи </w:t>
            </w:r>
          </w:p>
          <w:p w:rsidR="001668A3" w:rsidRPr="006F1A63" w:rsidRDefault="001668A3" w:rsidP="00DB7606">
            <w:pPr>
              <w:numPr>
                <w:ilvl w:val="0"/>
                <w:numId w:val="29"/>
              </w:numPr>
              <w:spacing w:after="120" w:line="276" w:lineRule="auto"/>
              <w:ind w:left="0" w:firstLine="176"/>
              <w:jc w:val="both"/>
              <w:rPr>
                <w:color w:val="000000" w:themeColor="text1"/>
                <w:sz w:val="22"/>
                <w:szCs w:val="22"/>
                <w:lang w:val="ru-RU"/>
              </w:rPr>
            </w:pPr>
            <w:r w:rsidRPr="006F1A63">
              <w:rPr>
                <w:color w:val="000000" w:themeColor="text1"/>
                <w:sz w:val="22"/>
                <w:szCs w:val="22"/>
                <w:lang w:val="ru-RU"/>
              </w:rPr>
              <w:t>провежда обучението и обобщава основните резултати</w:t>
            </w:r>
          </w:p>
        </w:tc>
        <w:tc>
          <w:tcPr>
            <w:tcW w:w="1896" w:type="dxa"/>
          </w:tcPr>
          <w:p w:rsidR="001668A3" w:rsidRDefault="001668A3" w:rsidP="00C77703">
            <w:pPr>
              <w:spacing w:after="120" w:line="276" w:lineRule="auto"/>
              <w:jc w:val="both"/>
              <w:rPr>
                <w:color w:val="000000" w:themeColor="text1"/>
                <w:sz w:val="22"/>
                <w:szCs w:val="22"/>
                <w:lang w:val="ru-RU"/>
              </w:rPr>
            </w:pPr>
            <w:r>
              <w:rPr>
                <w:color w:val="000000" w:themeColor="text1"/>
                <w:sz w:val="22"/>
                <w:szCs w:val="22"/>
                <w:lang w:val="ru-RU"/>
              </w:rPr>
              <w:lastRenderedPageBreak/>
              <w:t>В</w:t>
            </w:r>
            <w:r w:rsidRPr="00BE2758">
              <w:rPr>
                <w:color w:val="000000" w:themeColor="text1"/>
                <w:sz w:val="22"/>
                <w:szCs w:val="22"/>
                <w:lang w:val="ru-RU"/>
              </w:rPr>
              <w:t xml:space="preserve">исше образование, образователно-квалификационна степен „магистър” или „бакалавър” или еквивалентна </w:t>
            </w:r>
            <w:r w:rsidRPr="00BE2758">
              <w:rPr>
                <w:color w:val="000000" w:themeColor="text1"/>
                <w:sz w:val="22"/>
                <w:szCs w:val="22"/>
                <w:lang w:val="ru-RU"/>
              </w:rPr>
              <w:lastRenderedPageBreak/>
              <w:t xml:space="preserve">образователна степен, придобита в чужбина </w:t>
            </w:r>
          </w:p>
          <w:p w:rsidR="001668A3" w:rsidRPr="006F1A63" w:rsidRDefault="001668A3" w:rsidP="00C77703">
            <w:pPr>
              <w:spacing w:after="120" w:line="276" w:lineRule="auto"/>
              <w:jc w:val="both"/>
              <w:rPr>
                <w:color w:val="000000" w:themeColor="text1"/>
                <w:sz w:val="22"/>
                <w:szCs w:val="22"/>
                <w:lang w:val="ru-RU"/>
              </w:rPr>
            </w:pPr>
          </w:p>
        </w:tc>
        <w:tc>
          <w:tcPr>
            <w:tcW w:w="2409" w:type="dxa"/>
          </w:tcPr>
          <w:p w:rsidR="001668A3" w:rsidRDefault="001668A3" w:rsidP="00C77703">
            <w:pPr>
              <w:spacing w:after="120" w:line="276" w:lineRule="auto"/>
              <w:jc w:val="both"/>
              <w:rPr>
                <w:color w:val="000000" w:themeColor="text1"/>
                <w:sz w:val="22"/>
                <w:szCs w:val="22"/>
                <w:lang w:val="ru-RU"/>
              </w:rPr>
            </w:pPr>
            <w:r>
              <w:rPr>
                <w:color w:val="000000" w:themeColor="text1"/>
                <w:sz w:val="22"/>
                <w:szCs w:val="22"/>
                <w:lang w:val="ru-RU"/>
              </w:rPr>
              <w:lastRenderedPageBreak/>
              <w:t>Осъществен</w:t>
            </w:r>
            <w:r w:rsidR="00D353A9">
              <w:rPr>
                <w:color w:val="000000" w:themeColor="text1"/>
                <w:sz w:val="22"/>
                <w:szCs w:val="22"/>
                <w:lang w:val="ru-RU"/>
              </w:rPr>
              <w:t>а поне една</w:t>
            </w:r>
            <w:r>
              <w:rPr>
                <w:color w:val="000000" w:themeColor="text1"/>
                <w:sz w:val="22"/>
                <w:szCs w:val="22"/>
                <w:lang w:val="ru-RU"/>
              </w:rPr>
              <w:t xml:space="preserve"> дейност, свързан</w:t>
            </w:r>
            <w:r w:rsidR="00D353A9">
              <w:rPr>
                <w:color w:val="000000" w:themeColor="text1"/>
                <w:sz w:val="22"/>
                <w:szCs w:val="22"/>
                <w:lang w:val="ru-RU"/>
              </w:rPr>
              <w:t>а</w:t>
            </w:r>
            <w:r>
              <w:rPr>
                <w:color w:val="000000" w:themeColor="text1"/>
                <w:sz w:val="22"/>
                <w:szCs w:val="22"/>
                <w:lang w:val="ru-RU"/>
              </w:rPr>
              <w:t xml:space="preserve"> с </w:t>
            </w:r>
            <w:r w:rsidRPr="007839DC">
              <w:rPr>
                <w:color w:val="000000" w:themeColor="text1"/>
                <w:sz w:val="22"/>
                <w:szCs w:val="22"/>
                <w:lang w:val="ru-RU"/>
              </w:rPr>
              <w:t>трансфер на технологии и управление на интелектуалната собственост</w:t>
            </w:r>
          </w:p>
          <w:p w:rsidR="00D353A9" w:rsidRDefault="00D353A9" w:rsidP="00C77703">
            <w:pPr>
              <w:spacing w:after="120" w:line="276" w:lineRule="auto"/>
              <w:jc w:val="both"/>
              <w:rPr>
                <w:color w:val="000000" w:themeColor="text1"/>
                <w:sz w:val="22"/>
                <w:szCs w:val="22"/>
                <w:lang w:val="ru-RU"/>
              </w:rPr>
            </w:pPr>
            <w:r>
              <w:rPr>
                <w:color w:val="000000" w:themeColor="text1"/>
                <w:sz w:val="22"/>
                <w:szCs w:val="22"/>
                <w:lang w:val="ru-RU"/>
              </w:rPr>
              <w:lastRenderedPageBreak/>
              <w:t>и/или</w:t>
            </w:r>
          </w:p>
          <w:p w:rsidR="001668A3" w:rsidRPr="00C96B42" w:rsidRDefault="001668A3" w:rsidP="00D353A9">
            <w:pPr>
              <w:spacing w:after="120" w:line="276" w:lineRule="auto"/>
              <w:jc w:val="both"/>
              <w:rPr>
                <w:color w:val="000000" w:themeColor="text1"/>
                <w:sz w:val="22"/>
                <w:szCs w:val="22"/>
                <w:lang w:val="ru-RU"/>
              </w:rPr>
            </w:pPr>
            <w:r>
              <w:rPr>
                <w:color w:val="000000" w:themeColor="text1"/>
                <w:sz w:val="22"/>
                <w:szCs w:val="22"/>
                <w:lang w:val="ru-RU"/>
              </w:rPr>
              <w:t xml:space="preserve">Участие в качеството на обучител в поне едно обучение в областта на </w:t>
            </w:r>
            <w:r w:rsidRPr="007839DC">
              <w:rPr>
                <w:color w:val="000000" w:themeColor="text1"/>
                <w:sz w:val="22"/>
                <w:szCs w:val="22"/>
                <w:lang w:val="ru-RU"/>
              </w:rPr>
              <w:t>трансфер на технологии и управление на интелектуалната собственост</w:t>
            </w:r>
            <w:r>
              <w:rPr>
                <w:color w:val="000000" w:themeColor="text1"/>
                <w:sz w:val="22"/>
                <w:szCs w:val="22"/>
                <w:lang w:val="ru-RU"/>
              </w:rPr>
              <w:t>.</w:t>
            </w:r>
          </w:p>
        </w:tc>
      </w:tr>
    </w:tbl>
    <w:p w:rsidR="001668A3" w:rsidRPr="00C96B42" w:rsidRDefault="001668A3" w:rsidP="001668A3">
      <w:pPr>
        <w:spacing w:after="200" w:line="276" w:lineRule="auto"/>
        <w:jc w:val="both"/>
        <w:rPr>
          <w:rFonts w:eastAsiaTheme="minorHAnsi"/>
          <w:lang w:val="ru-RU" w:eastAsia="en-US"/>
        </w:rPr>
      </w:pP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учебна програма, разработена съгласно изискванията в т.2</w:t>
      </w:r>
      <w:r w:rsidR="00D63A87">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учебни материали за всеки участник</w:t>
      </w:r>
      <w:r w:rsidR="00D63A87">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присъствени списъци и регистриране на участниците за всяко занятие</w:t>
      </w:r>
      <w:r w:rsidRPr="00C96B42">
        <w:rPr>
          <w:rFonts w:asciiTheme="minorHAnsi" w:eastAsiaTheme="minorHAnsi" w:hAnsiTheme="minorHAnsi" w:cstheme="minorBidi"/>
          <w:sz w:val="22"/>
          <w:szCs w:val="22"/>
          <w:lang w:eastAsia="en-US"/>
        </w:rPr>
        <w:t xml:space="preserve"> </w:t>
      </w:r>
      <w:r w:rsidRPr="00C96B42">
        <w:rPr>
          <w:rFonts w:eastAsiaTheme="minorHAnsi"/>
          <w:lang w:eastAsia="en-US"/>
        </w:rPr>
        <w:t>съгласно Изискванията на Ръководство за</w:t>
      </w:r>
      <w:r>
        <w:rPr>
          <w:rFonts w:eastAsiaTheme="minorHAnsi"/>
          <w:lang w:eastAsia="en-US"/>
        </w:rPr>
        <w:t xml:space="preserve"> изпълнение на договори/заповеди за предоставяне на безвъзмездна финансова помощ по приоритетни оси 2  и 3 на ОП НИОР 2014-2020</w:t>
      </w:r>
      <w:r w:rsidRPr="00C96B42">
        <w:rPr>
          <w:rFonts w:eastAsiaTheme="minorHAnsi"/>
          <w:lang w:eastAsia="en-US"/>
        </w:rPr>
        <w:t xml:space="preserve"> (Формулярът се предоставя от Възложителя)</w:t>
      </w:r>
      <w:r w:rsidR="00D63A87">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проучване на интересите на участниците от целевата група в конкретния курс за уточняване на заданията за курсови задачи. Проучването се извършва чрез дискусия между обучителя и обучаваните. Обучителят трябва да осигури</w:t>
      </w:r>
      <w:r w:rsidR="00D63A87">
        <w:rPr>
          <w:rFonts w:eastAsiaTheme="minorHAnsi"/>
          <w:lang w:eastAsia="en-US"/>
        </w:rPr>
        <w:t xml:space="preserve"> възможност за избор на задания;</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задания за курсови задачи според броя на обучаваните</w:t>
      </w:r>
      <w:r w:rsidR="00D63A87">
        <w:rPr>
          <w:rFonts w:eastAsiaTheme="minorHAnsi"/>
          <w:lang w:eastAsia="en-US"/>
        </w:rPr>
        <w:t>;</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527D7C">
        <w:rPr>
          <w:rFonts w:eastAsiaTheme="minorHAnsi"/>
          <w:lang w:eastAsia="en-US"/>
        </w:rPr>
        <w:t>сертификат за завършен курс на обуч</w:t>
      </w:r>
      <w:r w:rsidRPr="00C96B42">
        <w:rPr>
          <w:rFonts w:eastAsiaTheme="minorHAnsi"/>
          <w:lang w:eastAsia="en-US"/>
        </w:rPr>
        <w:t>ение</w:t>
      </w:r>
      <w:r>
        <w:rPr>
          <w:rFonts w:eastAsiaTheme="minorHAnsi"/>
          <w:lang w:eastAsia="en-US"/>
        </w:rPr>
        <w:t>.</w:t>
      </w:r>
    </w:p>
    <w:p w:rsidR="001668A3" w:rsidRPr="00A15B34" w:rsidRDefault="001668A3" w:rsidP="001668A3">
      <w:pPr>
        <w:spacing w:after="200" w:line="276" w:lineRule="auto"/>
        <w:ind w:left="360"/>
        <w:contextualSpacing/>
        <w:jc w:val="both"/>
        <w:rPr>
          <w:rFonts w:eastAsiaTheme="minorHAnsi"/>
          <w:lang w:eastAsia="en-US"/>
        </w:rPr>
      </w:pPr>
    </w:p>
    <w:p w:rsidR="001668A3" w:rsidRDefault="00EB1A2F" w:rsidP="001668A3">
      <w:pPr>
        <w:spacing w:after="200" w:line="276" w:lineRule="auto"/>
        <w:ind w:left="360"/>
        <w:jc w:val="both"/>
        <w:rPr>
          <w:rFonts w:eastAsiaTheme="minorHAnsi"/>
          <w:b/>
          <w:lang w:eastAsia="en-US"/>
        </w:rPr>
      </w:pPr>
      <w:r>
        <w:rPr>
          <w:rFonts w:eastAsiaTheme="minorHAnsi"/>
          <w:b/>
          <w:lang w:eastAsia="en-US"/>
        </w:rPr>
        <w:t>2.2.</w:t>
      </w:r>
      <w:r w:rsidR="001668A3" w:rsidRPr="00C96B42">
        <w:rPr>
          <w:rFonts w:eastAsiaTheme="minorHAnsi"/>
          <w:b/>
          <w:lang w:eastAsia="en-US"/>
        </w:rPr>
        <w:t xml:space="preserve">2. Изисквания към съдържанието на курса за обучение: </w:t>
      </w:r>
    </w:p>
    <w:p w:rsidR="001668A3" w:rsidRDefault="001668A3" w:rsidP="001668A3">
      <w:pPr>
        <w:spacing w:after="200" w:line="276" w:lineRule="auto"/>
        <w:ind w:firstLine="708"/>
        <w:jc w:val="both"/>
        <w:rPr>
          <w:rFonts w:eastAsiaTheme="minorHAnsi"/>
          <w:lang w:eastAsia="en-US"/>
        </w:rPr>
      </w:pPr>
      <w:r w:rsidRPr="0019357F">
        <w:rPr>
          <w:rFonts w:eastAsiaTheme="minorHAnsi"/>
          <w:lang w:eastAsia="en-US"/>
        </w:rPr>
        <w:t xml:space="preserve">Целите на курса и очакваните резултати </w:t>
      </w:r>
      <w:r>
        <w:rPr>
          <w:rFonts w:eastAsiaTheme="minorHAnsi"/>
          <w:lang w:eastAsia="en-US"/>
        </w:rPr>
        <w:t xml:space="preserve">трябва да </w:t>
      </w:r>
      <w:r w:rsidRPr="0019357F">
        <w:rPr>
          <w:rFonts w:eastAsiaTheme="minorHAnsi"/>
          <w:lang w:eastAsia="en-US"/>
        </w:rPr>
        <w:t>отговарят на цел</w:t>
      </w:r>
      <w:r>
        <w:rPr>
          <w:rFonts w:eastAsiaTheme="minorHAnsi"/>
          <w:lang w:eastAsia="en-US"/>
        </w:rPr>
        <w:t>та</w:t>
      </w:r>
      <w:r w:rsidRPr="0019357F">
        <w:rPr>
          <w:rFonts w:eastAsiaTheme="minorHAnsi"/>
          <w:lang w:eastAsia="en-US"/>
        </w:rPr>
        <w:t xml:space="preserve"> на </w:t>
      </w:r>
      <w:r>
        <w:rPr>
          <w:rFonts w:eastAsiaTheme="minorHAnsi"/>
          <w:lang w:eastAsia="en-US"/>
        </w:rPr>
        <w:t xml:space="preserve">проектната </w:t>
      </w:r>
      <w:r w:rsidRPr="0019357F">
        <w:rPr>
          <w:rFonts w:eastAsiaTheme="minorHAnsi"/>
          <w:lang w:eastAsia="en-US"/>
        </w:rPr>
        <w:t>дейност</w:t>
      </w:r>
      <w:r>
        <w:rPr>
          <w:rFonts w:eastAsiaTheme="minorHAnsi"/>
          <w:lang w:eastAsia="en-US"/>
        </w:rPr>
        <w:t xml:space="preserve">: </w:t>
      </w:r>
      <w:r w:rsidRPr="00D12785">
        <w:rPr>
          <w:bCs/>
        </w:rPr>
        <w:t xml:space="preserve">повишаване на капацитета на представителите на целевите групи </w:t>
      </w:r>
      <w:r>
        <w:rPr>
          <w:bCs/>
        </w:rPr>
        <w:t xml:space="preserve">на проект </w:t>
      </w:r>
      <w:r w:rsidRPr="000C00C1">
        <w:rPr>
          <w:bCs/>
        </w:rPr>
        <w:t>BG05M2ОP001-2.009-0015</w:t>
      </w:r>
      <w:r>
        <w:rPr>
          <w:bCs/>
        </w:rPr>
        <w:t xml:space="preserve"> за участие в научни екипи и научно-изследователска и развойна дейност с резултати, съоразени с правилата на интелектуална собственост чрез запознаване с трансфера на технологии и управлението на интелектуалната собственост</w:t>
      </w:r>
      <w:r>
        <w:rPr>
          <w:rFonts w:eastAsiaTheme="minorHAnsi"/>
          <w:lang w:eastAsia="en-US"/>
        </w:rPr>
        <w:t>.</w:t>
      </w:r>
    </w:p>
    <w:p w:rsidR="001668A3" w:rsidRDefault="001668A3" w:rsidP="001668A3">
      <w:pPr>
        <w:spacing w:line="276" w:lineRule="auto"/>
        <w:ind w:firstLine="708"/>
        <w:jc w:val="both"/>
        <w:rPr>
          <w:rFonts w:eastAsiaTheme="minorHAnsi"/>
          <w:lang w:eastAsia="en-US"/>
        </w:rPr>
      </w:pPr>
    </w:p>
    <w:p w:rsidR="001668A3" w:rsidRPr="00C96B42" w:rsidRDefault="00EB1A2F" w:rsidP="001668A3">
      <w:pPr>
        <w:spacing w:after="200" w:line="276" w:lineRule="auto"/>
        <w:ind w:firstLine="360"/>
        <w:jc w:val="both"/>
        <w:rPr>
          <w:rFonts w:eastAsiaTheme="minorHAnsi"/>
          <w:lang w:eastAsia="en-US"/>
        </w:rPr>
      </w:pPr>
      <w:r>
        <w:rPr>
          <w:rFonts w:eastAsiaTheme="minorHAnsi"/>
          <w:lang w:eastAsia="en-US"/>
        </w:rPr>
        <w:t>а</w:t>
      </w:r>
      <w:r w:rsidR="001668A3">
        <w:rPr>
          <w:rFonts w:eastAsiaTheme="minorHAnsi"/>
          <w:lang w:eastAsia="en-US"/>
        </w:rPr>
        <w:t xml:space="preserve">) </w:t>
      </w:r>
      <w:r w:rsidR="001668A3" w:rsidRPr="00C96B42">
        <w:rPr>
          <w:rFonts w:eastAsiaTheme="minorHAnsi"/>
          <w:lang w:eastAsia="en-US"/>
        </w:rPr>
        <w:t xml:space="preserve">Учебната програма трябва да съдържа следните </w:t>
      </w:r>
      <w:r w:rsidR="001668A3">
        <w:rPr>
          <w:rFonts w:eastAsiaTheme="minorHAnsi"/>
          <w:lang w:eastAsia="en-US"/>
        </w:rPr>
        <w:t>задължителни</w:t>
      </w:r>
      <w:r w:rsidR="001668A3" w:rsidRPr="00C96B42">
        <w:rPr>
          <w:rFonts w:eastAsiaTheme="minorHAnsi"/>
          <w:lang w:eastAsia="en-US"/>
        </w:rPr>
        <w:t xml:space="preserve"> теми:</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 xml:space="preserve">1. Основни поятия. Обекти на интелектуалната собственост. </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lastRenderedPageBreak/>
        <w:t>Интелектуална собственост. Индустриална интелектуална собственост. Други видове интелектуална собственост.</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2. Средства за закрила на интелектуалната собственост. Начини на приложение.</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i/>
          <w:lang w:eastAsia="en-US"/>
        </w:rPr>
        <w:t>Патенти, търговски марки и марки за услуги, регистриране на промишлен дизайн, авторски права, лицензии.</w:t>
      </w:r>
      <w:r w:rsidRPr="006555DC">
        <w:rPr>
          <w:rFonts w:eastAsiaTheme="minorHAnsi"/>
          <w:lang w:eastAsia="en-US"/>
        </w:rPr>
        <w:t xml:space="preserve"> </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 xml:space="preserve">3. Защита на индустриални иновационни продукти и процеси. </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Патентни ведомства. Процедура по патентоване. Структура на патента. Права. Решаване на спорове.  Изобретение и полезен модел.</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4. Договори за неразгласяване на търговски тайни.</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 xml:space="preserve">Видове търговски тайни. Причини и начини на споделяне. Договори за поверителност и неразгласяване. </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5. Оценка на интелектуална собственост и нематериални активи</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Източници на интелектуална собственост. Количествена и качествена оценка. Разходи и приходи. Идентифициране на финансовата полза и финансовия риск.</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6. Видове трансфер на технологии.</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Технологията като форма на знанието и интелектуална собственост. Трансфер на технологии. Базови, ключови и развиващи се технологии. Вертикален и хоризонтален трансфер на технологии.</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7. Форми на търговски трансфер на технологии.</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Продажба на права върху патентовано изобретение. Лицензиране. Споразумения за ноу-хау. Придобивания и сливания. Франчайзинг. Смесени предприятия.</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8. Нетърговски форми на технологичен трансфер</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Академична мобилност, научни специализации и командировки за обмяна на опит, статии в научни списания, доклади на конференции. Издаване на литература – научна, учебна, патенти, стандарти.</w:t>
      </w:r>
    </w:p>
    <w:p w:rsidR="001668A3" w:rsidRPr="006555DC" w:rsidRDefault="001668A3" w:rsidP="008F4E8D">
      <w:pPr>
        <w:spacing w:after="200" w:line="276" w:lineRule="auto"/>
        <w:contextualSpacing/>
        <w:jc w:val="both"/>
        <w:rPr>
          <w:rFonts w:eastAsiaTheme="minorHAnsi"/>
          <w:lang w:eastAsia="en-US"/>
        </w:rPr>
      </w:pPr>
      <w:r w:rsidRPr="006555DC">
        <w:rPr>
          <w:rFonts w:eastAsiaTheme="minorHAnsi"/>
          <w:lang w:eastAsia="en-US"/>
        </w:rPr>
        <w:t>9. Развитие на посредническата инфраструктура. Платформи, центрове и мрежи за технологичен трансфер.</w:t>
      </w:r>
    </w:p>
    <w:p w:rsidR="001668A3" w:rsidRPr="006555DC" w:rsidRDefault="001668A3" w:rsidP="008F4E8D">
      <w:pPr>
        <w:spacing w:after="200" w:line="276" w:lineRule="auto"/>
        <w:contextualSpacing/>
        <w:jc w:val="both"/>
        <w:rPr>
          <w:rFonts w:eastAsiaTheme="minorHAnsi"/>
          <w:i/>
          <w:lang w:eastAsia="en-US"/>
        </w:rPr>
      </w:pPr>
      <w:r w:rsidRPr="006555DC">
        <w:rPr>
          <w:rFonts w:eastAsiaTheme="minorHAnsi"/>
          <w:i/>
          <w:lang w:eastAsia="en-US"/>
        </w:rPr>
        <w:t>Видове дейности в посредническата инфраструктура. Европейски инициативи в подкрепа на трансфера на знание и технологии. Европейски технологични платформи. Центрове и мрежи за технологичен трансфер в България. Офис за трансфер на знание и технологии към ХТМУ</w:t>
      </w:r>
    </w:p>
    <w:p w:rsidR="001668A3" w:rsidRPr="00C96B42" w:rsidRDefault="001668A3" w:rsidP="001668A3">
      <w:pPr>
        <w:spacing w:after="200" w:line="276" w:lineRule="auto"/>
        <w:ind w:left="720"/>
        <w:contextualSpacing/>
        <w:jc w:val="both"/>
        <w:rPr>
          <w:rFonts w:eastAsiaTheme="minorHAnsi"/>
          <w:lang w:eastAsia="en-US"/>
        </w:rPr>
      </w:pPr>
    </w:p>
    <w:p w:rsidR="001668A3" w:rsidRDefault="001668A3" w:rsidP="001668A3">
      <w:pPr>
        <w:spacing w:after="200" w:line="276" w:lineRule="auto"/>
        <w:ind w:firstLine="708"/>
        <w:jc w:val="both"/>
        <w:rPr>
          <w:rFonts w:eastAsiaTheme="minorHAnsi"/>
          <w:lang w:eastAsia="en-US"/>
        </w:rPr>
      </w:pPr>
      <w:r w:rsidRPr="000566F9">
        <w:rPr>
          <w:rFonts w:eastAsiaTheme="minorHAnsi"/>
          <w:lang w:eastAsia="en-US"/>
        </w:rPr>
        <w:t>В курса трябва да бъде предвиден Модул за практическа работа, в ко</w:t>
      </w:r>
      <w:r w:rsidR="000F52F6">
        <w:rPr>
          <w:rFonts w:eastAsiaTheme="minorHAnsi"/>
          <w:lang w:eastAsia="en-US"/>
        </w:rPr>
        <w:t>й</w:t>
      </w:r>
      <w:r w:rsidRPr="000566F9">
        <w:rPr>
          <w:rFonts w:eastAsiaTheme="minorHAnsi"/>
          <w:lang w:eastAsia="en-US"/>
        </w:rPr>
        <w:t>то участниците да</w:t>
      </w:r>
      <w:r w:rsidRPr="00C96B42">
        <w:rPr>
          <w:rFonts w:eastAsiaTheme="minorHAnsi"/>
          <w:lang w:eastAsia="en-US"/>
        </w:rPr>
        <w:t xml:space="preserve"> бъдат запознати с актуални </w:t>
      </w:r>
      <w:r>
        <w:rPr>
          <w:rFonts w:eastAsiaTheme="minorHAnsi"/>
          <w:lang w:eastAsia="en-US"/>
        </w:rPr>
        <w:t>изисквания и процедури за трансфер на технологии и управление на интелектуална собственост в България, Европа и други страни.</w:t>
      </w:r>
      <w:r w:rsidRPr="00C96B42">
        <w:rPr>
          <w:rFonts w:eastAsiaTheme="minorHAnsi"/>
          <w:lang w:eastAsia="en-US"/>
        </w:rPr>
        <w:t xml:space="preserve"> Конкретните про</w:t>
      </w:r>
      <w:r>
        <w:rPr>
          <w:rFonts w:eastAsiaTheme="minorHAnsi"/>
          <w:lang w:eastAsia="en-US"/>
        </w:rPr>
        <w:t>цедури</w:t>
      </w:r>
      <w:r w:rsidRPr="00C96B42">
        <w:rPr>
          <w:rFonts w:eastAsiaTheme="minorHAnsi"/>
          <w:lang w:eastAsia="en-US"/>
        </w:rPr>
        <w:t xml:space="preserve"> се избират според интересите на участниците в </w:t>
      </w:r>
      <w:r w:rsidRPr="00C96B42">
        <w:rPr>
          <w:rFonts w:eastAsiaTheme="minorHAnsi"/>
          <w:lang w:eastAsia="en-US"/>
        </w:rPr>
        <w:lastRenderedPageBreak/>
        <w:t xml:space="preserve">обучението. В практическия модул участниците </w:t>
      </w:r>
      <w:r>
        <w:rPr>
          <w:rFonts w:eastAsiaTheme="minorHAnsi"/>
          <w:lang w:eastAsia="en-US"/>
        </w:rPr>
        <w:t>трябва да придобият умения за работа със</w:t>
      </w:r>
      <w:r w:rsidRPr="00C96B42">
        <w:rPr>
          <w:rFonts w:eastAsiaTheme="minorHAnsi"/>
          <w:lang w:eastAsia="en-US"/>
        </w:rPr>
        <w:t xml:space="preserve"> системите за търсене на информация</w:t>
      </w:r>
      <w:r>
        <w:rPr>
          <w:rFonts w:eastAsiaTheme="minorHAnsi"/>
          <w:lang w:eastAsia="en-US"/>
        </w:rPr>
        <w:t xml:space="preserve"> и</w:t>
      </w:r>
      <w:r w:rsidRPr="00C96B42">
        <w:rPr>
          <w:rFonts w:eastAsiaTheme="minorHAnsi"/>
          <w:lang w:eastAsia="en-US"/>
        </w:rPr>
        <w:t xml:space="preserve"> </w:t>
      </w:r>
      <w:r>
        <w:rPr>
          <w:rFonts w:eastAsiaTheme="minorHAnsi"/>
          <w:lang w:eastAsia="en-US"/>
        </w:rPr>
        <w:t>подаване на заявки за защита на интелектуалната собственост;</w:t>
      </w:r>
      <w:r w:rsidRPr="00C96B42">
        <w:rPr>
          <w:rFonts w:eastAsiaTheme="minorHAnsi"/>
          <w:lang w:eastAsia="en-US"/>
        </w:rPr>
        <w:t xml:space="preserve"> </w:t>
      </w:r>
      <w:r>
        <w:rPr>
          <w:rFonts w:eastAsiaTheme="minorHAnsi"/>
          <w:lang w:eastAsia="en-US"/>
        </w:rPr>
        <w:t xml:space="preserve"> </w:t>
      </w:r>
      <w:r w:rsidRPr="00C96B42">
        <w:rPr>
          <w:rFonts w:eastAsiaTheme="minorHAnsi"/>
          <w:lang w:eastAsia="en-US"/>
        </w:rPr>
        <w:t>работ</w:t>
      </w:r>
      <w:r>
        <w:rPr>
          <w:rFonts w:eastAsiaTheme="minorHAnsi"/>
          <w:lang w:eastAsia="en-US"/>
        </w:rPr>
        <w:t>а със специфични документи и</w:t>
      </w:r>
      <w:r w:rsidRPr="00C96B42">
        <w:rPr>
          <w:rFonts w:eastAsiaTheme="minorHAnsi"/>
          <w:lang w:eastAsia="en-US"/>
        </w:rPr>
        <w:t xml:space="preserve"> формуляри</w:t>
      </w:r>
      <w:r>
        <w:rPr>
          <w:rFonts w:eastAsiaTheme="minorHAnsi"/>
          <w:lang w:eastAsia="en-US"/>
        </w:rPr>
        <w:t>; работа с бази данни за патенти</w:t>
      </w:r>
      <w:r w:rsidRPr="00C96B42">
        <w:rPr>
          <w:rFonts w:eastAsiaTheme="minorHAnsi"/>
          <w:lang w:eastAsia="en-US"/>
        </w:rPr>
        <w:t xml:space="preserve"> и други дейности. Модулът за практическа работа трябва да включва и практически указания за работа в информационните портали</w:t>
      </w:r>
      <w:r>
        <w:rPr>
          <w:rFonts w:eastAsiaTheme="minorHAnsi"/>
          <w:lang w:eastAsia="en-US"/>
        </w:rPr>
        <w:t xml:space="preserve"> на Патентно ведомство на Република на България и други, </w:t>
      </w:r>
      <w:r w:rsidRPr="00C96B42">
        <w:rPr>
          <w:rFonts w:eastAsiaTheme="minorHAnsi"/>
          <w:lang w:eastAsia="en-US"/>
        </w:rPr>
        <w:t xml:space="preserve">системи за електронно </w:t>
      </w:r>
      <w:r w:rsidRPr="000566F9">
        <w:rPr>
          <w:rFonts w:eastAsiaTheme="minorHAnsi"/>
          <w:lang w:eastAsia="en-US"/>
        </w:rPr>
        <w:t>кандида</w:t>
      </w:r>
      <w:r>
        <w:rPr>
          <w:rFonts w:eastAsiaTheme="minorHAnsi"/>
          <w:lang w:eastAsia="en-US"/>
        </w:rPr>
        <w:t>т</w:t>
      </w:r>
      <w:r w:rsidRPr="000566F9">
        <w:rPr>
          <w:rFonts w:eastAsiaTheme="minorHAnsi"/>
          <w:lang w:eastAsia="en-US"/>
        </w:rPr>
        <w:t>стване</w:t>
      </w:r>
      <w:r>
        <w:rPr>
          <w:rFonts w:eastAsiaTheme="minorHAnsi"/>
          <w:lang w:eastAsia="en-US"/>
        </w:rPr>
        <w:t xml:space="preserve"> и други дейности.</w:t>
      </w:r>
    </w:p>
    <w:p w:rsidR="001668A3" w:rsidRPr="00AD00A2" w:rsidRDefault="00EB1A2F" w:rsidP="001668A3">
      <w:pPr>
        <w:spacing w:line="276" w:lineRule="auto"/>
        <w:ind w:firstLine="708"/>
        <w:jc w:val="both"/>
        <w:rPr>
          <w:rFonts w:eastAsiaTheme="minorHAnsi"/>
          <w:lang w:eastAsia="en-US"/>
        </w:rPr>
      </w:pPr>
      <w:r>
        <w:rPr>
          <w:rFonts w:eastAsiaTheme="minorHAnsi"/>
          <w:lang w:eastAsia="en-US"/>
        </w:rPr>
        <w:t>б</w:t>
      </w:r>
      <w:r w:rsidR="001668A3">
        <w:rPr>
          <w:rFonts w:eastAsiaTheme="minorHAnsi"/>
          <w:lang w:eastAsia="en-US"/>
        </w:rPr>
        <w:t>) Учебната програма трябва да включва следните задължителни раздели:</w:t>
      </w:r>
    </w:p>
    <w:p w:rsidR="001668A3" w:rsidRDefault="001668A3" w:rsidP="001668A3">
      <w:pPr>
        <w:spacing w:line="276" w:lineRule="auto"/>
        <w:ind w:firstLine="708"/>
        <w:jc w:val="both"/>
        <w:rPr>
          <w:rFonts w:eastAsiaTheme="minorHAnsi"/>
          <w:lang w:eastAsia="en-US"/>
        </w:rPr>
      </w:pPr>
      <w:r w:rsidRPr="00AD00A2">
        <w:rPr>
          <w:rFonts w:eastAsiaTheme="minorHAnsi"/>
          <w:lang w:eastAsia="en-US"/>
        </w:rPr>
        <w:t>- анотация</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теоретична част, структурирана по теми;</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практическа част, съдържаща конкретни теми, упражнения, задачи, казуси за решаване;</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о</w:t>
      </w:r>
      <w:r>
        <w:rPr>
          <w:rFonts w:eastAsiaTheme="minorHAnsi"/>
          <w:lang w:eastAsia="en-US"/>
        </w:rPr>
        <w:t>чаквани резултати от обучението;</w:t>
      </w:r>
    </w:p>
    <w:p w:rsidR="001668A3" w:rsidRDefault="001668A3" w:rsidP="001668A3">
      <w:pPr>
        <w:spacing w:line="276" w:lineRule="auto"/>
        <w:ind w:firstLine="708"/>
        <w:jc w:val="both"/>
        <w:rPr>
          <w:rFonts w:eastAsiaTheme="minorHAnsi"/>
          <w:lang w:eastAsia="en-US"/>
        </w:rPr>
      </w:pPr>
      <w:r>
        <w:rPr>
          <w:rFonts w:eastAsiaTheme="minorHAnsi"/>
          <w:lang w:eastAsia="en-US"/>
        </w:rPr>
        <w:t xml:space="preserve">- </w:t>
      </w:r>
      <w:r w:rsidRPr="00AD00A2">
        <w:rPr>
          <w:rFonts w:eastAsiaTheme="minorHAnsi"/>
          <w:lang w:eastAsia="en-US"/>
        </w:rPr>
        <w:t>списък на литературните източници</w:t>
      </w:r>
      <w:r>
        <w:rPr>
          <w:rFonts w:eastAsiaTheme="minorHAnsi"/>
          <w:lang w:eastAsia="en-US"/>
        </w:rPr>
        <w:t xml:space="preserve"> </w:t>
      </w:r>
      <w:r w:rsidRPr="00C71265">
        <w:rPr>
          <w:rFonts w:eastAsiaTheme="minorHAnsi"/>
          <w:lang w:eastAsia="en-US"/>
        </w:rPr>
        <w:t>за ползване по време и след завършване на обучението с цел неговата устойчивост в бъдещето.</w:t>
      </w:r>
      <w:r>
        <w:rPr>
          <w:rFonts w:eastAsiaTheme="minorHAnsi"/>
          <w:lang w:eastAsia="en-US"/>
        </w:rPr>
        <w:t xml:space="preserve"> </w:t>
      </w:r>
    </w:p>
    <w:p w:rsidR="001668A3" w:rsidRDefault="001668A3" w:rsidP="001668A3">
      <w:pPr>
        <w:spacing w:after="120" w:line="276" w:lineRule="auto"/>
        <w:jc w:val="both"/>
        <w:rPr>
          <w:rFonts w:eastAsiaTheme="minorHAnsi"/>
          <w:b/>
          <w:lang w:eastAsia="en-US"/>
        </w:rPr>
      </w:pPr>
    </w:p>
    <w:p w:rsidR="001668A3" w:rsidRDefault="00EB1A2F" w:rsidP="001668A3">
      <w:pPr>
        <w:spacing w:after="120" w:line="276" w:lineRule="auto"/>
        <w:jc w:val="both"/>
        <w:rPr>
          <w:rFonts w:eastAsiaTheme="minorHAnsi"/>
          <w:bCs/>
          <w:lang w:eastAsia="en-US"/>
        </w:rPr>
      </w:pPr>
      <w:r>
        <w:rPr>
          <w:rFonts w:eastAsiaTheme="minorHAnsi"/>
          <w:b/>
          <w:lang w:eastAsia="en-US"/>
        </w:rPr>
        <w:t>2.2.</w:t>
      </w:r>
      <w:r w:rsidR="001668A3" w:rsidRPr="00C96B42">
        <w:rPr>
          <w:rFonts w:eastAsiaTheme="minorHAnsi"/>
          <w:b/>
          <w:lang w:eastAsia="en-US"/>
        </w:rPr>
        <w:t xml:space="preserve">3. Изисквания към методите на обучение. </w:t>
      </w:r>
      <w:r w:rsidR="001668A3" w:rsidRPr="00C96B42">
        <w:rPr>
          <w:rFonts w:eastAsiaTheme="minorHAnsi"/>
          <w:bCs/>
          <w:lang w:eastAsia="en-US"/>
        </w:rPr>
        <w:t xml:space="preserve">Обучението трябва да включва разнообразие от методи и техники като например: лекции, </w:t>
      </w:r>
      <w:r w:rsidR="001668A3" w:rsidRPr="00C96B42">
        <w:rPr>
          <w:rFonts w:eastAsiaTheme="minorHAnsi"/>
          <w:lang w:eastAsia="en-US"/>
        </w:rPr>
        <w:t xml:space="preserve">практически упражнения, индивидуални работа и </w:t>
      </w:r>
      <w:r w:rsidR="001668A3" w:rsidRPr="00C96B42">
        <w:rPr>
          <w:rFonts w:eastAsiaTheme="minorHAnsi"/>
          <w:bCs/>
          <w:lang w:eastAsia="en-US"/>
        </w:rPr>
        <w:t xml:space="preserve">работа в групи по поставени задачи, разработване на документи, дискусии, практически указания и съвети, споделяне на добри практики и научени уроци, работа върху индивидуални курсови задачи – разработване и защита, и други. Курсът на обучение включва следния примерен хорариум: лекции  - </w:t>
      </w:r>
      <w:r w:rsidR="001668A3">
        <w:rPr>
          <w:rFonts w:eastAsiaTheme="minorHAnsi"/>
          <w:bCs/>
          <w:lang w:eastAsia="en-US"/>
        </w:rPr>
        <w:t>35</w:t>
      </w:r>
      <w:r w:rsidR="001668A3" w:rsidRPr="00C96B42">
        <w:rPr>
          <w:rFonts w:eastAsiaTheme="minorHAnsi"/>
          <w:bCs/>
          <w:lang w:eastAsia="en-US"/>
        </w:rPr>
        <w:t xml:space="preserve"> часа; практическа рабо</w:t>
      </w:r>
      <w:r w:rsidR="001668A3">
        <w:rPr>
          <w:rFonts w:eastAsiaTheme="minorHAnsi"/>
          <w:bCs/>
          <w:lang w:eastAsia="en-US"/>
        </w:rPr>
        <w:t>та 95 часа (упражнения 55 часа и</w:t>
      </w:r>
      <w:r w:rsidR="001668A3" w:rsidRPr="00C96B42">
        <w:rPr>
          <w:rFonts w:eastAsiaTheme="minorHAnsi"/>
          <w:bCs/>
          <w:lang w:eastAsia="en-US"/>
        </w:rPr>
        <w:t xml:space="preserve"> индивидуална работа с консултации</w:t>
      </w:r>
      <w:r w:rsidR="001668A3" w:rsidRPr="00844159">
        <w:rPr>
          <w:rFonts w:eastAsiaTheme="minorHAnsi"/>
          <w:bCs/>
          <w:lang w:val="ru-RU" w:eastAsia="en-US"/>
        </w:rPr>
        <w:t xml:space="preserve"> </w:t>
      </w:r>
      <w:r w:rsidR="001668A3">
        <w:rPr>
          <w:rFonts w:eastAsiaTheme="minorHAnsi"/>
          <w:bCs/>
          <w:lang w:eastAsia="en-US"/>
        </w:rPr>
        <w:t>върху курсови задачи - 40</w:t>
      </w:r>
      <w:r w:rsidR="001668A3" w:rsidRPr="00C96B42">
        <w:rPr>
          <w:rFonts w:eastAsiaTheme="minorHAnsi"/>
          <w:bCs/>
          <w:lang w:eastAsia="en-US"/>
        </w:rPr>
        <w:t xml:space="preserve"> часа</w:t>
      </w:r>
      <w:r w:rsidR="001668A3">
        <w:rPr>
          <w:rFonts w:eastAsiaTheme="minorHAnsi"/>
          <w:bCs/>
          <w:lang w:eastAsia="en-US"/>
        </w:rPr>
        <w:t>)</w:t>
      </w:r>
      <w:r w:rsidR="001668A3" w:rsidRPr="00C96B42">
        <w:rPr>
          <w:rFonts w:eastAsiaTheme="minorHAnsi"/>
          <w:bCs/>
          <w:lang w:eastAsia="en-US"/>
        </w:rPr>
        <w:t xml:space="preserve">. Заданията за курсови задачи  се предоставят от </w:t>
      </w:r>
      <w:r w:rsidR="001668A3">
        <w:rPr>
          <w:rFonts w:eastAsiaTheme="minorHAnsi"/>
          <w:bCs/>
          <w:lang w:eastAsia="en-US"/>
        </w:rPr>
        <w:t>И</w:t>
      </w:r>
      <w:r w:rsidR="001668A3" w:rsidRPr="00C96B42">
        <w:rPr>
          <w:rFonts w:eastAsiaTheme="minorHAnsi"/>
          <w:bCs/>
          <w:lang w:eastAsia="en-US"/>
        </w:rPr>
        <w:t xml:space="preserve">зпълнителя и се утвърждават от </w:t>
      </w:r>
      <w:r w:rsidR="001668A3">
        <w:rPr>
          <w:rFonts w:eastAsiaTheme="minorHAnsi"/>
          <w:bCs/>
          <w:lang w:eastAsia="en-US"/>
        </w:rPr>
        <w:t>В</w:t>
      </w:r>
      <w:r w:rsidR="001668A3" w:rsidRPr="00C96B42">
        <w:rPr>
          <w:rFonts w:eastAsiaTheme="minorHAnsi"/>
          <w:bCs/>
          <w:lang w:eastAsia="en-US"/>
        </w:rPr>
        <w:t xml:space="preserve">ъзложителя. Заданията за курсови задачи трябва да са съобразени с интересите на участника. </w:t>
      </w:r>
    </w:p>
    <w:p w:rsidR="001668A3" w:rsidRPr="00C96B42" w:rsidRDefault="001668A3" w:rsidP="001668A3">
      <w:pPr>
        <w:spacing w:after="120" w:line="276" w:lineRule="auto"/>
        <w:jc w:val="both"/>
        <w:rPr>
          <w:rFonts w:eastAsiaTheme="minorHAnsi"/>
          <w:bCs/>
          <w:lang w:eastAsia="en-US"/>
        </w:rPr>
      </w:pPr>
    </w:p>
    <w:p w:rsidR="001668A3" w:rsidRDefault="00EB1A2F" w:rsidP="001668A3">
      <w:pPr>
        <w:spacing w:after="120" w:line="276" w:lineRule="auto"/>
        <w:jc w:val="both"/>
        <w:rPr>
          <w:rFonts w:eastAsiaTheme="minorHAnsi"/>
          <w:bCs/>
          <w:lang w:eastAsia="en-US"/>
        </w:rPr>
      </w:pPr>
      <w:r>
        <w:rPr>
          <w:rFonts w:eastAsiaTheme="minorHAnsi"/>
          <w:b/>
          <w:lang w:eastAsia="en-US"/>
        </w:rPr>
        <w:t>2.2.</w:t>
      </w:r>
      <w:r w:rsidR="001668A3" w:rsidRPr="00C96B42">
        <w:rPr>
          <w:rFonts w:eastAsiaTheme="minorHAnsi"/>
          <w:b/>
          <w:lang w:eastAsia="en-US"/>
        </w:rPr>
        <w:t xml:space="preserve">4. </w:t>
      </w:r>
      <w:r w:rsidR="001668A3">
        <w:rPr>
          <w:rFonts w:eastAsiaTheme="minorHAnsi"/>
          <w:b/>
          <w:lang w:eastAsia="en-US"/>
        </w:rPr>
        <w:t>Условия за издаване на сертификат за завършен курс на обучение и и</w:t>
      </w:r>
      <w:r w:rsidR="001668A3" w:rsidRPr="00C96B42">
        <w:rPr>
          <w:rFonts w:eastAsiaTheme="minorHAnsi"/>
          <w:b/>
          <w:lang w:eastAsia="en-US"/>
        </w:rPr>
        <w:t>зисквания към обучителните материали</w:t>
      </w:r>
      <w:r w:rsidR="001668A3">
        <w:rPr>
          <w:rFonts w:eastAsiaTheme="minorHAnsi"/>
          <w:lang w:eastAsia="en-US"/>
        </w:rPr>
        <w:t>:</w:t>
      </w:r>
      <w:r w:rsidR="001668A3" w:rsidRPr="00670E10">
        <w:rPr>
          <w:rFonts w:eastAsiaTheme="minorHAnsi"/>
          <w:bCs/>
          <w:lang w:eastAsia="en-US"/>
        </w:rPr>
        <w:t xml:space="preserve"> </w:t>
      </w:r>
    </w:p>
    <w:p w:rsidR="001668A3" w:rsidRPr="00670E10" w:rsidRDefault="001668A3" w:rsidP="001668A3">
      <w:pPr>
        <w:spacing w:after="120" w:line="276" w:lineRule="auto"/>
        <w:ind w:firstLine="708"/>
        <w:jc w:val="both"/>
        <w:rPr>
          <w:rFonts w:eastAsiaTheme="minorHAnsi"/>
          <w:i/>
          <w:lang w:eastAsia="en-US"/>
        </w:rPr>
      </w:pPr>
      <w:r w:rsidRPr="00670E10">
        <w:rPr>
          <w:rFonts w:eastAsiaTheme="minorHAnsi"/>
          <w:i/>
          <w:lang w:eastAsia="en-US"/>
        </w:rPr>
        <w:t>Участникът получава сертификат за завършен курс на обучение  при следните условия:</w:t>
      </w:r>
    </w:p>
    <w:p w:rsidR="001668A3" w:rsidRDefault="001668A3" w:rsidP="001668A3">
      <w:pPr>
        <w:spacing w:after="120" w:line="276" w:lineRule="auto"/>
        <w:jc w:val="both"/>
        <w:rPr>
          <w:rFonts w:eastAsiaTheme="minorHAnsi"/>
          <w:bCs/>
          <w:i/>
          <w:lang w:eastAsia="en-US"/>
        </w:rPr>
      </w:pPr>
      <w:r w:rsidRPr="00670E10">
        <w:rPr>
          <w:rFonts w:eastAsiaTheme="minorHAnsi"/>
          <w:bCs/>
          <w:i/>
          <w:lang w:eastAsia="en-US"/>
        </w:rPr>
        <w:t xml:space="preserve"> </w:t>
      </w:r>
      <w:r>
        <w:rPr>
          <w:rFonts w:eastAsiaTheme="minorHAnsi"/>
          <w:bCs/>
          <w:i/>
          <w:lang w:eastAsia="en-US"/>
        </w:rPr>
        <w:t>Вариант 1:</w:t>
      </w:r>
      <w:r w:rsidRPr="00670E10">
        <w:rPr>
          <w:rFonts w:eastAsiaTheme="minorHAnsi"/>
          <w:bCs/>
          <w:i/>
          <w:lang w:eastAsia="en-US"/>
        </w:rPr>
        <w:t xml:space="preserve"> присъствие </w:t>
      </w:r>
      <w:r>
        <w:rPr>
          <w:rFonts w:eastAsiaTheme="minorHAnsi"/>
          <w:bCs/>
          <w:i/>
          <w:lang w:eastAsia="en-US"/>
        </w:rPr>
        <w:t>в минимум 3/4</w:t>
      </w:r>
      <w:r w:rsidRPr="00670E10">
        <w:rPr>
          <w:rFonts w:eastAsiaTheme="minorHAnsi"/>
          <w:bCs/>
          <w:i/>
          <w:lang w:eastAsia="en-US"/>
        </w:rPr>
        <w:t xml:space="preserve"> от </w:t>
      </w:r>
      <w:r>
        <w:rPr>
          <w:rFonts w:eastAsiaTheme="minorHAnsi"/>
          <w:bCs/>
          <w:i/>
          <w:lang w:eastAsia="en-US"/>
        </w:rPr>
        <w:t>общия брой часове на курс</w:t>
      </w:r>
      <w:r w:rsidRPr="00670E10">
        <w:rPr>
          <w:rFonts w:eastAsiaTheme="minorHAnsi"/>
          <w:bCs/>
          <w:i/>
          <w:lang w:eastAsia="en-US"/>
        </w:rPr>
        <w:t xml:space="preserve">а, удостоверено чрез присъствени </w:t>
      </w:r>
      <w:r>
        <w:rPr>
          <w:rFonts w:eastAsiaTheme="minorHAnsi"/>
          <w:bCs/>
          <w:i/>
          <w:lang w:eastAsia="en-US"/>
        </w:rPr>
        <w:t>списъци.</w:t>
      </w:r>
    </w:p>
    <w:p w:rsidR="001668A3" w:rsidRPr="00670E10" w:rsidRDefault="001668A3" w:rsidP="001668A3">
      <w:pPr>
        <w:spacing w:after="120" w:line="276" w:lineRule="auto"/>
        <w:jc w:val="both"/>
        <w:rPr>
          <w:rFonts w:eastAsiaTheme="minorHAnsi"/>
          <w:bCs/>
          <w:i/>
          <w:lang w:eastAsia="en-US"/>
        </w:rPr>
      </w:pPr>
      <w:r>
        <w:rPr>
          <w:rFonts w:eastAsiaTheme="minorHAnsi"/>
          <w:bCs/>
          <w:i/>
          <w:lang w:eastAsia="en-US"/>
        </w:rPr>
        <w:lastRenderedPageBreak/>
        <w:t xml:space="preserve">Вариант 2: </w:t>
      </w:r>
      <w:r w:rsidRPr="00267B77">
        <w:rPr>
          <w:rFonts w:eastAsiaTheme="minorHAnsi"/>
          <w:bCs/>
          <w:i/>
          <w:lang w:eastAsia="en-US"/>
        </w:rPr>
        <w:t xml:space="preserve">присъствие в минимум </w:t>
      </w:r>
      <w:r>
        <w:rPr>
          <w:rFonts w:eastAsiaTheme="minorHAnsi"/>
          <w:bCs/>
          <w:i/>
          <w:lang w:eastAsia="en-US"/>
        </w:rPr>
        <w:t>1/2</w:t>
      </w:r>
      <w:r w:rsidRPr="00267B77">
        <w:rPr>
          <w:rFonts w:eastAsiaTheme="minorHAnsi"/>
          <w:bCs/>
          <w:i/>
          <w:lang w:eastAsia="en-US"/>
        </w:rPr>
        <w:t xml:space="preserve"> от общия брой часове на курса, удосто</w:t>
      </w:r>
      <w:r>
        <w:rPr>
          <w:rFonts w:eastAsiaTheme="minorHAnsi"/>
          <w:bCs/>
          <w:i/>
          <w:lang w:eastAsia="en-US"/>
        </w:rPr>
        <w:t xml:space="preserve">верено чрез присъствени </w:t>
      </w:r>
      <w:r w:rsidRPr="009C2AE9">
        <w:rPr>
          <w:rFonts w:eastAsiaTheme="minorHAnsi"/>
          <w:bCs/>
          <w:i/>
          <w:lang w:eastAsia="en-US"/>
        </w:rPr>
        <w:t>списъци</w:t>
      </w:r>
      <w:r>
        <w:rPr>
          <w:rFonts w:eastAsiaTheme="minorHAnsi"/>
          <w:bCs/>
          <w:i/>
          <w:lang w:eastAsia="en-US"/>
        </w:rPr>
        <w:t>,</w:t>
      </w:r>
      <w:r w:rsidRPr="009C2AE9">
        <w:rPr>
          <w:rFonts w:eastAsiaTheme="minorHAnsi"/>
          <w:bCs/>
          <w:i/>
          <w:lang w:eastAsia="en-US"/>
        </w:rPr>
        <w:t xml:space="preserve"> и разработена от участника и приета от обучителя курсова задача</w:t>
      </w:r>
      <w:r>
        <w:rPr>
          <w:rFonts w:eastAsiaTheme="minorHAnsi"/>
          <w:bCs/>
          <w:i/>
          <w:lang w:eastAsia="en-US"/>
        </w:rPr>
        <w:t>.</w:t>
      </w:r>
    </w:p>
    <w:p w:rsidR="001668A3" w:rsidRDefault="001668A3" w:rsidP="001668A3">
      <w:pPr>
        <w:spacing w:line="276" w:lineRule="auto"/>
        <w:ind w:firstLine="708"/>
        <w:jc w:val="both"/>
        <w:rPr>
          <w:rFonts w:eastAsiaTheme="minorHAnsi"/>
          <w:lang w:eastAsia="en-US"/>
        </w:rPr>
      </w:pPr>
      <w:r w:rsidRPr="00C96B42">
        <w:rPr>
          <w:rFonts w:eastAsiaTheme="minorHAnsi"/>
          <w:lang w:eastAsia="en-US"/>
        </w:rPr>
        <w:t xml:space="preserve">Изпълнителят трябва да издаде сертификат на всички участници в обученията, които успешно са ги преминали. Сертификатът </w:t>
      </w:r>
      <w:r>
        <w:rPr>
          <w:rFonts w:eastAsiaTheme="minorHAnsi"/>
          <w:lang w:eastAsia="en-US"/>
        </w:rPr>
        <w:t>трябва да е подписан и подпечата</w:t>
      </w:r>
      <w:r w:rsidRPr="00C96B42">
        <w:rPr>
          <w:rFonts w:eastAsiaTheme="minorHAnsi"/>
          <w:lang w:eastAsia="en-US"/>
        </w:rPr>
        <w:t>н от Изпълнителя и да съдържа информация, че е издаден в рамките на проекта, финансиращ обученията, като бъде посочен номерът на договора за безвъзмездна финансова помощ</w:t>
      </w:r>
      <w:r>
        <w:rPr>
          <w:rFonts w:eastAsiaTheme="minorHAnsi"/>
          <w:lang w:eastAsia="en-US"/>
        </w:rPr>
        <w:t>,</w:t>
      </w:r>
      <w:r w:rsidRPr="00C96B42">
        <w:rPr>
          <w:rFonts w:eastAsiaTheme="minorHAnsi"/>
          <w:lang w:eastAsia="en-US"/>
        </w:rPr>
        <w:t xml:space="preserve"> наименованието на проекта</w:t>
      </w:r>
      <w:r>
        <w:rPr>
          <w:rFonts w:eastAsiaTheme="minorHAnsi"/>
          <w:lang w:eastAsia="en-US"/>
        </w:rPr>
        <w:t>, наименованието и логото на Възложителя и всички останали атрибути за информация и комуникация съгласно</w:t>
      </w:r>
      <w:r w:rsidRPr="00C96B42">
        <w:rPr>
          <w:rFonts w:eastAsiaTheme="minorHAnsi"/>
          <w:lang w:eastAsia="en-US"/>
        </w:rPr>
        <w:t xml:space="preserve"> изискванията за визуализация в Единния наръчник на бенефициента за прилагане на правилата за информация и комуникация 2014 – 2020 г. Образецът на сертификат се съгласува и одобрява от Възложителя.</w:t>
      </w:r>
      <w:r>
        <w:rPr>
          <w:rFonts w:eastAsiaTheme="minorHAnsi"/>
          <w:lang w:eastAsia="en-US"/>
        </w:rPr>
        <w:t xml:space="preserve"> </w:t>
      </w:r>
    </w:p>
    <w:p w:rsidR="001668A3" w:rsidRDefault="001668A3" w:rsidP="001668A3">
      <w:pPr>
        <w:spacing w:line="276" w:lineRule="auto"/>
        <w:ind w:firstLine="708"/>
        <w:jc w:val="both"/>
        <w:rPr>
          <w:rFonts w:eastAsiaTheme="minorHAnsi"/>
          <w:lang w:eastAsia="en-US"/>
        </w:rPr>
      </w:pPr>
      <w:r w:rsidRPr="00C96B42">
        <w:rPr>
          <w:rFonts w:eastAsiaTheme="minorHAnsi"/>
          <w:lang w:eastAsia="en-US"/>
        </w:rPr>
        <w:t>Всички обучителни материа</w:t>
      </w:r>
      <w:r>
        <w:rPr>
          <w:rFonts w:eastAsiaTheme="minorHAnsi"/>
          <w:lang w:eastAsia="en-US"/>
        </w:rPr>
        <w:t>ли и документи, разработени от И</w:t>
      </w:r>
      <w:r w:rsidRPr="00C96B42">
        <w:rPr>
          <w:rFonts w:eastAsiaTheme="minorHAnsi"/>
          <w:lang w:eastAsia="en-US"/>
        </w:rPr>
        <w:t xml:space="preserve">зпълнителя, трябва да </w:t>
      </w:r>
      <w:r>
        <w:rPr>
          <w:rFonts w:eastAsiaTheme="minorHAnsi"/>
          <w:lang w:eastAsia="en-US"/>
        </w:rPr>
        <w:t>отговарят</w:t>
      </w:r>
      <w:r w:rsidRPr="00C96B42">
        <w:rPr>
          <w:rFonts w:eastAsiaTheme="minorHAnsi"/>
          <w:lang w:eastAsia="en-US"/>
        </w:rPr>
        <w:t xml:space="preserve"> </w:t>
      </w:r>
      <w:r>
        <w:rPr>
          <w:rFonts w:eastAsiaTheme="minorHAnsi"/>
          <w:lang w:eastAsia="en-US"/>
        </w:rPr>
        <w:t>на</w:t>
      </w:r>
      <w:r w:rsidRPr="00C96B42">
        <w:rPr>
          <w:rFonts w:eastAsiaTheme="minorHAnsi"/>
          <w:lang w:eastAsia="en-US"/>
        </w:rPr>
        <w:t xml:space="preserve"> изискванията на Единния наръчник на бенефициента за прилагане на правилата за информация и комуникация</w:t>
      </w:r>
      <w:r>
        <w:rPr>
          <w:rFonts w:eastAsiaTheme="minorHAnsi"/>
          <w:lang w:eastAsia="en-US"/>
        </w:rPr>
        <w:t xml:space="preserve"> 2014-2020. Съгласуват се предварително с Възложителя.</w:t>
      </w:r>
    </w:p>
    <w:p w:rsidR="001668A3" w:rsidRPr="00C96B42" w:rsidRDefault="001668A3" w:rsidP="001668A3">
      <w:pPr>
        <w:spacing w:after="200" w:line="276" w:lineRule="auto"/>
        <w:ind w:firstLine="708"/>
        <w:jc w:val="both"/>
        <w:rPr>
          <w:rFonts w:eastAsiaTheme="minorHAnsi"/>
          <w:lang w:eastAsia="en-US"/>
        </w:rPr>
      </w:pPr>
    </w:p>
    <w:p w:rsidR="001668A3" w:rsidRPr="00C96B42" w:rsidRDefault="00EB1A2F" w:rsidP="001668A3">
      <w:pPr>
        <w:spacing w:after="200" w:line="276" w:lineRule="auto"/>
        <w:jc w:val="both"/>
        <w:rPr>
          <w:rFonts w:eastAsiaTheme="minorHAnsi"/>
          <w:lang w:eastAsia="en-US"/>
        </w:rPr>
      </w:pPr>
      <w:r>
        <w:rPr>
          <w:rFonts w:eastAsiaTheme="minorHAnsi"/>
          <w:b/>
          <w:lang w:eastAsia="en-US"/>
        </w:rPr>
        <w:t>2.2.</w:t>
      </w:r>
      <w:r w:rsidR="001668A3" w:rsidRPr="00C96B42">
        <w:rPr>
          <w:rFonts w:eastAsiaTheme="minorHAnsi"/>
          <w:b/>
          <w:lang w:eastAsia="en-US"/>
        </w:rPr>
        <w:t>5. Организация на дейността</w:t>
      </w:r>
      <w:r w:rsidR="001668A3" w:rsidRPr="00C96B42">
        <w:rPr>
          <w:rFonts w:eastAsiaTheme="minorHAnsi"/>
          <w:lang w:eastAsia="en-US"/>
        </w:rPr>
        <w:t>:</w:t>
      </w:r>
    </w:p>
    <w:p w:rsidR="001668A3" w:rsidRPr="00C96B42" w:rsidRDefault="001668A3" w:rsidP="001668A3">
      <w:pPr>
        <w:spacing w:after="200" w:line="276" w:lineRule="auto"/>
        <w:jc w:val="both"/>
        <w:rPr>
          <w:rFonts w:eastAsiaTheme="minorHAnsi"/>
          <w:lang w:eastAsia="en-US"/>
        </w:rPr>
      </w:pPr>
      <w:r w:rsidRPr="00C96B42">
        <w:rPr>
          <w:rFonts w:eastAsiaTheme="minorHAnsi"/>
          <w:lang w:eastAsia="en-US"/>
        </w:rPr>
        <w:t>Цялата организация на дейността се извършва съгласувано с Възложителя</w:t>
      </w:r>
      <w:r>
        <w:rPr>
          <w:rFonts w:eastAsiaTheme="minorHAnsi"/>
          <w:lang w:eastAsia="en-US"/>
        </w:rPr>
        <w:t>.</w:t>
      </w:r>
    </w:p>
    <w:p w:rsidR="001668A3" w:rsidRPr="00C96B42" w:rsidRDefault="00EB1A2F" w:rsidP="001668A3">
      <w:pPr>
        <w:spacing w:after="200" w:line="276" w:lineRule="auto"/>
        <w:jc w:val="both"/>
        <w:rPr>
          <w:rFonts w:eastAsiaTheme="minorHAnsi"/>
          <w:lang w:eastAsia="en-US"/>
        </w:rPr>
      </w:pPr>
      <w:r>
        <w:rPr>
          <w:rFonts w:eastAsiaTheme="minorHAnsi"/>
          <w:lang w:eastAsia="en-US"/>
        </w:rPr>
        <w:t>а</w:t>
      </w:r>
      <w:r w:rsidR="001668A3">
        <w:rPr>
          <w:rFonts w:eastAsiaTheme="minorHAnsi"/>
          <w:lang w:eastAsia="en-US"/>
        </w:rPr>
        <w:t>)</w:t>
      </w:r>
      <w:r w:rsidR="001668A3" w:rsidRPr="00C96B42">
        <w:rPr>
          <w:rFonts w:eastAsiaTheme="minorHAnsi"/>
          <w:lang w:eastAsia="en-US"/>
        </w:rPr>
        <w:t xml:space="preserve"> Организация на провеждането на обучението</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 xml:space="preserve">Възложителят подава заявка по електроната поща </w:t>
      </w:r>
      <w:r>
        <w:rPr>
          <w:rFonts w:eastAsiaTheme="minorHAnsi"/>
          <w:lang w:eastAsia="en-US"/>
        </w:rPr>
        <w:t xml:space="preserve">до Изпълнителя </w:t>
      </w:r>
      <w:r w:rsidRPr="00C96B42">
        <w:rPr>
          <w:rFonts w:eastAsiaTheme="minorHAnsi"/>
          <w:lang w:eastAsia="en-US"/>
        </w:rPr>
        <w:t xml:space="preserve">за стартиране на обучителен цикъл. Заявката включва период на провеждане, индикативен брой </w:t>
      </w:r>
      <w:r w:rsidRPr="009748C4">
        <w:rPr>
          <w:rFonts w:eastAsiaTheme="minorHAnsi"/>
          <w:lang w:eastAsia="en-US"/>
        </w:rPr>
        <w:t>участници и предложение</w:t>
      </w:r>
      <w:r w:rsidRPr="00C96B42">
        <w:rPr>
          <w:rFonts w:eastAsiaTheme="minorHAnsi"/>
          <w:lang w:eastAsia="en-US"/>
        </w:rPr>
        <w:t xml:space="preserve"> за график за провеждане на занятията.</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Въз основа на направено</w:t>
      </w:r>
      <w:r>
        <w:rPr>
          <w:rFonts w:eastAsiaTheme="minorHAnsi"/>
          <w:lang w:eastAsia="en-US"/>
        </w:rPr>
        <w:t>то предложение в срок от  3 (три</w:t>
      </w:r>
      <w:r w:rsidRPr="00C96B42">
        <w:rPr>
          <w:rFonts w:eastAsiaTheme="minorHAnsi"/>
          <w:lang w:eastAsia="en-US"/>
        </w:rPr>
        <w:t>)</w:t>
      </w:r>
      <w:r>
        <w:rPr>
          <w:rFonts w:eastAsiaTheme="minorHAnsi"/>
          <w:lang w:eastAsia="en-US"/>
        </w:rPr>
        <w:t xml:space="preserve"> работни дни И</w:t>
      </w:r>
      <w:r w:rsidRPr="00C96B42">
        <w:rPr>
          <w:rFonts w:eastAsiaTheme="minorHAnsi"/>
          <w:lang w:eastAsia="en-US"/>
        </w:rPr>
        <w:t>зпълнителят изработва два варианта за график на провеждане на занятията с конкретни дати, план на разглежданите теми по дни и</w:t>
      </w:r>
      <w:r>
        <w:rPr>
          <w:rFonts w:eastAsiaTheme="minorHAnsi"/>
          <w:lang w:eastAsia="en-US"/>
        </w:rPr>
        <w:t xml:space="preserve"> продължителност на едно занятие</w:t>
      </w:r>
      <w:r w:rsidRPr="00C96B42">
        <w:rPr>
          <w:rFonts w:eastAsiaTheme="minorHAnsi"/>
          <w:lang w:eastAsia="en-US"/>
        </w:rPr>
        <w:t xml:space="preserve">. </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t>Възложителят има право да поиска про</w:t>
      </w:r>
      <w:r>
        <w:rPr>
          <w:rFonts w:eastAsiaTheme="minorHAnsi"/>
          <w:lang w:eastAsia="en-US"/>
        </w:rPr>
        <w:t>мени в графика и плана.</w:t>
      </w:r>
      <w:r w:rsidRPr="00500E30">
        <w:rPr>
          <w:rFonts w:eastAsiaTheme="minorHAnsi"/>
          <w:lang w:eastAsia="en-US"/>
        </w:rPr>
        <w:t xml:space="preserve"> </w:t>
      </w:r>
      <w:r w:rsidRPr="00C96B42">
        <w:rPr>
          <w:rFonts w:eastAsiaTheme="minorHAnsi"/>
          <w:lang w:eastAsia="en-US"/>
        </w:rPr>
        <w:t xml:space="preserve">В срок от 2 работни дни </w:t>
      </w:r>
      <w:r>
        <w:rPr>
          <w:rFonts w:eastAsiaTheme="minorHAnsi"/>
          <w:lang w:eastAsia="en-US"/>
        </w:rPr>
        <w:t xml:space="preserve">Възложителят утвърждава графика или уведомява Изпълнителя за необходимите промени. </w:t>
      </w:r>
      <w:r w:rsidRPr="00500E30">
        <w:rPr>
          <w:rFonts w:eastAsiaTheme="minorHAnsi"/>
          <w:lang w:eastAsia="en-US"/>
        </w:rPr>
        <w:t>Възложителят има право да поиска промени в графика и плана в хода на провеждане на обучението.</w:t>
      </w:r>
    </w:p>
    <w:p w:rsidR="001668A3" w:rsidRPr="00C96B42" w:rsidRDefault="001668A3" w:rsidP="001668A3">
      <w:pPr>
        <w:numPr>
          <w:ilvl w:val="0"/>
          <w:numId w:val="27"/>
        </w:numPr>
        <w:spacing w:after="200" w:line="276" w:lineRule="auto"/>
        <w:contextualSpacing/>
        <w:jc w:val="both"/>
        <w:rPr>
          <w:rFonts w:eastAsiaTheme="minorHAnsi"/>
          <w:lang w:eastAsia="en-US"/>
        </w:rPr>
      </w:pPr>
      <w:r w:rsidRPr="00C96B42">
        <w:rPr>
          <w:rFonts w:eastAsiaTheme="minorHAnsi"/>
          <w:lang w:eastAsia="en-US"/>
        </w:rPr>
        <w:lastRenderedPageBreak/>
        <w:t xml:space="preserve">След провеждане на първите 20 учебни часа </w:t>
      </w:r>
      <w:r>
        <w:rPr>
          <w:rFonts w:eastAsiaTheme="minorHAnsi"/>
          <w:lang w:eastAsia="en-US"/>
        </w:rPr>
        <w:t>Изпълнителят предлага на В</w:t>
      </w:r>
      <w:r w:rsidRPr="00C96B42">
        <w:rPr>
          <w:rFonts w:eastAsiaTheme="minorHAnsi"/>
          <w:lang w:eastAsia="en-US"/>
        </w:rPr>
        <w:t>ъзложителя задания за курсови задачи, съобразени с интересите на участниците от целевата група.</w:t>
      </w:r>
    </w:p>
    <w:p w:rsidR="001668A3" w:rsidRDefault="001668A3" w:rsidP="001668A3">
      <w:pPr>
        <w:numPr>
          <w:ilvl w:val="0"/>
          <w:numId w:val="27"/>
        </w:numPr>
        <w:spacing w:after="200" w:line="276" w:lineRule="auto"/>
        <w:contextualSpacing/>
        <w:jc w:val="both"/>
        <w:rPr>
          <w:rFonts w:eastAsiaTheme="minorHAnsi"/>
          <w:lang w:eastAsia="en-US"/>
        </w:rPr>
      </w:pPr>
      <w:r w:rsidRPr="00500E30">
        <w:rPr>
          <w:rFonts w:eastAsiaTheme="minorHAnsi"/>
          <w:lang w:eastAsia="en-US"/>
        </w:rPr>
        <w:t xml:space="preserve">В срок от 5 работни дни от получаване на предложението за задание </w:t>
      </w:r>
      <w:r>
        <w:rPr>
          <w:rFonts w:eastAsiaTheme="minorHAnsi"/>
          <w:lang w:eastAsia="en-US"/>
        </w:rPr>
        <w:t>В</w:t>
      </w:r>
      <w:r w:rsidRPr="00500E30">
        <w:rPr>
          <w:rFonts w:eastAsiaTheme="minorHAnsi"/>
          <w:lang w:eastAsia="en-US"/>
        </w:rPr>
        <w:t>ъзложителят утвърждава заданията за курсови задачи</w:t>
      </w:r>
      <w:r>
        <w:rPr>
          <w:rFonts w:eastAsiaTheme="minorHAnsi"/>
          <w:lang w:eastAsia="en-US"/>
        </w:rPr>
        <w:t xml:space="preserve"> или уведомява И</w:t>
      </w:r>
      <w:r w:rsidRPr="00500E30">
        <w:rPr>
          <w:rFonts w:eastAsiaTheme="minorHAnsi"/>
          <w:lang w:eastAsia="en-US"/>
        </w:rPr>
        <w:t xml:space="preserve">зпълнителя за необходимите корекции. </w:t>
      </w:r>
    </w:p>
    <w:p w:rsidR="001668A3" w:rsidRDefault="001668A3" w:rsidP="001668A3">
      <w:pPr>
        <w:numPr>
          <w:ilvl w:val="0"/>
          <w:numId w:val="27"/>
        </w:numPr>
        <w:spacing w:after="200" w:line="276" w:lineRule="auto"/>
        <w:contextualSpacing/>
        <w:jc w:val="both"/>
        <w:rPr>
          <w:rFonts w:eastAsiaTheme="minorHAnsi"/>
          <w:lang w:eastAsia="en-US"/>
        </w:rPr>
      </w:pPr>
      <w:r>
        <w:rPr>
          <w:rFonts w:eastAsiaTheme="minorHAnsi"/>
          <w:lang w:eastAsia="en-US"/>
        </w:rPr>
        <w:t>В срок от 5 работни дни Изпълни</w:t>
      </w:r>
      <w:r w:rsidRPr="00500E30">
        <w:rPr>
          <w:rFonts w:eastAsiaTheme="minorHAnsi"/>
          <w:lang w:eastAsia="en-US"/>
        </w:rPr>
        <w:t>т</w:t>
      </w:r>
      <w:r>
        <w:rPr>
          <w:rFonts w:eastAsiaTheme="minorHAnsi"/>
          <w:lang w:eastAsia="en-US"/>
        </w:rPr>
        <w:t>е</w:t>
      </w:r>
      <w:r w:rsidRPr="00500E30">
        <w:rPr>
          <w:rFonts w:eastAsiaTheme="minorHAnsi"/>
          <w:lang w:eastAsia="en-US"/>
        </w:rPr>
        <w:t>ля</w:t>
      </w:r>
      <w:r>
        <w:rPr>
          <w:rFonts w:eastAsiaTheme="minorHAnsi"/>
          <w:lang w:eastAsia="en-US"/>
        </w:rPr>
        <w:t>т</w:t>
      </w:r>
      <w:r w:rsidRPr="00500E30">
        <w:rPr>
          <w:rFonts w:eastAsiaTheme="minorHAnsi"/>
          <w:lang w:eastAsia="en-US"/>
        </w:rPr>
        <w:t xml:space="preserve"> изпраща коригиран вариант на курсовите задачи. </w:t>
      </w:r>
    </w:p>
    <w:p w:rsidR="001668A3" w:rsidRPr="00500E30" w:rsidRDefault="001668A3" w:rsidP="001668A3">
      <w:pPr>
        <w:spacing w:after="200" w:line="276" w:lineRule="auto"/>
        <w:ind w:left="720"/>
        <w:contextualSpacing/>
        <w:jc w:val="both"/>
        <w:rPr>
          <w:rFonts w:eastAsiaTheme="minorHAnsi"/>
          <w:lang w:eastAsia="en-US"/>
        </w:rPr>
      </w:pPr>
    </w:p>
    <w:p w:rsidR="001668A3" w:rsidRPr="00500E30" w:rsidRDefault="001668A3" w:rsidP="001668A3">
      <w:pPr>
        <w:spacing w:after="200" w:line="276" w:lineRule="auto"/>
        <w:contextualSpacing/>
        <w:jc w:val="both"/>
        <w:rPr>
          <w:rFonts w:eastAsiaTheme="minorHAnsi"/>
          <w:i/>
          <w:lang w:eastAsia="en-US"/>
        </w:rPr>
      </w:pPr>
      <w:r w:rsidRPr="00500E30">
        <w:rPr>
          <w:rFonts w:eastAsiaTheme="minorHAnsi"/>
          <w:i/>
          <w:lang w:eastAsia="en-US"/>
        </w:rPr>
        <w:t xml:space="preserve"> Комуникацията се извършва по електронна поща. Изпълнителят потвърждава получаването на съответния документ (съобщение, заявка) по електронната поща до края на следващия работен ден. При непотвърждаване за дата на получаване се счита датата на получаване по смисъла на ЗЕДЕП. </w:t>
      </w:r>
    </w:p>
    <w:p w:rsidR="001668A3" w:rsidRPr="00C96B42" w:rsidRDefault="001668A3" w:rsidP="001668A3">
      <w:pPr>
        <w:spacing w:after="200" w:line="276" w:lineRule="auto"/>
        <w:ind w:left="720"/>
        <w:contextualSpacing/>
        <w:jc w:val="both"/>
        <w:rPr>
          <w:rFonts w:eastAsiaTheme="minorHAnsi"/>
          <w:lang w:eastAsia="en-US"/>
        </w:rPr>
      </w:pPr>
    </w:p>
    <w:p w:rsidR="001668A3" w:rsidRDefault="00EB1A2F" w:rsidP="001668A3">
      <w:pPr>
        <w:spacing w:after="200" w:line="276" w:lineRule="auto"/>
        <w:jc w:val="both"/>
        <w:rPr>
          <w:rFonts w:eastAsiaTheme="minorHAnsi"/>
          <w:lang w:eastAsia="en-US"/>
        </w:rPr>
      </w:pPr>
      <w:r>
        <w:rPr>
          <w:rFonts w:eastAsiaTheme="minorHAnsi"/>
          <w:lang w:eastAsia="en-US"/>
        </w:rPr>
        <w:t>б</w:t>
      </w:r>
      <w:r w:rsidR="001668A3" w:rsidRPr="00A20497">
        <w:rPr>
          <w:rFonts w:eastAsiaTheme="minorHAnsi"/>
          <w:lang w:eastAsia="en-US"/>
        </w:rPr>
        <w:t xml:space="preserve">) Мониторинг на дейността </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 xml:space="preserve"> Представител на Възложителя осъществява мониторинг на дейността чрез:</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 xml:space="preserve">(1) посещения на място. При посещенията Изпълнителят е длъжен да представи информация за проведените занятия, продължителност на занятията (по дати и часове), брой на участниците в обучението за всеки ден, разгледани теми от утвърдената учебна програма (по дни), присъствени списъци, копия на учебните материали, друга информация по преценка на </w:t>
      </w:r>
      <w:r>
        <w:rPr>
          <w:rFonts w:eastAsiaTheme="minorHAnsi"/>
          <w:lang w:eastAsia="en-US"/>
        </w:rPr>
        <w:t>Възложителя</w:t>
      </w:r>
      <w:r w:rsidRPr="00FB6FF9">
        <w:rPr>
          <w:rFonts w:eastAsiaTheme="minorHAnsi"/>
          <w:lang w:eastAsia="en-US"/>
        </w:rPr>
        <w:t>.  Проверката на място се удостоверява с констативен протокол.</w:t>
      </w:r>
    </w:p>
    <w:p w:rsidR="001668A3" w:rsidRPr="00FB6FF9" w:rsidRDefault="001668A3" w:rsidP="001668A3">
      <w:pPr>
        <w:spacing w:after="200" w:line="276" w:lineRule="auto"/>
        <w:jc w:val="both"/>
        <w:rPr>
          <w:rFonts w:eastAsiaTheme="minorHAnsi"/>
          <w:lang w:eastAsia="en-US"/>
        </w:rPr>
      </w:pPr>
      <w:r w:rsidRPr="00FB6FF9">
        <w:rPr>
          <w:rFonts w:eastAsiaTheme="minorHAnsi"/>
          <w:lang w:eastAsia="en-US"/>
        </w:rPr>
        <w:t>(2) анкетно проучване за удовлетвореността на участниците в обучението</w:t>
      </w:r>
      <w:r>
        <w:rPr>
          <w:rFonts w:eastAsiaTheme="minorHAnsi"/>
          <w:lang w:eastAsia="en-US"/>
        </w:rPr>
        <w:t>.</w:t>
      </w:r>
    </w:p>
    <w:p w:rsidR="001668A3" w:rsidRPr="00C96B42" w:rsidRDefault="001668A3" w:rsidP="001668A3">
      <w:pPr>
        <w:spacing w:after="200" w:line="276" w:lineRule="auto"/>
        <w:jc w:val="both"/>
        <w:rPr>
          <w:rFonts w:eastAsiaTheme="minorHAnsi"/>
          <w:lang w:eastAsia="en-US"/>
        </w:rPr>
      </w:pPr>
      <w:r w:rsidRPr="0033359B">
        <w:rPr>
          <w:rFonts w:eastAsiaTheme="minorHAnsi"/>
          <w:lang w:eastAsia="en-US"/>
        </w:rPr>
        <w:t>- В случай на констатирани несъответствия в изпълнение на дейността съгласно техническата спецификация</w:t>
      </w:r>
      <w:r>
        <w:rPr>
          <w:rFonts w:eastAsiaTheme="minorHAnsi"/>
          <w:lang w:eastAsia="en-US"/>
        </w:rPr>
        <w:t>,</w:t>
      </w:r>
      <w:r w:rsidRPr="0033359B">
        <w:rPr>
          <w:rFonts w:eastAsiaTheme="minorHAnsi"/>
          <w:lang w:eastAsia="en-US"/>
        </w:rPr>
        <w:t xml:space="preserve"> </w:t>
      </w:r>
      <w:r>
        <w:rPr>
          <w:rFonts w:eastAsiaTheme="minorHAnsi"/>
          <w:lang w:eastAsia="en-US"/>
        </w:rPr>
        <w:t xml:space="preserve">утвърдената </w:t>
      </w:r>
      <w:r w:rsidRPr="0033359B">
        <w:rPr>
          <w:rFonts w:eastAsiaTheme="minorHAnsi"/>
          <w:lang w:eastAsia="en-US"/>
        </w:rPr>
        <w:t>учебна</w:t>
      </w:r>
      <w:r>
        <w:rPr>
          <w:rFonts w:eastAsiaTheme="minorHAnsi"/>
          <w:lang w:eastAsia="en-US"/>
        </w:rPr>
        <w:t xml:space="preserve"> програма и график на провеждане на занятията</w:t>
      </w:r>
      <w:r w:rsidRPr="0033359B">
        <w:rPr>
          <w:rFonts w:eastAsiaTheme="minorHAnsi"/>
          <w:lang w:eastAsia="en-US"/>
        </w:rPr>
        <w:t xml:space="preserve"> Възложителя дава своите забележки и/или възражения на Изпълнителя в писмен вид.</w:t>
      </w:r>
    </w:p>
    <w:p w:rsidR="001668A3" w:rsidRDefault="001668A3" w:rsidP="001668A3">
      <w:pPr>
        <w:spacing w:after="200" w:line="276" w:lineRule="auto"/>
        <w:jc w:val="both"/>
      </w:pPr>
      <w:r w:rsidRPr="0033359B">
        <w:rPr>
          <w:rFonts w:eastAsiaTheme="minorHAnsi"/>
          <w:lang w:eastAsia="en-US"/>
        </w:rPr>
        <w:t>- Изпълнителят е длъжен да отстрани допуснатите несъответствия и/или непълноти и/или недостатъци при провеждане на обучението в следващите занятия.</w:t>
      </w:r>
      <w:r w:rsidRPr="00EF66C6">
        <w:t xml:space="preserve"> </w:t>
      </w:r>
    </w:p>
    <w:p w:rsidR="001668A3" w:rsidRDefault="001668A3" w:rsidP="001668A3">
      <w:pPr>
        <w:spacing w:after="200" w:line="276" w:lineRule="auto"/>
        <w:jc w:val="both"/>
        <w:rPr>
          <w:rFonts w:eastAsiaTheme="minorHAnsi"/>
          <w:lang w:eastAsia="en-US"/>
        </w:rPr>
      </w:pPr>
      <w:r w:rsidRPr="000511CA">
        <w:t xml:space="preserve">- </w:t>
      </w:r>
      <w:r w:rsidRPr="000511CA">
        <w:rPr>
          <w:rFonts w:eastAsiaTheme="minorHAnsi"/>
          <w:lang w:eastAsia="en-US"/>
        </w:rPr>
        <w:t>Възложителят има право да поиска промени в учебната програма в процеса на обучение.</w:t>
      </w:r>
    </w:p>
    <w:p w:rsidR="001668A3" w:rsidRDefault="001668A3" w:rsidP="001668A3">
      <w:pPr>
        <w:spacing w:after="200" w:line="276" w:lineRule="auto"/>
        <w:jc w:val="both"/>
        <w:rPr>
          <w:rFonts w:eastAsiaTheme="minorHAnsi"/>
          <w:lang w:eastAsia="en-US"/>
        </w:rPr>
      </w:pPr>
      <w:r w:rsidRPr="008F6BF1">
        <w:rPr>
          <w:rFonts w:eastAsiaTheme="minorHAnsi"/>
          <w:lang w:eastAsia="en-US"/>
        </w:rPr>
        <w:lastRenderedPageBreak/>
        <w:t>- 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Изпълнителя в рамките на срока на текущия цикъл, Възложителят има право да не приеме изработеното и да не заплати възнаграждение на Изпълнителя за съответното обучение. Освен правата по предходното изречение, Възложителят има право да получи неустойка съгласно посоченото в договора за възлагане на обществена поръчка.</w:t>
      </w:r>
      <w:r w:rsidRPr="00C96B42">
        <w:rPr>
          <w:rFonts w:eastAsiaTheme="minorHAnsi"/>
          <w:lang w:eastAsia="en-US"/>
        </w:rPr>
        <w:t xml:space="preserve"> </w:t>
      </w:r>
    </w:p>
    <w:p w:rsidR="001668A3" w:rsidRPr="00C96B42" w:rsidRDefault="001668A3" w:rsidP="001668A3">
      <w:pPr>
        <w:spacing w:after="200" w:line="276" w:lineRule="auto"/>
        <w:jc w:val="both"/>
        <w:rPr>
          <w:rFonts w:eastAsiaTheme="minorHAnsi"/>
          <w:lang w:eastAsia="en-US"/>
        </w:rPr>
      </w:pPr>
      <w:r>
        <w:rPr>
          <w:rFonts w:eastAsiaTheme="minorHAnsi"/>
          <w:lang w:eastAsia="en-US"/>
        </w:rPr>
        <w:t xml:space="preserve">- При констатирано при проверка на място непровеждане на занятие или пропуски в изпълнение на утвърдената учебна програма Възложителя има право да намали размера на плащането съответно на степента на неизпълнение. </w:t>
      </w:r>
    </w:p>
    <w:p w:rsidR="001668A3" w:rsidRDefault="001668A3" w:rsidP="001668A3">
      <w:pPr>
        <w:spacing w:line="276" w:lineRule="auto"/>
        <w:ind w:firstLine="709"/>
        <w:jc w:val="both"/>
        <w:rPr>
          <w:rFonts w:eastAsiaTheme="minorHAnsi"/>
          <w:i/>
          <w:lang w:eastAsia="en-US"/>
        </w:rPr>
      </w:pPr>
      <w:r w:rsidRPr="00500E30">
        <w:rPr>
          <w:rFonts w:eastAsiaTheme="minorHAnsi"/>
          <w:i/>
          <w:lang w:eastAsia="en-US"/>
        </w:rPr>
        <w:t>Комуникацията се извършва по електронна поща. Изпълнителят потвърждава получаването на съответния документ (съобщение, заявка) по електронната поща до края на следващия работен ден. При непотвърждаване за дата на получаване се счита датата на получаване по смисъла на ЗЕДЕП.</w:t>
      </w:r>
    </w:p>
    <w:p w:rsidR="001668A3" w:rsidRPr="00E2496D" w:rsidRDefault="001668A3" w:rsidP="001668A3">
      <w:pPr>
        <w:spacing w:after="200" w:line="276" w:lineRule="auto"/>
        <w:ind w:firstLine="708"/>
        <w:jc w:val="both"/>
        <w:rPr>
          <w:rFonts w:eastAsiaTheme="minorHAnsi"/>
          <w:i/>
          <w:lang w:eastAsia="en-US"/>
        </w:rPr>
      </w:pPr>
      <w:r w:rsidRPr="00E2496D">
        <w:rPr>
          <w:rFonts w:eastAsiaTheme="minorHAnsi"/>
          <w:i/>
          <w:lang w:eastAsia="en-US"/>
        </w:rPr>
        <w:t>Всички материали, документи и бланки трябва да отговарят на изискванията на Единен наръчник на бенефициента за прилагане на правилата за информация и комуникация 2014-2020 и да бъдат съгласувани предварително с Възложителя.</w:t>
      </w:r>
    </w:p>
    <w:p w:rsidR="001668A3" w:rsidRPr="00C96B42" w:rsidRDefault="00EB1A2F" w:rsidP="001668A3">
      <w:pPr>
        <w:spacing w:after="200" w:line="276" w:lineRule="auto"/>
        <w:jc w:val="both"/>
        <w:rPr>
          <w:rFonts w:eastAsiaTheme="minorHAnsi"/>
          <w:b/>
          <w:lang w:eastAsia="en-US"/>
        </w:rPr>
      </w:pPr>
      <w:r>
        <w:rPr>
          <w:rFonts w:eastAsiaTheme="minorHAnsi"/>
          <w:b/>
          <w:lang w:eastAsia="en-US"/>
        </w:rPr>
        <w:t>2.2.</w:t>
      </w:r>
      <w:r w:rsidR="001668A3" w:rsidRPr="00C96B42">
        <w:rPr>
          <w:rFonts w:eastAsiaTheme="minorHAnsi"/>
          <w:b/>
          <w:lang w:eastAsia="en-US"/>
        </w:rPr>
        <w:t xml:space="preserve">6. Ред на приемане: </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 xml:space="preserve">Изпълнителят изготвя и представя на Възложителя отчет за всеки цикъл на обучение в срок до 5 (пет) работни дни от завършването му. Отчетът се предава на Възложителя на хартиен носител и в електронен формат, като съдържа:  </w:t>
      </w:r>
    </w:p>
    <w:p w:rsidR="001668A3" w:rsidRPr="00C96B42"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xml:space="preserve">- детайла </w:t>
      </w:r>
      <w:r>
        <w:rPr>
          <w:rFonts w:eastAsiaTheme="minorHAnsi"/>
          <w:lang w:eastAsia="en-US"/>
        </w:rPr>
        <w:t>информация за прове</w:t>
      </w:r>
      <w:r w:rsidRPr="00C96B42">
        <w:rPr>
          <w:rFonts w:eastAsiaTheme="minorHAnsi"/>
          <w:lang w:eastAsia="en-US"/>
        </w:rPr>
        <w:t>дените занятия, продължителност на занятията (по дати и часове), брой на участниците в обучението за всеки ден, разгледани теми от утвърдената учебна програма (по дни) и друга информ</w:t>
      </w:r>
      <w:r>
        <w:rPr>
          <w:rFonts w:eastAsiaTheme="minorHAnsi"/>
          <w:lang w:eastAsia="en-US"/>
        </w:rPr>
        <w:t>ация по преценка на Изпълнителя;</w:t>
      </w:r>
    </w:p>
    <w:p w:rsidR="001668A3" w:rsidRPr="00C96B42"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xml:space="preserve"> - присъствени списъци (оригинали)</w:t>
      </w:r>
      <w:r>
        <w:rPr>
          <w:rFonts w:eastAsiaTheme="minorHAnsi"/>
          <w:lang w:eastAsia="en-US"/>
        </w:rPr>
        <w:t>;</w:t>
      </w:r>
    </w:p>
    <w:p w:rsidR="001668A3" w:rsidRPr="00C96B42"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копия на учебните мате</w:t>
      </w:r>
      <w:r>
        <w:rPr>
          <w:rFonts w:eastAsiaTheme="minorHAnsi"/>
          <w:lang w:eastAsia="en-US"/>
        </w:rPr>
        <w:t>риали, раздадени на участниците;</w:t>
      </w:r>
    </w:p>
    <w:p w:rsidR="001668A3" w:rsidRPr="00C96B42"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курсови задачи, изработени от участниците и приети от обучителя (оригинали)</w:t>
      </w:r>
      <w:r>
        <w:rPr>
          <w:rFonts w:eastAsiaTheme="minorHAnsi"/>
          <w:lang w:eastAsia="en-US"/>
        </w:rPr>
        <w:t>;</w:t>
      </w:r>
    </w:p>
    <w:p w:rsidR="001668A3" w:rsidRPr="00C96B42"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копие от сертификати</w:t>
      </w:r>
      <w:r>
        <w:rPr>
          <w:rFonts w:eastAsiaTheme="minorHAnsi"/>
          <w:lang w:eastAsia="en-US"/>
        </w:rPr>
        <w:t>те</w:t>
      </w:r>
      <w:r w:rsidRPr="00C96B42">
        <w:rPr>
          <w:rFonts w:eastAsiaTheme="minorHAnsi"/>
          <w:lang w:eastAsia="en-US"/>
        </w:rPr>
        <w:t xml:space="preserve"> за успешно преминато обучение</w:t>
      </w:r>
      <w:r>
        <w:rPr>
          <w:rFonts w:eastAsiaTheme="minorHAnsi"/>
          <w:lang w:eastAsia="en-US"/>
        </w:rPr>
        <w:t xml:space="preserve"> (заверени от изпълнителя);</w:t>
      </w:r>
    </w:p>
    <w:p w:rsidR="001668A3" w:rsidRDefault="001668A3" w:rsidP="001668A3">
      <w:pPr>
        <w:spacing w:after="200" w:line="276" w:lineRule="auto"/>
        <w:ind w:left="720"/>
        <w:contextualSpacing/>
        <w:jc w:val="both"/>
        <w:rPr>
          <w:rFonts w:eastAsiaTheme="minorHAnsi"/>
          <w:lang w:eastAsia="en-US"/>
        </w:rPr>
      </w:pPr>
      <w:r w:rsidRPr="00C96B42">
        <w:rPr>
          <w:rFonts w:eastAsiaTheme="minorHAnsi"/>
          <w:lang w:eastAsia="en-US"/>
        </w:rPr>
        <w:t>- оригинален списък на участниците, получили сертификати за успешно преминато обучение</w:t>
      </w:r>
      <w:r>
        <w:rPr>
          <w:rFonts w:eastAsiaTheme="minorHAnsi"/>
          <w:lang w:eastAsia="en-US"/>
        </w:rPr>
        <w:t xml:space="preserve"> с трите имена и подписи на участниците.</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lastRenderedPageBreak/>
        <w:t>Възложителят има право в срок от 5 (пет) работни дни от датата на предаване на съответния документ по горната точка да го прегледа и да даде своите забележки и/или възражения на Изпълнителя в писмен вид.</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В случай че Възложителят приеме без възражения отчета, страните подписват двустранен приемо-предавателен и констативен протокол за приемане  - в срок до 2 (два) работ</w:t>
      </w:r>
      <w:r w:rsidR="00EB1A2F">
        <w:rPr>
          <w:rFonts w:eastAsiaTheme="minorHAnsi"/>
          <w:b w:val="0"/>
          <w:sz w:val="24"/>
          <w:szCs w:val="24"/>
          <w:shd w:val="clear" w:color="auto" w:fill="FFFFFF"/>
          <w:lang w:eastAsia="en-US"/>
        </w:rPr>
        <w:t>ни дни от изтичане на срока по предходната точка</w:t>
      </w:r>
      <w:r w:rsidRPr="00EB1A2F">
        <w:rPr>
          <w:rFonts w:eastAsiaTheme="minorHAnsi"/>
          <w:b w:val="0"/>
          <w:sz w:val="24"/>
          <w:szCs w:val="24"/>
          <w:shd w:val="clear" w:color="auto" w:fill="FFFFFF"/>
          <w:lang w:eastAsia="en-US"/>
        </w:rPr>
        <w:t>.</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 xml:space="preserve">В случай че Възложителят има забележки или възражения във връзка с изготвения от Изпълнителя отчет, той уведомява за това Изпълнителя в писмен вид и връща отчета  с писмени указания за отстраняване на допуснатите в него несъответствия и/или непълноти и/или недостатъци. Изпълнителят е длъжен да отстрани допуснатите несъответствия и/или непълноти и/или недостатъци в срок до 2 (два) работни дни от получаване на уведомлението по предходното изречение. </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w:t>
      </w:r>
      <w:r w:rsidR="00EB1A2F">
        <w:rPr>
          <w:rFonts w:eastAsiaTheme="minorHAnsi"/>
          <w:b w:val="0"/>
          <w:sz w:val="24"/>
          <w:szCs w:val="24"/>
          <w:shd w:val="clear" w:color="auto" w:fill="FFFFFF"/>
          <w:lang w:eastAsia="en-US"/>
        </w:rPr>
        <w:t>теля в рамките на срока по предходната точка</w:t>
      </w:r>
      <w:r w:rsidRPr="00EB1A2F">
        <w:rPr>
          <w:rFonts w:eastAsiaTheme="minorHAnsi"/>
          <w:b w:val="0"/>
          <w:sz w:val="24"/>
          <w:szCs w:val="24"/>
          <w:shd w:val="clear" w:color="auto" w:fill="FFFFFF"/>
          <w:lang w:eastAsia="en-US"/>
        </w:rPr>
        <w:t xml:space="preserve">, Възложителят има право да не приеме изработеното и да не заплати възнаграждение на Изпълнителя за съответното обучение. Освен правата по предходното изречение, Възложителят има право да получи неустойка съгласно посоченото в договора за възлагане на обществена поръчка. </w:t>
      </w:r>
    </w:p>
    <w:p w:rsidR="001668A3" w:rsidRPr="00EB1A2F" w:rsidRDefault="001668A3" w:rsidP="00EB1A2F">
      <w:pPr>
        <w:pStyle w:val="ListParagraph"/>
        <w:numPr>
          <w:ilvl w:val="0"/>
          <w:numId w:val="35"/>
        </w:numPr>
        <w:spacing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 xml:space="preserve">В случай че Възложителят констатира несъответствия и/или непълноти и/или недостатъци при провеждане на обучението на целевата група, той уведомява за това Изпълнителя, който се задължава да ги отстрани при провеждане на следващите занятия или на следващ цикъл на обучение. </w:t>
      </w:r>
    </w:p>
    <w:p w:rsidR="001668A3" w:rsidRPr="00EB1A2F" w:rsidRDefault="001668A3" w:rsidP="00EB1A2F">
      <w:pPr>
        <w:pStyle w:val="ListParagraph"/>
        <w:numPr>
          <w:ilvl w:val="0"/>
          <w:numId w:val="35"/>
        </w:numPr>
        <w:spacing w:after="120" w:line="276" w:lineRule="auto"/>
        <w:ind w:left="426"/>
        <w:jc w:val="both"/>
        <w:rPr>
          <w:rFonts w:eastAsiaTheme="minorHAnsi"/>
          <w:b w:val="0"/>
          <w:sz w:val="24"/>
          <w:szCs w:val="24"/>
          <w:shd w:val="clear" w:color="auto" w:fill="FFFFFF"/>
          <w:lang w:eastAsia="en-US"/>
        </w:rPr>
      </w:pPr>
      <w:r w:rsidRPr="00EB1A2F">
        <w:rPr>
          <w:rFonts w:eastAsiaTheme="minorHAnsi"/>
          <w:b w:val="0"/>
          <w:sz w:val="24"/>
          <w:szCs w:val="24"/>
          <w:shd w:val="clear" w:color="auto" w:fill="FFFFFF"/>
          <w:lang w:eastAsia="en-US"/>
        </w:rPr>
        <w:t>В случай на повторно констатиране на несъответствия и/или непълноти и/или недостатъци от Възложителя при провеждане на обучение, Възложителят има право да  развали договора, като в този случай не дължи възнаграждение на Изпълнителя.</w:t>
      </w:r>
    </w:p>
    <w:p w:rsidR="001668A3" w:rsidRPr="00C96B42" w:rsidRDefault="001668A3" w:rsidP="001668A3">
      <w:pPr>
        <w:spacing w:after="200" w:line="276" w:lineRule="auto"/>
        <w:ind w:left="720"/>
        <w:contextualSpacing/>
        <w:jc w:val="both"/>
        <w:rPr>
          <w:rFonts w:eastAsiaTheme="minorHAnsi"/>
          <w:lang w:eastAsia="en-US"/>
        </w:rPr>
      </w:pPr>
    </w:p>
    <w:p w:rsidR="001668A3" w:rsidRPr="00C96B42" w:rsidRDefault="00EB1A2F" w:rsidP="001668A3">
      <w:pPr>
        <w:spacing w:after="200" w:line="276" w:lineRule="auto"/>
        <w:jc w:val="both"/>
        <w:rPr>
          <w:rFonts w:eastAsiaTheme="minorHAnsi"/>
          <w:b/>
          <w:lang w:eastAsia="en-US"/>
        </w:rPr>
      </w:pPr>
      <w:r>
        <w:rPr>
          <w:rFonts w:eastAsiaTheme="minorHAnsi"/>
          <w:b/>
          <w:lang w:eastAsia="en-US"/>
        </w:rPr>
        <w:t>2.2.</w:t>
      </w:r>
      <w:r w:rsidR="001668A3" w:rsidRPr="00C96B42">
        <w:rPr>
          <w:rFonts w:eastAsiaTheme="minorHAnsi"/>
          <w:b/>
          <w:lang w:eastAsia="en-US"/>
        </w:rPr>
        <w:t>7. Начин на плащане:</w:t>
      </w:r>
    </w:p>
    <w:p w:rsidR="001668A3" w:rsidRPr="00EB1A2F" w:rsidRDefault="001668A3" w:rsidP="00EB1A2F">
      <w:pPr>
        <w:pStyle w:val="ListParagraph"/>
        <w:widowControl w:val="0"/>
        <w:numPr>
          <w:ilvl w:val="0"/>
          <w:numId w:val="36"/>
        </w:numPr>
        <w:spacing w:line="276" w:lineRule="auto"/>
        <w:jc w:val="both"/>
        <w:rPr>
          <w:b w:val="0"/>
          <w:sz w:val="24"/>
          <w:szCs w:val="24"/>
          <w:lang w:eastAsia="en-US"/>
        </w:rPr>
      </w:pPr>
      <w:r w:rsidRPr="00EB1A2F">
        <w:rPr>
          <w:b w:val="0"/>
          <w:sz w:val="24"/>
          <w:szCs w:val="24"/>
          <w:lang w:eastAsia="en-US"/>
        </w:rPr>
        <w:t>За предоставяне на Услугите, ВЪЗЛОЖИТЕЛЯТ</w:t>
      </w:r>
      <w:r w:rsidRPr="00EB1A2F">
        <w:rPr>
          <w:rFonts w:eastAsiaTheme="minorHAnsi"/>
          <w:b w:val="0"/>
          <w:sz w:val="24"/>
          <w:szCs w:val="24"/>
          <w:lang w:eastAsia="en-US"/>
        </w:rPr>
        <w:t xml:space="preserve"> з</w:t>
      </w:r>
      <w:r w:rsidRPr="00EB1A2F">
        <w:rPr>
          <w:b w:val="0"/>
          <w:sz w:val="24"/>
          <w:szCs w:val="24"/>
          <w:lang w:eastAsia="en-US"/>
        </w:rPr>
        <w:t xml:space="preserve">аплаща на ИЗПЪЛНИТЕЛЯ на база единичните цени на човек в ценовото предложение на </w:t>
      </w:r>
      <w:r w:rsidR="003D0CAA" w:rsidRPr="00EB1A2F">
        <w:rPr>
          <w:b w:val="0"/>
          <w:sz w:val="24"/>
          <w:szCs w:val="24"/>
          <w:lang w:eastAsia="en-US"/>
        </w:rPr>
        <w:t>И</w:t>
      </w:r>
      <w:r w:rsidRPr="00EB1A2F">
        <w:rPr>
          <w:b w:val="0"/>
          <w:sz w:val="24"/>
          <w:szCs w:val="24"/>
          <w:lang w:eastAsia="en-US"/>
        </w:rPr>
        <w:t xml:space="preserve">зпълнителя при отчитане на реалния брой участници, завършили обучението и получили сертификат, след всеки обучителен цикъл от 130 часа. </w:t>
      </w:r>
    </w:p>
    <w:p w:rsidR="00EB1A2F" w:rsidRPr="00EB1A2F" w:rsidRDefault="001668A3" w:rsidP="00EB1A2F">
      <w:pPr>
        <w:pStyle w:val="ListParagraph"/>
        <w:numPr>
          <w:ilvl w:val="0"/>
          <w:numId w:val="36"/>
        </w:numPr>
        <w:spacing w:line="276" w:lineRule="auto"/>
        <w:jc w:val="both"/>
        <w:rPr>
          <w:rFonts w:eastAsia="MS ??"/>
          <w:b w:val="0"/>
          <w:sz w:val="24"/>
          <w:szCs w:val="24"/>
          <w:lang w:val="ru-RU" w:eastAsia="en-US"/>
        </w:rPr>
      </w:pPr>
      <w:r w:rsidRPr="00EB1A2F">
        <w:rPr>
          <w:b w:val="0"/>
          <w:sz w:val="24"/>
          <w:szCs w:val="24"/>
          <w:lang w:eastAsia="en-US"/>
        </w:rPr>
        <w:t xml:space="preserve">В цената са включени всички разходи на ИЗПЪЛНИТЕЛЯ за изпълнение на Услугите, съгласно всички приложими технически изисквания, включително и </w:t>
      </w:r>
      <w:r w:rsidRPr="00EB1A2F">
        <w:rPr>
          <w:b w:val="0"/>
          <w:sz w:val="24"/>
          <w:szCs w:val="24"/>
          <w:lang w:eastAsia="en-US"/>
        </w:rPr>
        <w:lastRenderedPageBreak/>
        <w:t>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EB1A2F">
        <w:rPr>
          <w:b w:val="0"/>
          <w:i/>
          <w:sz w:val="24"/>
          <w:szCs w:val="24"/>
          <w:lang w:eastAsia="en-US"/>
        </w:rPr>
        <w:t>ако е приложимо</w:t>
      </w:r>
      <w:r w:rsidRPr="00EB1A2F">
        <w:rPr>
          <w:b w:val="0"/>
          <w:sz w:val="24"/>
          <w:szCs w:val="24"/>
          <w:lang w:eastAsia="en-US"/>
        </w:rPr>
        <w:t xml:space="preserve">), като </w:t>
      </w:r>
      <w:r w:rsidRPr="00EB1A2F">
        <w:rPr>
          <w:b w:val="0"/>
          <w:bCs/>
          <w:sz w:val="24"/>
          <w:szCs w:val="24"/>
          <w:lang w:eastAsia="en-US"/>
        </w:rPr>
        <w:t>ВЪЗЛОЖИТЕЛЯТ не дължи заплащането на каквито и да е други разноски, направени от ИЗПЪЛНИТЕЛЯ</w:t>
      </w:r>
    </w:p>
    <w:p w:rsidR="00EB1A2F" w:rsidRPr="00EB1A2F" w:rsidRDefault="001668A3" w:rsidP="00EB1A2F">
      <w:pPr>
        <w:pStyle w:val="ListParagraph"/>
        <w:numPr>
          <w:ilvl w:val="0"/>
          <w:numId w:val="36"/>
        </w:numPr>
        <w:spacing w:line="276" w:lineRule="auto"/>
        <w:jc w:val="both"/>
        <w:rPr>
          <w:rFonts w:eastAsia="MS ??"/>
          <w:b w:val="0"/>
          <w:sz w:val="24"/>
          <w:szCs w:val="24"/>
          <w:lang w:val="ru-RU" w:eastAsia="en-US"/>
        </w:rPr>
      </w:pPr>
      <w:r w:rsidRPr="00EB1A2F">
        <w:rPr>
          <w:b w:val="0"/>
          <w:sz w:val="24"/>
          <w:szCs w:val="24"/>
          <w:lang w:eastAsia="en-US"/>
        </w:rPr>
        <w:t xml:space="preserve">Цените за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w:t>
      </w:r>
    </w:p>
    <w:p w:rsidR="001668A3" w:rsidRPr="00EB1A2F" w:rsidRDefault="001668A3" w:rsidP="00EB1A2F">
      <w:pPr>
        <w:pStyle w:val="ListParagraph"/>
        <w:numPr>
          <w:ilvl w:val="0"/>
          <w:numId w:val="36"/>
        </w:numPr>
        <w:spacing w:line="276" w:lineRule="auto"/>
        <w:jc w:val="both"/>
        <w:rPr>
          <w:rFonts w:eastAsia="MS ??"/>
          <w:b w:val="0"/>
          <w:sz w:val="24"/>
          <w:szCs w:val="24"/>
          <w:lang w:val="ru-RU" w:eastAsia="en-US"/>
        </w:rPr>
      </w:pPr>
      <w:r w:rsidRPr="00EB1A2F">
        <w:rPr>
          <w:b w:val="0"/>
          <w:sz w:val="24"/>
          <w:szCs w:val="24"/>
          <w:lang w:eastAsia="en-US"/>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1668A3" w:rsidRPr="00EB1A2F" w:rsidRDefault="001668A3" w:rsidP="00EB1A2F">
      <w:pPr>
        <w:pStyle w:val="ListParagraph"/>
        <w:widowControl w:val="0"/>
        <w:numPr>
          <w:ilvl w:val="0"/>
          <w:numId w:val="36"/>
        </w:numPr>
        <w:spacing w:line="276" w:lineRule="auto"/>
        <w:jc w:val="both"/>
        <w:rPr>
          <w:b w:val="0"/>
          <w:sz w:val="24"/>
          <w:szCs w:val="24"/>
          <w:lang w:eastAsia="en-US"/>
        </w:rPr>
      </w:pPr>
      <w:r w:rsidRPr="00EB1A2F">
        <w:rPr>
          <w:b w:val="0"/>
          <w:sz w:val="24"/>
          <w:szCs w:val="24"/>
          <w:lang w:eastAsia="en-US"/>
        </w:rPr>
        <w:t xml:space="preserve">Възложителят плаща на Изпълнителя Цената след всеки проведен цикъл на обучение. Заплащането се извършва след представена оригинална фактура от страна на Изпълнителя и документите по </w:t>
      </w:r>
      <w:r w:rsidR="00A60925">
        <w:rPr>
          <w:b w:val="0"/>
          <w:sz w:val="24"/>
          <w:szCs w:val="24"/>
          <w:lang w:eastAsia="en-US"/>
        </w:rPr>
        <w:t>следващата точка</w:t>
      </w:r>
      <w:r w:rsidRPr="00EB1A2F">
        <w:rPr>
          <w:b w:val="0"/>
          <w:sz w:val="24"/>
          <w:szCs w:val="24"/>
          <w:lang w:eastAsia="en-US"/>
        </w:rPr>
        <w:t>. Възложителят заплаща на Изпълнителя действително изпълнените и приети услуги по единични цени за реален брой участници, които успешно са завършили обучението, но не повече от предвидените стойности за съответното обучение. При надвишаване на максималната стойност за обучението, сумата е за сметка на Изпълнителя.</w:t>
      </w:r>
    </w:p>
    <w:p w:rsidR="001668A3" w:rsidRPr="00EB1A2F" w:rsidRDefault="001668A3" w:rsidP="00EB1A2F">
      <w:pPr>
        <w:pStyle w:val="ListParagraph"/>
        <w:widowControl w:val="0"/>
        <w:numPr>
          <w:ilvl w:val="0"/>
          <w:numId w:val="36"/>
        </w:numPr>
        <w:spacing w:line="276" w:lineRule="auto"/>
        <w:jc w:val="both"/>
        <w:rPr>
          <w:b w:val="0"/>
          <w:sz w:val="24"/>
          <w:szCs w:val="24"/>
          <w:lang w:eastAsia="en-US"/>
        </w:rPr>
      </w:pPr>
      <w:r w:rsidRPr="00EB1A2F">
        <w:rPr>
          <w:b w:val="0"/>
          <w:sz w:val="24"/>
          <w:szCs w:val="24"/>
          <w:lang w:eastAsia="en-US"/>
        </w:rPr>
        <w:t>Всяко плащане се извършва въз основа на следните документи:</w:t>
      </w:r>
    </w:p>
    <w:p w:rsidR="001668A3" w:rsidRPr="00EB1A2F" w:rsidRDefault="00A60925" w:rsidP="00A60925">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EB1A2F">
        <w:rPr>
          <w:b w:val="0"/>
          <w:color w:val="000000" w:themeColor="text1"/>
          <w:sz w:val="24"/>
          <w:szCs w:val="24"/>
          <w:lang w:eastAsia="en-US"/>
        </w:rPr>
        <w:t xml:space="preserve">отчет за предоставените Услуги, представен от Изпълнителя  на Възложителя (съгласно т. </w:t>
      </w:r>
      <w:r w:rsidR="00EB1A2F">
        <w:rPr>
          <w:b w:val="0"/>
          <w:color w:val="000000" w:themeColor="text1"/>
          <w:sz w:val="24"/>
          <w:szCs w:val="24"/>
          <w:lang w:eastAsia="en-US"/>
        </w:rPr>
        <w:t>2.2.</w:t>
      </w:r>
      <w:r w:rsidR="001668A3" w:rsidRPr="00EB1A2F">
        <w:rPr>
          <w:b w:val="0"/>
          <w:color w:val="000000" w:themeColor="text1"/>
          <w:sz w:val="24"/>
          <w:szCs w:val="24"/>
          <w:lang w:eastAsia="en-US"/>
        </w:rPr>
        <w:t>6);</w:t>
      </w:r>
    </w:p>
    <w:p w:rsidR="001668A3" w:rsidRPr="00EB1A2F" w:rsidRDefault="00A60925" w:rsidP="00A60925">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EB1A2F">
        <w:rPr>
          <w:b w:val="0"/>
          <w:color w:val="000000" w:themeColor="text1"/>
          <w:sz w:val="24"/>
          <w:szCs w:val="24"/>
          <w:lang w:eastAsia="en-US"/>
        </w:rPr>
        <w:t>приемо-предавателен и констативен протокол за приемане на Услугите за съответното събитие и</w:t>
      </w:r>
    </w:p>
    <w:p w:rsidR="001668A3" w:rsidRPr="00EB1A2F" w:rsidRDefault="00A60925" w:rsidP="00A60925">
      <w:pPr>
        <w:pStyle w:val="ListParagraph"/>
        <w:widowControl w:val="0"/>
        <w:spacing w:line="276" w:lineRule="auto"/>
        <w:jc w:val="both"/>
        <w:rPr>
          <w:b w:val="0"/>
          <w:color w:val="000000" w:themeColor="text1"/>
          <w:sz w:val="24"/>
          <w:szCs w:val="24"/>
          <w:lang w:eastAsia="en-US"/>
        </w:rPr>
      </w:pPr>
      <w:r>
        <w:rPr>
          <w:b w:val="0"/>
          <w:color w:val="000000" w:themeColor="text1"/>
          <w:sz w:val="24"/>
          <w:szCs w:val="24"/>
          <w:lang w:eastAsia="en-US"/>
        </w:rPr>
        <w:t xml:space="preserve">- </w:t>
      </w:r>
      <w:r w:rsidR="001668A3" w:rsidRPr="00EB1A2F">
        <w:rPr>
          <w:b w:val="0"/>
          <w:color w:val="000000" w:themeColor="text1"/>
          <w:sz w:val="24"/>
          <w:szCs w:val="24"/>
          <w:lang w:eastAsia="en-US"/>
        </w:rPr>
        <w:t>фактура за дължимата част от Цената за съответното обучение, издадена от Изпълнителя и представена на Възложителя.</w:t>
      </w:r>
    </w:p>
    <w:p w:rsidR="001668A3" w:rsidRPr="00EB1A2F" w:rsidRDefault="001668A3" w:rsidP="00EB1A2F">
      <w:pPr>
        <w:pStyle w:val="ListParagraph"/>
        <w:numPr>
          <w:ilvl w:val="0"/>
          <w:numId w:val="36"/>
        </w:numPr>
        <w:autoSpaceDE w:val="0"/>
        <w:autoSpaceDN w:val="0"/>
        <w:adjustRightInd w:val="0"/>
        <w:spacing w:line="276" w:lineRule="auto"/>
        <w:jc w:val="both"/>
        <w:rPr>
          <w:rFonts w:eastAsiaTheme="minorHAnsi"/>
          <w:b w:val="0"/>
          <w:iCs/>
          <w:sz w:val="24"/>
          <w:szCs w:val="24"/>
        </w:rPr>
      </w:pPr>
      <w:r w:rsidRPr="00EB1A2F">
        <w:rPr>
          <w:b w:val="0"/>
          <w:color w:val="000000" w:themeColor="text1"/>
          <w:sz w:val="24"/>
          <w:szCs w:val="24"/>
          <w:lang w:eastAsia="en-US"/>
        </w:rPr>
        <w:t>Плащанията се извършват в срок до 30 (тридесет) календарни дни от подписване на приемо-предавателен и констативен протокол.</w:t>
      </w:r>
      <w:r w:rsidRPr="00EB1A2F">
        <w:rPr>
          <w:rFonts w:asciiTheme="minorHAnsi" w:eastAsiaTheme="minorHAnsi" w:hAnsiTheme="minorHAnsi" w:cstheme="minorBidi"/>
          <w:b w:val="0"/>
          <w:sz w:val="24"/>
          <w:szCs w:val="24"/>
          <w:lang w:eastAsia="en-US"/>
        </w:rPr>
        <w:t xml:space="preserve"> </w:t>
      </w:r>
      <w:r w:rsidRPr="00EB1A2F">
        <w:rPr>
          <w:b w:val="0"/>
          <w:color w:val="000000" w:themeColor="text1"/>
          <w:sz w:val="24"/>
          <w:szCs w:val="24"/>
          <w:lang w:eastAsia="en-US"/>
        </w:rPr>
        <w:t>Протоколът служи за приемане на извършената услуга и в него следва да се опишат изпълнените дейности с количество, единична цена и обща стойност.</w:t>
      </w:r>
    </w:p>
    <w:p w:rsidR="001668A3" w:rsidRPr="00EB1A2F" w:rsidRDefault="001668A3" w:rsidP="00EB1A2F">
      <w:pPr>
        <w:pStyle w:val="ListParagraph"/>
        <w:numPr>
          <w:ilvl w:val="0"/>
          <w:numId w:val="36"/>
        </w:numPr>
        <w:spacing w:line="276" w:lineRule="auto"/>
        <w:ind w:right="-60"/>
        <w:jc w:val="both"/>
        <w:rPr>
          <w:rFonts w:eastAsia="MS Mincho"/>
          <w:b w:val="0"/>
          <w:color w:val="000000" w:themeColor="text1"/>
          <w:sz w:val="24"/>
          <w:szCs w:val="24"/>
        </w:rPr>
      </w:pPr>
      <w:r w:rsidRPr="00EB1A2F">
        <w:rPr>
          <w:rFonts w:eastAsia="MS Mincho"/>
          <w:b w:val="0"/>
          <w:sz w:val="24"/>
          <w:szCs w:val="24"/>
        </w:rPr>
        <w:t xml:space="preserve">Изпълнителят е длъжен да издава фактури на Възложителя в български лева, като се съобрази с изискванията му за форма и съдържание, и по-специално фактурите </w:t>
      </w:r>
      <w:r w:rsidRPr="00EB1A2F">
        <w:rPr>
          <w:rFonts w:eastAsia="MS Mincho"/>
          <w:b w:val="0"/>
          <w:sz w:val="24"/>
          <w:szCs w:val="24"/>
        </w:rPr>
        <w:lastRenderedPageBreak/>
        <w:t xml:space="preserve">да съдържат следния текст: „Разходът се извършва по проект  </w:t>
      </w:r>
      <w:r w:rsidRPr="00EB1A2F">
        <w:rPr>
          <w:rFonts w:eastAsiaTheme="minorHAnsi"/>
          <w:b w:val="0"/>
          <w:sz w:val="24"/>
          <w:szCs w:val="24"/>
          <w:lang w:eastAsia="en-US"/>
        </w:rPr>
        <w:t>BG</w:t>
      </w:r>
      <w:r w:rsidRPr="00EB1A2F">
        <w:rPr>
          <w:rFonts w:eastAsiaTheme="minorHAnsi"/>
          <w:b w:val="0"/>
          <w:sz w:val="24"/>
          <w:szCs w:val="24"/>
          <w:lang w:val="ru-RU" w:eastAsia="en-US"/>
        </w:rPr>
        <w:t>05</w:t>
      </w:r>
      <w:r w:rsidRPr="00EB1A2F">
        <w:rPr>
          <w:rFonts w:eastAsiaTheme="minorHAnsi"/>
          <w:b w:val="0"/>
          <w:sz w:val="24"/>
          <w:szCs w:val="24"/>
          <w:lang w:eastAsia="en-US"/>
        </w:rPr>
        <w:t>M</w:t>
      </w:r>
      <w:r w:rsidRPr="00EB1A2F">
        <w:rPr>
          <w:rFonts w:eastAsiaTheme="minorHAnsi"/>
          <w:b w:val="0"/>
          <w:sz w:val="24"/>
          <w:szCs w:val="24"/>
          <w:lang w:val="ru-RU" w:eastAsia="en-US"/>
        </w:rPr>
        <w:t>2О</w:t>
      </w:r>
      <w:r w:rsidRPr="00EB1A2F">
        <w:rPr>
          <w:rFonts w:eastAsiaTheme="minorHAnsi"/>
          <w:b w:val="0"/>
          <w:sz w:val="24"/>
          <w:szCs w:val="24"/>
          <w:lang w:eastAsia="en-US"/>
        </w:rPr>
        <w:t>P</w:t>
      </w:r>
      <w:r w:rsidRPr="00EB1A2F">
        <w:rPr>
          <w:rFonts w:eastAsiaTheme="minorHAnsi"/>
          <w:b w:val="0"/>
          <w:sz w:val="24"/>
          <w:szCs w:val="24"/>
          <w:lang w:val="ru-RU" w:eastAsia="en-US"/>
        </w:rPr>
        <w:t>001-2.009-0015”</w:t>
      </w:r>
      <w:r w:rsidRPr="00EB1A2F">
        <w:rPr>
          <w:rFonts w:eastAsia="MS Mincho"/>
          <w:b w:val="0"/>
          <w:color w:val="000000" w:themeColor="text1"/>
          <w:sz w:val="24"/>
          <w:szCs w:val="24"/>
        </w:rPr>
        <w:t>.</w:t>
      </w:r>
    </w:p>
    <w:p w:rsidR="001668A3" w:rsidRPr="00EB1A2F" w:rsidRDefault="001668A3" w:rsidP="00EB1A2F">
      <w:pPr>
        <w:pStyle w:val="ListParagraph"/>
        <w:numPr>
          <w:ilvl w:val="0"/>
          <w:numId w:val="36"/>
        </w:numPr>
        <w:spacing w:line="276" w:lineRule="auto"/>
        <w:jc w:val="both"/>
        <w:rPr>
          <w:rFonts w:eastAsiaTheme="minorHAnsi"/>
          <w:b w:val="0"/>
          <w:sz w:val="24"/>
          <w:szCs w:val="24"/>
          <w:lang w:eastAsia="en-US"/>
        </w:rPr>
      </w:pPr>
      <w:r w:rsidRPr="00EB1A2F">
        <w:rPr>
          <w:rFonts w:eastAsiaTheme="minorHAnsi"/>
          <w:b w:val="0"/>
          <w:sz w:val="24"/>
          <w:szCs w:val="24"/>
          <w:lang w:eastAsia="en-US"/>
        </w:rPr>
        <w:t xml:space="preserve">Заплащането ще се извършва след приемане и одобрение на необходимите документи от оторизираното от Възложителя лице за контакт по договора и представените фактури. </w:t>
      </w:r>
    </w:p>
    <w:p w:rsidR="001668A3" w:rsidRDefault="001668A3" w:rsidP="001668A3">
      <w:pPr>
        <w:spacing w:line="276" w:lineRule="auto"/>
        <w:jc w:val="both"/>
      </w:pPr>
    </w:p>
    <w:p w:rsidR="00F6358D" w:rsidRDefault="00F6358D" w:rsidP="00F6358D">
      <w:pPr>
        <w:spacing w:line="360" w:lineRule="auto"/>
        <w:jc w:val="center"/>
        <w:rPr>
          <w:b/>
          <w:bCs/>
          <w:u w:val="single"/>
          <w:lang w:val="ru-RU"/>
        </w:rPr>
      </w:pPr>
    </w:p>
    <w:p w:rsidR="007452AF" w:rsidRDefault="00F6358D" w:rsidP="00F6358D">
      <w:pPr>
        <w:spacing w:line="360" w:lineRule="auto"/>
        <w:jc w:val="center"/>
        <w:rPr>
          <w:b/>
          <w:lang w:val="ru-RU"/>
        </w:rPr>
      </w:pPr>
      <w:r>
        <w:rPr>
          <w:b/>
          <w:lang w:val="ru-RU"/>
        </w:rPr>
        <w:t>УКАЗАНИЯ И ИЗИСКВАНИЯ КЪМ УЧАСТНИЦИТЕ</w:t>
      </w:r>
      <w:r w:rsidR="007452AF">
        <w:rPr>
          <w:b/>
          <w:lang w:val="ru-RU"/>
        </w:rPr>
        <w:t>.</w:t>
      </w:r>
      <w:r>
        <w:rPr>
          <w:b/>
          <w:lang w:val="ru-RU"/>
        </w:rPr>
        <w:t xml:space="preserve"> </w:t>
      </w:r>
    </w:p>
    <w:p w:rsidR="00F6358D" w:rsidRDefault="00F6358D" w:rsidP="00F6358D">
      <w:pPr>
        <w:spacing w:line="360" w:lineRule="auto"/>
        <w:jc w:val="center"/>
        <w:rPr>
          <w:b/>
          <w:lang w:val="ru-RU"/>
        </w:rPr>
      </w:pPr>
      <w:r>
        <w:rPr>
          <w:b/>
          <w:lang w:val="ru-RU"/>
        </w:rPr>
        <w:t>ПОДГОТОВКА НА ОФЕРТИТЕ</w:t>
      </w:r>
      <w:r w:rsidR="007452AF">
        <w:rPr>
          <w:b/>
          <w:lang w:val="ru-RU"/>
        </w:rPr>
        <w:t>.</w:t>
      </w:r>
    </w:p>
    <w:p w:rsidR="005C0E93" w:rsidRDefault="005C0E93" w:rsidP="00F6358D">
      <w:pPr>
        <w:spacing w:line="360" w:lineRule="auto"/>
        <w:jc w:val="center"/>
        <w:rPr>
          <w:b/>
        </w:rPr>
      </w:pPr>
    </w:p>
    <w:p w:rsidR="00F6358D" w:rsidRDefault="00F6358D" w:rsidP="00F6358D">
      <w:pPr>
        <w:spacing w:line="360" w:lineRule="auto"/>
        <w:jc w:val="center"/>
        <w:rPr>
          <w:b/>
        </w:rPr>
      </w:pPr>
      <w:r>
        <w:rPr>
          <w:b/>
        </w:rPr>
        <w:t>УСЛОВИЯ ЗА УЧАСТИЕ</w:t>
      </w:r>
    </w:p>
    <w:p w:rsidR="00F6358D" w:rsidRDefault="00F6358D" w:rsidP="00F6358D">
      <w:pPr>
        <w:pStyle w:val="ListParagraph1"/>
        <w:numPr>
          <w:ilvl w:val="0"/>
          <w:numId w:val="16"/>
        </w:numPr>
        <w:spacing w:line="360" w:lineRule="auto"/>
        <w:ind w:left="0" w:firstLine="0"/>
        <w:jc w:val="both"/>
      </w:pPr>
      <w:r>
        <w:t>Участник в тази обществена поръчка, възлагана по реда на Глава ХХVІ, чл. 187 - 189 от ЗОП, може да бъде всяко българско и/или чуждестранно физическо или юридическо лице, както и техни обединения, което отговаря на условията, посочени в Закона за обществени поръчки и обявените от Възложителя изисквания в поканата и в документацията за участие.</w:t>
      </w:r>
    </w:p>
    <w:p w:rsidR="00F6358D" w:rsidRDefault="00F6358D" w:rsidP="00F6358D">
      <w:pPr>
        <w:pStyle w:val="ListParagraph1"/>
        <w:numPr>
          <w:ilvl w:val="0"/>
          <w:numId w:val="16"/>
        </w:numPr>
        <w:spacing w:line="360" w:lineRule="auto"/>
        <w:ind w:left="0" w:firstLine="0"/>
        <w:jc w:val="both"/>
      </w:pPr>
      <w:r>
        <w:t>От участие се отстраняват оферти, които са непълни или не отговарят на предварително определените условия в тази документация</w:t>
      </w:r>
      <w:r>
        <w:rPr>
          <w:i/>
          <w:iCs/>
        </w:rPr>
        <w:t>.</w:t>
      </w:r>
    </w:p>
    <w:p w:rsidR="00F6358D" w:rsidRDefault="00F6358D" w:rsidP="00F6358D">
      <w:pPr>
        <w:pStyle w:val="ListParagraph1"/>
        <w:numPr>
          <w:ilvl w:val="0"/>
          <w:numId w:val="16"/>
        </w:numPr>
        <w:spacing w:line="360" w:lineRule="auto"/>
        <w:ind w:left="0" w:firstLine="0"/>
        <w:jc w:val="both"/>
      </w:pPr>
      <w:r>
        <w:t>При наличие на участници – обединения, изискванията, посочени в тази документация, се прилагат към обединението като цяло.</w:t>
      </w:r>
    </w:p>
    <w:p w:rsidR="00F6358D" w:rsidRDefault="00F6358D" w:rsidP="00F6358D">
      <w:pPr>
        <w:pStyle w:val="ListParagraph1"/>
        <w:numPr>
          <w:ilvl w:val="0"/>
          <w:numId w:val="16"/>
        </w:numPr>
        <w:spacing w:line="360" w:lineRule="auto"/>
        <w:ind w:left="0" w:firstLine="0"/>
        <w:jc w:val="both"/>
      </w:pPr>
      <w:r>
        <w:t>При участници-обединения към офертата следва да се приложи копие от договора за обединение, а когато в договора не е посочено лицето, което представлява участниците в обединение – и документ, подписан от лицата в обединението, в който се посочва представляващият. Едно физическо или юридическо лице може да участва само в едно обединение.</w:t>
      </w:r>
    </w:p>
    <w:p w:rsidR="00F6358D" w:rsidRDefault="00F6358D" w:rsidP="00F6358D">
      <w:pPr>
        <w:pStyle w:val="ListParagraph1"/>
        <w:numPr>
          <w:ilvl w:val="0"/>
          <w:numId w:val="16"/>
        </w:numPr>
        <w:spacing w:line="360" w:lineRule="auto"/>
        <w:ind w:left="0" w:firstLine="0"/>
        <w:jc w:val="both"/>
      </w:pPr>
      <w:r>
        <w:t xml:space="preserve">При участие на обединения, които не са ЮЛ,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w:t>
      </w:r>
      <w:r>
        <w:lastRenderedPageBreak/>
        <w:t>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F6358D" w:rsidRDefault="00F6358D" w:rsidP="00F6358D">
      <w:pPr>
        <w:pStyle w:val="ListParagraph1"/>
        <w:numPr>
          <w:ilvl w:val="0"/>
          <w:numId w:val="16"/>
        </w:numPr>
        <w:spacing w:line="360" w:lineRule="auto"/>
        <w:ind w:left="0" w:firstLine="0"/>
        <w:jc w:val="both"/>
      </w:pPr>
      <w:r>
        <w:t>В случай, че участникът предвижда участие на подизпълнители, той трябва да предостави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F6358D" w:rsidRDefault="00F6358D" w:rsidP="00F6358D">
      <w:pPr>
        <w:pStyle w:val="ListParagraph1"/>
        <w:numPr>
          <w:ilvl w:val="0"/>
          <w:numId w:val="16"/>
        </w:numPr>
        <w:spacing w:line="360" w:lineRule="auto"/>
        <w:ind w:left="0" w:firstLine="0"/>
        <w:jc w:val="both"/>
      </w:pPr>
      <w:r>
        <w:t xml:space="preserve">В тази поръчка не могат да участват лица, за които са налице обстоятелствата по </w:t>
      </w:r>
      <w:r>
        <w:rPr>
          <w:bCs/>
        </w:rPr>
        <w:t>чл. 54, ал. 1, т. 1 - 5 и 7 от ЗОП</w:t>
      </w:r>
      <w:r>
        <w:t>. Възложителят</w:t>
      </w:r>
      <w:r>
        <w:rPr>
          <w:lang w:val="ru-RU"/>
        </w:rPr>
        <w:t xml:space="preserve"> </w:t>
      </w:r>
      <w:r>
        <w:t>ще отстранява от участие участници, за които са налице посочените обстоятелства.</w:t>
      </w:r>
    </w:p>
    <w:p w:rsidR="00F6358D" w:rsidRDefault="00F6358D" w:rsidP="00F6358D">
      <w:pPr>
        <w:tabs>
          <w:tab w:val="left" w:pos="1896"/>
        </w:tabs>
        <w:spacing w:line="360" w:lineRule="auto"/>
        <w:jc w:val="both"/>
        <w:rPr>
          <w:color w:val="FF0000"/>
          <w:lang w:val="ru-RU"/>
        </w:rPr>
      </w:pPr>
    </w:p>
    <w:p w:rsidR="00F6358D" w:rsidRDefault="00F6358D" w:rsidP="00F6358D">
      <w:pPr>
        <w:pStyle w:val="ListParagraph1"/>
        <w:spacing w:line="360" w:lineRule="auto"/>
        <w:ind w:left="0"/>
        <w:jc w:val="center"/>
        <w:rPr>
          <w:b/>
          <w:bCs/>
          <w:u w:val="single"/>
        </w:rPr>
      </w:pPr>
    </w:p>
    <w:p w:rsidR="00F6358D" w:rsidRDefault="00F6358D" w:rsidP="00F6358D">
      <w:pPr>
        <w:pStyle w:val="ListParagraph1"/>
        <w:spacing w:line="360" w:lineRule="auto"/>
        <w:ind w:left="0"/>
        <w:jc w:val="center"/>
        <w:rPr>
          <w:b/>
          <w:bCs/>
        </w:rPr>
      </w:pPr>
      <w:r>
        <w:rPr>
          <w:b/>
          <w:bCs/>
        </w:rPr>
        <w:t>КРИТЕРИИ ЗА ПОДБОР НА УЧАСТНИЦИТЕ</w:t>
      </w:r>
    </w:p>
    <w:p w:rsidR="001668A3" w:rsidRDefault="007452AF" w:rsidP="0013521B">
      <w:pPr>
        <w:spacing w:line="276" w:lineRule="auto"/>
        <w:ind w:firstLine="709"/>
        <w:jc w:val="both"/>
        <w:rPr>
          <w:b/>
        </w:rPr>
      </w:pPr>
      <w:r>
        <w:rPr>
          <w:b/>
        </w:rPr>
        <w:t xml:space="preserve">1. </w:t>
      </w:r>
      <w:r w:rsidR="001668A3" w:rsidRPr="00A961A5">
        <w:rPr>
          <w:b/>
        </w:rPr>
        <w:t>Участникът,</w:t>
      </w:r>
      <w:r w:rsidR="001668A3">
        <w:t xml:space="preserve"> </w:t>
      </w:r>
      <w:r w:rsidR="001668A3">
        <w:rPr>
          <w:bCs/>
        </w:rPr>
        <w:t>подал оферта по Обособена позиция № 1 и/или Обособена позиция № 2, следва</w:t>
      </w:r>
      <w:r w:rsidR="001668A3">
        <w:t xml:space="preserve"> да е изпълнил дейности с предмет и обем, идентични или сходни с този на поръчката за последните три години от датата на подаване на офертата. </w:t>
      </w:r>
      <w:r w:rsidR="001668A3">
        <w:rPr>
          <w:b/>
        </w:rPr>
        <w:t xml:space="preserve">(чл. 63, ал. 1, т. 1 от ЗОП). </w:t>
      </w:r>
    </w:p>
    <w:p w:rsidR="00C77703" w:rsidRPr="007452AF" w:rsidRDefault="001668A3" w:rsidP="0013521B">
      <w:pPr>
        <w:spacing w:line="276" w:lineRule="auto"/>
        <w:jc w:val="both"/>
        <w:rPr>
          <w:color w:val="FF0000"/>
          <w:lang w:val="ru-RU"/>
        </w:rPr>
      </w:pPr>
      <w:r>
        <w:rPr>
          <w:rFonts w:eastAsia="Calibri"/>
          <w:b/>
        </w:rPr>
        <w:t>Минимално изискване:</w:t>
      </w:r>
      <w:r>
        <w:t xml:space="preserve"> Участникът следва да е изпълнил, </w:t>
      </w:r>
      <w:r w:rsidRPr="007A7149">
        <w:t xml:space="preserve">минимум </w:t>
      </w:r>
      <w:r>
        <w:t>1</w:t>
      </w:r>
      <w:r w:rsidRPr="007A7149">
        <w:t xml:space="preserve"> (</w:t>
      </w:r>
      <w:r w:rsidR="005C0E93">
        <w:t>една</w:t>
      </w:r>
      <w:r w:rsidRPr="007A7149">
        <w:t xml:space="preserve">) </w:t>
      </w:r>
      <w:r w:rsidR="005C0E93">
        <w:t>дейност</w:t>
      </w:r>
      <w:r>
        <w:t xml:space="preserve"> през последните 3 (три) години</w:t>
      </w:r>
      <w:r w:rsidR="005C0E93">
        <w:t>,</w:t>
      </w:r>
      <w:r>
        <w:t xml:space="preserve"> считано от датата на подаване на офертата, чийто предмет и обем са идентични или сходни с предмета на обществената поръчка. </w:t>
      </w:r>
      <w:r w:rsidR="00C77703">
        <w:t xml:space="preserve">За целта участникът представя </w:t>
      </w:r>
      <w:r w:rsidR="00C77703" w:rsidRPr="00502994">
        <w:rPr>
          <w:color w:val="000000" w:themeColor="text1"/>
        </w:rPr>
        <w:t>С</w:t>
      </w:r>
      <w:r w:rsidR="00C77703" w:rsidRPr="00502994">
        <w:rPr>
          <w:b/>
          <w:bCs/>
          <w:color w:val="000000" w:themeColor="text1"/>
        </w:rPr>
        <w:t xml:space="preserve">писък – декларация за дейностите, които са еднакви или сходни с предмета на поръчката </w:t>
      </w:r>
      <w:r w:rsidR="00C77703" w:rsidRPr="00502994">
        <w:rPr>
          <w:color w:val="000000" w:themeColor="text1"/>
        </w:rPr>
        <w:t>-</w:t>
      </w:r>
      <w:r w:rsidR="00C77703" w:rsidRPr="00502994">
        <w:rPr>
          <w:color w:val="000000" w:themeColor="text1"/>
          <w:lang w:val="ru-RU"/>
        </w:rPr>
        <w:t xml:space="preserve"> </w:t>
      </w:r>
      <w:r w:rsidR="00C77703" w:rsidRPr="00502994">
        <w:rPr>
          <w:b/>
          <w:color w:val="000000" w:themeColor="text1"/>
        </w:rPr>
        <w:t>Образец № 6</w:t>
      </w:r>
      <w:r w:rsidR="004D0475">
        <w:rPr>
          <w:b/>
          <w:color w:val="000000" w:themeColor="text1"/>
        </w:rPr>
        <w:t xml:space="preserve">.1 </w:t>
      </w:r>
      <w:r w:rsidR="00C77703" w:rsidRPr="00502994">
        <w:rPr>
          <w:color w:val="000000" w:themeColor="text1"/>
        </w:rPr>
        <w:t>от документацията за участие.</w:t>
      </w:r>
    </w:p>
    <w:p w:rsidR="001668A3" w:rsidRPr="00A60925" w:rsidRDefault="001668A3" w:rsidP="0013521B">
      <w:pPr>
        <w:spacing w:line="276" w:lineRule="auto"/>
        <w:ind w:firstLine="567"/>
        <w:jc w:val="both"/>
        <w:rPr>
          <w:bCs/>
          <w:color w:val="000000"/>
        </w:rPr>
      </w:pPr>
      <w:r w:rsidRPr="00A60925">
        <w:rPr>
          <w:bCs/>
          <w:color w:val="000000"/>
        </w:rPr>
        <w:t>Под „изпълнени дейности“ се разбират такива, които независимо от датата на сключването им, са приключили в посочения по – горе период.</w:t>
      </w:r>
    </w:p>
    <w:p w:rsidR="001668A3" w:rsidRDefault="001668A3" w:rsidP="0013521B">
      <w:pPr>
        <w:spacing w:line="276" w:lineRule="auto"/>
        <w:ind w:firstLine="567"/>
        <w:jc w:val="both"/>
        <w:rPr>
          <w:bCs/>
          <w:color w:val="000000"/>
        </w:rPr>
      </w:pPr>
      <w:r w:rsidRPr="00A60925">
        <w:rPr>
          <w:bCs/>
          <w:color w:val="000000"/>
        </w:rPr>
        <w:t>Под дейности</w:t>
      </w:r>
      <w:r w:rsidR="005C0E93" w:rsidRPr="00A60925">
        <w:rPr>
          <w:bCs/>
          <w:color w:val="000000"/>
        </w:rPr>
        <w:t>,</w:t>
      </w:r>
      <w:r w:rsidRPr="00A60925">
        <w:rPr>
          <w:bCs/>
          <w:color w:val="000000"/>
        </w:rPr>
        <w:t xml:space="preserve"> сходни с предмета на поръчката</w:t>
      </w:r>
      <w:r w:rsidR="005C0E93" w:rsidRPr="00A60925">
        <w:rPr>
          <w:bCs/>
          <w:color w:val="000000"/>
        </w:rPr>
        <w:t>,</w:t>
      </w:r>
      <w:r w:rsidRPr="00A60925">
        <w:rPr>
          <w:bCs/>
          <w:color w:val="000000"/>
        </w:rPr>
        <w:t xml:space="preserve"> следва да се разбира провеждане на обучение в областта на подго</w:t>
      </w:r>
      <w:r w:rsidR="00DB01B1" w:rsidRPr="00A60925">
        <w:rPr>
          <w:bCs/>
          <w:color w:val="000000"/>
        </w:rPr>
        <w:t>товката и управление на проекти за Обособена позиция №1 и обучение в областта на трансфер на технологии и управление на интелектуална собственост за Обособена позиция № 2.</w:t>
      </w:r>
      <w:r w:rsidR="00DB01B1">
        <w:rPr>
          <w:bCs/>
          <w:color w:val="000000"/>
        </w:rPr>
        <w:t xml:space="preserve"> </w:t>
      </w:r>
    </w:p>
    <w:p w:rsidR="001668A3" w:rsidRDefault="001668A3" w:rsidP="0013521B">
      <w:pPr>
        <w:spacing w:line="276" w:lineRule="auto"/>
        <w:ind w:firstLine="567"/>
        <w:jc w:val="both"/>
        <w:rPr>
          <w:bCs/>
          <w:color w:val="000000"/>
        </w:rPr>
      </w:pPr>
      <w:r>
        <w:rPr>
          <w:bCs/>
          <w:color w:val="000000"/>
        </w:rPr>
        <w:t xml:space="preserve">Под сходен „обем на дейностите“ на поръчката следва да се разбира провеждане на обучение, в което са взели участие </w:t>
      </w:r>
      <w:r w:rsidRPr="00EB1642">
        <w:rPr>
          <w:bCs/>
          <w:color w:val="000000"/>
        </w:rPr>
        <w:t xml:space="preserve">минимум </w:t>
      </w:r>
      <w:r>
        <w:rPr>
          <w:bCs/>
          <w:color w:val="000000"/>
        </w:rPr>
        <w:t>2</w:t>
      </w:r>
      <w:r w:rsidRPr="00EB1642">
        <w:rPr>
          <w:bCs/>
          <w:color w:val="000000"/>
        </w:rPr>
        <w:t>0 участници</w:t>
      </w:r>
      <w:r>
        <w:rPr>
          <w:bCs/>
          <w:color w:val="000000"/>
        </w:rPr>
        <w:t>.</w:t>
      </w:r>
    </w:p>
    <w:p w:rsidR="007452AF" w:rsidRPr="007452AF" w:rsidRDefault="007452AF" w:rsidP="007452AF">
      <w:pPr>
        <w:spacing w:line="360" w:lineRule="auto"/>
        <w:jc w:val="both"/>
        <w:rPr>
          <w:color w:val="FF0000"/>
          <w:lang w:val="ru-RU"/>
        </w:rPr>
      </w:pPr>
      <w:r w:rsidRPr="007452AF">
        <w:rPr>
          <w:color w:val="FF0000"/>
        </w:rPr>
        <w:t xml:space="preserve">           </w:t>
      </w:r>
    </w:p>
    <w:p w:rsidR="007452AF" w:rsidRDefault="007452AF" w:rsidP="007452AF">
      <w:pPr>
        <w:spacing w:line="276" w:lineRule="auto"/>
        <w:jc w:val="both"/>
        <w:rPr>
          <w:color w:val="000000"/>
          <w:lang w:val="ru-RU"/>
        </w:rPr>
      </w:pPr>
    </w:p>
    <w:p w:rsidR="007452AF" w:rsidRDefault="007452AF" w:rsidP="007452AF">
      <w:pPr>
        <w:tabs>
          <w:tab w:val="left" w:pos="0"/>
        </w:tabs>
        <w:spacing w:after="120"/>
        <w:ind w:firstLine="1065"/>
        <w:jc w:val="both"/>
        <w:rPr>
          <w:b/>
          <w:i/>
        </w:rPr>
      </w:pPr>
      <w:r>
        <w:rPr>
          <w:b/>
          <w:lang w:val="ru-RU"/>
        </w:rPr>
        <w:t>2.</w:t>
      </w:r>
      <w:r>
        <w:rPr>
          <w:lang w:val="ru-RU"/>
        </w:rPr>
        <w:t xml:space="preserve"> </w:t>
      </w:r>
      <w:r>
        <w:rPr>
          <w:lang w:val="ru-RU"/>
        </w:rPr>
        <w:tab/>
      </w:r>
      <w:r>
        <w:rPr>
          <w:b/>
          <w:i/>
        </w:rPr>
        <w:t xml:space="preserve">Участникът да има внедрена система за управление на качеството по стандарт </w:t>
      </w:r>
      <w:r>
        <w:t xml:space="preserve">БДС / ЕN ISO 9001:2008 / 2015 </w:t>
      </w:r>
      <w:r>
        <w:rPr>
          <w:b/>
          <w:i/>
        </w:rPr>
        <w:t xml:space="preserve"> или еквивалент с обхват на сертификата</w:t>
      </w:r>
      <w:r w:rsidRPr="00AA2422">
        <w:rPr>
          <w:b/>
          <w:i/>
          <w:lang w:val="ru-RU"/>
        </w:rPr>
        <w:t xml:space="preserve"> </w:t>
      </w:r>
      <w:r w:rsidR="00287B86">
        <w:rPr>
          <w:b/>
          <w:i/>
        </w:rPr>
        <w:t xml:space="preserve">в областта на образователните услуги в сферата на професионалното обучение, трейнинг и консултантски услуги при подготовка, кандидатстване, управление и </w:t>
      </w:r>
      <w:r w:rsidR="00287B86" w:rsidRPr="00287B86">
        <w:rPr>
          <w:b/>
          <w:i/>
        </w:rPr>
        <w:t>реализация на проекти</w:t>
      </w:r>
      <w:r w:rsidRPr="00287B86">
        <w:rPr>
          <w:b/>
          <w:i/>
        </w:rPr>
        <w:t>.</w:t>
      </w:r>
    </w:p>
    <w:p w:rsidR="007452AF" w:rsidRDefault="007452AF" w:rsidP="00DB01B1">
      <w:pPr>
        <w:tabs>
          <w:tab w:val="left" w:pos="360"/>
          <w:tab w:val="left" w:pos="709"/>
        </w:tabs>
        <w:autoSpaceDE w:val="0"/>
        <w:autoSpaceDN w:val="0"/>
        <w:adjustRightInd w:val="0"/>
        <w:spacing w:line="276" w:lineRule="auto"/>
        <w:ind w:firstLine="680"/>
        <w:jc w:val="both"/>
      </w:pPr>
      <w:r>
        <w:tab/>
        <w:t xml:space="preserve"> 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w:t>
      </w:r>
      <w:r>
        <w:rPr>
          <w:b/>
        </w:rPr>
        <w:t xml:space="preserve">Възложителят приема и еквивалентни сертификати, издадени от органи, установени в други държави. </w:t>
      </w:r>
      <w: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тези случаи участникът трябва да е в състояние да докаже, че предлаганите мерки са еквивалентни на изискваните.</w:t>
      </w:r>
    </w:p>
    <w:p w:rsidR="00FB774F" w:rsidRDefault="00DC0A1B" w:rsidP="007452AF">
      <w:pPr>
        <w:tabs>
          <w:tab w:val="left" w:pos="360"/>
          <w:tab w:val="left" w:pos="709"/>
        </w:tabs>
        <w:autoSpaceDE w:val="0"/>
        <w:autoSpaceDN w:val="0"/>
        <w:adjustRightInd w:val="0"/>
        <w:ind w:firstLine="680"/>
        <w:jc w:val="both"/>
      </w:pPr>
      <w:r>
        <w:t xml:space="preserve">Доказва се с </w:t>
      </w:r>
      <w:r w:rsidR="00EF4BE3">
        <w:t>декларация</w:t>
      </w:r>
      <w:r w:rsidR="00FB774F">
        <w:t xml:space="preserve"> (О</w:t>
      </w:r>
      <w:r w:rsidR="00971FA6">
        <w:t>бразец №</w:t>
      </w:r>
      <w:r w:rsidR="00FB774F">
        <w:t xml:space="preserve"> 6.3</w:t>
      </w:r>
      <w:r w:rsidR="00971FA6">
        <w:t>)</w:t>
      </w:r>
      <w:r w:rsidR="00FB774F">
        <w:t>.</w:t>
      </w:r>
    </w:p>
    <w:p w:rsidR="007452AF" w:rsidRDefault="007452AF" w:rsidP="007452AF">
      <w:pPr>
        <w:tabs>
          <w:tab w:val="left" w:pos="360"/>
          <w:tab w:val="left" w:pos="709"/>
        </w:tabs>
        <w:autoSpaceDE w:val="0"/>
        <w:autoSpaceDN w:val="0"/>
        <w:adjustRightInd w:val="0"/>
        <w:ind w:firstLine="680"/>
        <w:jc w:val="both"/>
      </w:pPr>
      <w:r>
        <w:t xml:space="preserve"> </w:t>
      </w:r>
    </w:p>
    <w:p w:rsidR="00EF4BE3" w:rsidRDefault="00EF4BE3" w:rsidP="007452AF">
      <w:pPr>
        <w:tabs>
          <w:tab w:val="left" w:pos="360"/>
          <w:tab w:val="left" w:pos="709"/>
        </w:tabs>
        <w:autoSpaceDE w:val="0"/>
        <w:autoSpaceDN w:val="0"/>
        <w:adjustRightInd w:val="0"/>
        <w:ind w:firstLine="680"/>
        <w:jc w:val="both"/>
      </w:pPr>
      <w:r w:rsidRPr="00971FA6">
        <w:rPr>
          <w:b/>
        </w:rPr>
        <w:t>Важно:</w:t>
      </w:r>
      <w:r>
        <w:t xml:space="preserve"> </w:t>
      </w:r>
      <w:r w:rsidRPr="00EF4BE3">
        <w:t>Участникът, избран за изпълнител,</w:t>
      </w:r>
      <w:r>
        <w:t xml:space="preserve"> представя </w:t>
      </w:r>
      <w:r w:rsidRPr="00EF4BE3">
        <w:t>заверено от участника копие на Сертификат</w:t>
      </w:r>
      <w:r w:rsidR="00971FA6">
        <w:t xml:space="preserve"> БДС / ЕN ISO 9001:2008/ 2015  </w:t>
      </w:r>
      <w:r w:rsidRPr="00EF4BE3">
        <w:t>или еквивалентен</w:t>
      </w:r>
      <w:r w:rsidR="00971FA6">
        <w:t>.</w:t>
      </w:r>
    </w:p>
    <w:p w:rsidR="001B5E89" w:rsidRDefault="001B5E89" w:rsidP="001668A3">
      <w:pPr>
        <w:spacing w:line="276" w:lineRule="auto"/>
        <w:ind w:firstLine="567"/>
        <w:jc w:val="both"/>
        <w:rPr>
          <w:bCs/>
          <w:color w:val="000000"/>
        </w:rPr>
      </w:pPr>
    </w:p>
    <w:p w:rsidR="001B5E89" w:rsidRDefault="001B5E89" w:rsidP="001668A3">
      <w:pPr>
        <w:spacing w:line="276" w:lineRule="auto"/>
        <w:ind w:firstLine="567"/>
        <w:jc w:val="both"/>
        <w:rPr>
          <w:bCs/>
          <w:color w:val="000000"/>
        </w:rPr>
      </w:pPr>
      <w:r w:rsidRPr="001B5E89">
        <w:rPr>
          <w:b/>
          <w:bCs/>
          <w:i/>
          <w:color w:val="000000"/>
        </w:rPr>
        <w:t>3. Участникът да разполага с поне един експерт-обучител за всяка обособена позиция с професионална компетентност, посочена в Техническата спецификация за съответната Обособена позиция.</w:t>
      </w:r>
      <w:r>
        <w:rPr>
          <w:bCs/>
          <w:color w:val="000000"/>
        </w:rPr>
        <w:t xml:space="preserve"> </w:t>
      </w:r>
    </w:p>
    <w:p w:rsidR="00CA7FAE" w:rsidRDefault="001B5E89" w:rsidP="001668A3">
      <w:pPr>
        <w:spacing w:line="276" w:lineRule="auto"/>
        <w:ind w:firstLine="567"/>
        <w:jc w:val="both"/>
        <w:rPr>
          <w:bCs/>
          <w:color w:val="000000"/>
        </w:rPr>
      </w:pPr>
      <w:r>
        <w:rPr>
          <w:bCs/>
          <w:color w:val="000000"/>
        </w:rPr>
        <w:t>Доказва се</w:t>
      </w:r>
      <w:r w:rsidR="00404ADC">
        <w:rPr>
          <w:bCs/>
          <w:color w:val="000000"/>
        </w:rPr>
        <w:t xml:space="preserve"> с</w:t>
      </w:r>
      <w:r w:rsidR="006B5A27">
        <w:rPr>
          <w:bCs/>
          <w:color w:val="000000"/>
        </w:rPr>
        <w:t xml:space="preserve">ъс </w:t>
      </w:r>
      <w:r>
        <w:rPr>
          <w:bCs/>
          <w:color w:val="000000"/>
        </w:rPr>
        <w:t>списък</w:t>
      </w:r>
      <w:r w:rsidR="004D0475">
        <w:rPr>
          <w:bCs/>
          <w:color w:val="000000"/>
        </w:rPr>
        <w:t>-декларация</w:t>
      </w:r>
      <w:r w:rsidR="001F5A51">
        <w:rPr>
          <w:bCs/>
          <w:color w:val="000000"/>
        </w:rPr>
        <w:t xml:space="preserve"> на експерти-обучители</w:t>
      </w:r>
      <w:r w:rsidR="00CA7FAE">
        <w:rPr>
          <w:bCs/>
          <w:color w:val="000000"/>
        </w:rPr>
        <w:t xml:space="preserve"> (Образец №6.2)</w:t>
      </w:r>
    </w:p>
    <w:p w:rsidR="006B5A27" w:rsidRDefault="001F5A51" w:rsidP="001668A3">
      <w:pPr>
        <w:spacing w:line="276" w:lineRule="auto"/>
        <w:ind w:firstLine="567"/>
        <w:jc w:val="both"/>
        <w:rPr>
          <w:bCs/>
          <w:color w:val="000000"/>
        </w:rPr>
      </w:pPr>
      <w:r>
        <w:rPr>
          <w:bCs/>
          <w:color w:val="000000"/>
        </w:rPr>
        <w:t xml:space="preserve"> </w:t>
      </w:r>
    </w:p>
    <w:p w:rsidR="004063E1" w:rsidRDefault="006B5A27" w:rsidP="001668A3">
      <w:pPr>
        <w:spacing w:line="276" w:lineRule="auto"/>
        <w:ind w:firstLine="567"/>
        <w:jc w:val="both"/>
        <w:rPr>
          <w:bCs/>
          <w:color w:val="000000"/>
        </w:rPr>
      </w:pPr>
      <w:r w:rsidRPr="006B5A27">
        <w:rPr>
          <w:b/>
          <w:bCs/>
          <w:color w:val="000000"/>
        </w:rPr>
        <w:t>Важно</w:t>
      </w:r>
      <w:r>
        <w:rPr>
          <w:bCs/>
          <w:color w:val="000000"/>
        </w:rPr>
        <w:t xml:space="preserve">: Участникът, избран за изпълнител, представя </w:t>
      </w:r>
      <w:r w:rsidR="001F5A51">
        <w:rPr>
          <w:bCs/>
          <w:color w:val="000000"/>
        </w:rPr>
        <w:t>декларация за ангажираност на експерт-обучител – свободен текст, от която да е видно какви са поетите от експертите задължения към участника за изпълнение предмета на обществената поръчка.</w:t>
      </w:r>
    </w:p>
    <w:p w:rsidR="007D4CD7" w:rsidRPr="007D4CD7" w:rsidRDefault="007D4CD7" w:rsidP="001668A3">
      <w:pPr>
        <w:spacing w:line="276" w:lineRule="auto"/>
        <w:ind w:firstLine="567"/>
        <w:jc w:val="both"/>
        <w:rPr>
          <w:b/>
          <w:bCs/>
          <w:i/>
          <w:color w:val="000000"/>
        </w:rPr>
      </w:pPr>
      <w:r w:rsidRPr="007D4CD7">
        <w:rPr>
          <w:b/>
          <w:bCs/>
          <w:i/>
          <w:color w:val="000000"/>
        </w:rPr>
        <w:t xml:space="preserve">Изброените по-горе документи за доказване на техническите и професионалните способности на участниците са задължителни и при непредставяне на някои от тях </w:t>
      </w:r>
      <w:r>
        <w:rPr>
          <w:b/>
          <w:bCs/>
          <w:i/>
          <w:color w:val="000000"/>
        </w:rPr>
        <w:t>участникът</w:t>
      </w:r>
      <w:r w:rsidRPr="007D4CD7">
        <w:rPr>
          <w:b/>
          <w:bCs/>
          <w:i/>
          <w:color w:val="000000"/>
        </w:rPr>
        <w:t xml:space="preserve"> ще бъде отстранен от процедурата.</w:t>
      </w:r>
    </w:p>
    <w:p w:rsidR="007452AF" w:rsidRDefault="007452AF" w:rsidP="001668A3">
      <w:pPr>
        <w:spacing w:line="276" w:lineRule="auto"/>
        <w:ind w:firstLine="567"/>
        <w:jc w:val="both"/>
        <w:rPr>
          <w:bCs/>
          <w:color w:val="000000"/>
        </w:rPr>
      </w:pPr>
    </w:p>
    <w:p w:rsidR="001668A3" w:rsidRDefault="00DB01B1" w:rsidP="001668A3">
      <w:pPr>
        <w:spacing w:line="276" w:lineRule="auto"/>
        <w:ind w:firstLine="708"/>
        <w:jc w:val="both"/>
        <w:rPr>
          <w:b/>
        </w:rPr>
      </w:pPr>
      <w:r>
        <w:rPr>
          <w:b/>
        </w:rPr>
        <w:t>УКАЗАНИЯ ЗА ИЗГОТВЯНЕ НА ТЕХНИЧЕСКО ПРЕДЛОЖЕНИЕ</w:t>
      </w:r>
    </w:p>
    <w:p w:rsidR="001668A3" w:rsidRDefault="001668A3" w:rsidP="001668A3">
      <w:pPr>
        <w:spacing w:line="276" w:lineRule="auto"/>
        <w:ind w:firstLine="708"/>
        <w:jc w:val="both"/>
        <w:rPr>
          <w:b/>
        </w:rPr>
      </w:pPr>
    </w:p>
    <w:p w:rsidR="001668A3" w:rsidRDefault="004C0A61" w:rsidP="001668A3">
      <w:pPr>
        <w:spacing w:line="276" w:lineRule="auto"/>
        <w:ind w:firstLine="708"/>
        <w:jc w:val="both"/>
        <w:rPr>
          <w:b/>
        </w:rPr>
      </w:pPr>
      <w:r>
        <w:rPr>
          <w:b/>
        </w:rPr>
        <w:t>Техническото пред</w:t>
      </w:r>
      <w:r w:rsidR="001668A3" w:rsidRPr="00D93AFD">
        <w:rPr>
          <w:b/>
        </w:rPr>
        <w:t>ложение съ</w:t>
      </w:r>
      <w:r w:rsidR="00D93AFD" w:rsidRPr="00D93AFD">
        <w:rPr>
          <w:b/>
        </w:rPr>
        <w:t xml:space="preserve">държа </w:t>
      </w:r>
      <w:r w:rsidR="001668A3" w:rsidRPr="00D93AFD">
        <w:rPr>
          <w:b/>
        </w:rPr>
        <w:t>учебна програма</w:t>
      </w:r>
      <w:r w:rsidR="00D93AFD" w:rsidRPr="00D93AFD">
        <w:rPr>
          <w:b/>
        </w:rPr>
        <w:t xml:space="preserve">. </w:t>
      </w:r>
    </w:p>
    <w:p w:rsidR="001668A3" w:rsidRPr="00BD214D" w:rsidRDefault="001668A3" w:rsidP="001668A3">
      <w:pPr>
        <w:spacing w:line="276" w:lineRule="auto"/>
        <w:ind w:firstLine="708"/>
        <w:jc w:val="both"/>
      </w:pPr>
      <w:r>
        <w:t xml:space="preserve">1. </w:t>
      </w:r>
      <w:r w:rsidRPr="00BD214D">
        <w:t xml:space="preserve">Учебната програма трябва да включва задължителните теми, описани в Техническата спецификация. </w:t>
      </w:r>
    </w:p>
    <w:p w:rsidR="001668A3" w:rsidRPr="00AD00A2" w:rsidRDefault="001668A3" w:rsidP="001668A3">
      <w:pPr>
        <w:spacing w:line="276" w:lineRule="auto"/>
        <w:ind w:firstLine="708"/>
        <w:jc w:val="both"/>
        <w:rPr>
          <w:rFonts w:eastAsiaTheme="minorHAnsi"/>
          <w:lang w:eastAsia="en-US"/>
        </w:rPr>
      </w:pPr>
      <w:r>
        <w:rPr>
          <w:rFonts w:eastAsiaTheme="minorHAnsi"/>
          <w:lang w:eastAsia="en-US"/>
        </w:rPr>
        <w:t>2. Учебната програма трябва да включва следните задължителни раздели:</w:t>
      </w:r>
    </w:p>
    <w:p w:rsidR="001668A3" w:rsidRDefault="001668A3" w:rsidP="001668A3">
      <w:pPr>
        <w:spacing w:line="276" w:lineRule="auto"/>
        <w:ind w:firstLine="708"/>
        <w:jc w:val="both"/>
        <w:rPr>
          <w:rFonts w:eastAsiaTheme="minorHAnsi"/>
          <w:lang w:eastAsia="en-US"/>
        </w:rPr>
      </w:pPr>
      <w:r w:rsidRPr="00AD00A2">
        <w:rPr>
          <w:rFonts w:eastAsiaTheme="minorHAnsi"/>
          <w:lang w:eastAsia="en-US"/>
        </w:rPr>
        <w:t>- анотация</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теорети</w:t>
      </w:r>
      <w:r>
        <w:rPr>
          <w:rFonts w:eastAsiaTheme="minorHAnsi"/>
          <w:lang w:eastAsia="en-US"/>
        </w:rPr>
        <w:t>чна част, структурирана по теми, с кратко описание и хорариум (брой часове)</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практическа част, съдържаща конкретни теми, упражнения, задачи, казуси за решаване;</w:t>
      </w:r>
    </w:p>
    <w:p w:rsidR="001668A3" w:rsidRPr="00AD00A2" w:rsidRDefault="001668A3" w:rsidP="001668A3">
      <w:pPr>
        <w:spacing w:line="276" w:lineRule="auto"/>
        <w:ind w:firstLine="708"/>
        <w:jc w:val="both"/>
        <w:rPr>
          <w:rFonts w:eastAsiaTheme="minorHAnsi"/>
          <w:lang w:eastAsia="en-US"/>
        </w:rPr>
      </w:pPr>
      <w:r w:rsidRPr="00AD00A2">
        <w:rPr>
          <w:rFonts w:eastAsiaTheme="minorHAnsi"/>
          <w:lang w:eastAsia="en-US"/>
        </w:rPr>
        <w:t>- о</w:t>
      </w:r>
      <w:r>
        <w:rPr>
          <w:rFonts w:eastAsiaTheme="minorHAnsi"/>
          <w:lang w:eastAsia="en-US"/>
        </w:rPr>
        <w:t>чаквани резултати от обучението;</w:t>
      </w:r>
    </w:p>
    <w:p w:rsidR="001668A3" w:rsidRDefault="001668A3" w:rsidP="001668A3">
      <w:pPr>
        <w:spacing w:line="276" w:lineRule="auto"/>
        <w:ind w:firstLine="708"/>
        <w:jc w:val="both"/>
        <w:rPr>
          <w:rFonts w:eastAsiaTheme="minorHAnsi"/>
          <w:lang w:eastAsia="en-US"/>
        </w:rPr>
      </w:pPr>
      <w:r>
        <w:rPr>
          <w:rFonts w:eastAsiaTheme="minorHAnsi"/>
          <w:lang w:eastAsia="en-US"/>
        </w:rPr>
        <w:t xml:space="preserve">- </w:t>
      </w:r>
      <w:r w:rsidRPr="00AD00A2">
        <w:rPr>
          <w:rFonts w:eastAsiaTheme="minorHAnsi"/>
          <w:lang w:eastAsia="en-US"/>
        </w:rPr>
        <w:t>списък на литературните източници</w:t>
      </w:r>
      <w:r>
        <w:rPr>
          <w:rFonts w:eastAsiaTheme="minorHAnsi"/>
          <w:lang w:eastAsia="en-US"/>
        </w:rPr>
        <w:t xml:space="preserve"> </w:t>
      </w:r>
      <w:r w:rsidRPr="00C71265">
        <w:rPr>
          <w:rFonts w:eastAsiaTheme="minorHAnsi"/>
          <w:lang w:eastAsia="en-US"/>
        </w:rPr>
        <w:t>за ползване по време и след завършване на обучението с цел неговата устойчивост в бъдещето.</w:t>
      </w:r>
      <w:r>
        <w:rPr>
          <w:rFonts w:eastAsiaTheme="minorHAnsi"/>
          <w:lang w:eastAsia="en-US"/>
        </w:rPr>
        <w:t xml:space="preserve"> </w:t>
      </w:r>
    </w:p>
    <w:p w:rsidR="001668A3" w:rsidRDefault="001668A3" w:rsidP="001668A3">
      <w:pPr>
        <w:spacing w:line="276" w:lineRule="auto"/>
        <w:ind w:firstLine="708"/>
        <w:jc w:val="both"/>
        <w:rPr>
          <w:rFonts w:eastAsiaTheme="minorHAnsi"/>
          <w:lang w:eastAsia="en-US"/>
        </w:rPr>
      </w:pPr>
      <w:r>
        <w:rPr>
          <w:rFonts w:eastAsiaTheme="minorHAnsi"/>
          <w:lang w:eastAsia="en-US"/>
        </w:rPr>
        <w:t>В учебната програма се описват методите за преподаване за всяка тема, разпределението на хорариума, посочват се възможностите за избор и предлагане на теми, задачи, казуси от самите обучаеми, предлагат се задания за работа по примерни проекти, както и примерни теми, задачи, казуси и други дейности за практическа работа.</w:t>
      </w:r>
    </w:p>
    <w:p w:rsidR="001668A3" w:rsidRDefault="001668A3" w:rsidP="001668A3">
      <w:pPr>
        <w:spacing w:line="276" w:lineRule="auto"/>
        <w:ind w:firstLine="708"/>
        <w:jc w:val="both"/>
        <w:rPr>
          <w:rFonts w:eastAsiaTheme="minorHAnsi"/>
          <w:lang w:eastAsia="en-US"/>
        </w:rPr>
      </w:pPr>
      <w:r>
        <w:rPr>
          <w:rFonts w:eastAsiaTheme="minorHAnsi"/>
          <w:lang w:eastAsia="en-US"/>
        </w:rPr>
        <w:t>Забележка: Заданията за курсови задачи се уточняват по време на изпълнение на договора според интереса на участниците от целевата група и се съгласуват с Възложителя.</w:t>
      </w:r>
    </w:p>
    <w:p w:rsidR="001668A3" w:rsidRPr="00A218B0" w:rsidRDefault="001668A3" w:rsidP="001668A3">
      <w:pPr>
        <w:spacing w:line="276" w:lineRule="auto"/>
        <w:ind w:firstLine="708"/>
        <w:jc w:val="both"/>
        <w:rPr>
          <w:i/>
        </w:rPr>
      </w:pPr>
      <w:r w:rsidRPr="00664F35">
        <w:t>3.</w:t>
      </w:r>
      <w:r>
        <w:rPr>
          <w:i/>
        </w:rPr>
        <w:t xml:space="preserve"> </w:t>
      </w:r>
      <w:r w:rsidRPr="00A218B0">
        <w:rPr>
          <w:i/>
        </w:rPr>
        <w:t xml:space="preserve">Предложения, които не включват задължителните теми </w:t>
      </w:r>
      <w:r>
        <w:rPr>
          <w:i/>
        </w:rPr>
        <w:t xml:space="preserve">и задължителните раздели </w:t>
      </w:r>
      <w:r w:rsidRPr="00A218B0">
        <w:rPr>
          <w:i/>
        </w:rPr>
        <w:t>няма да бъдат разглеждани.</w:t>
      </w:r>
    </w:p>
    <w:p w:rsidR="001668A3" w:rsidRPr="00D87218" w:rsidRDefault="001668A3" w:rsidP="001668A3">
      <w:pPr>
        <w:spacing w:line="276" w:lineRule="auto"/>
        <w:ind w:firstLine="708"/>
        <w:jc w:val="both"/>
        <w:rPr>
          <w:lang w:val="ru-RU"/>
        </w:rPr>
      </w:pPr>
      <w:r>
        <w:t>4. У</w:t>
      </w:r>
      <w:r w:rsidRPr="00BC5737">
        <w:t>чебна</w:t>
      </w:r>
      <w:r>
        <w:t>та програма трябва да бъде описана</w:t>
      </w:r>
      <w:r w:rsidRPr="00BC5737">
        <w:t xml:space="preserve"> в обем до 6 (шест) стандартни машинописни страници (</w:t>
      </w:r>
      <w:r w:rsidRPr="00BC5737">
        <w:rPr>
          <w:lang w:val="en-US"/>
        </w:rPr>
        <w:t>Times</w:t>
      </w:r>
      <w:r w:rsidRPr="00BC5737">
        <w:rPr>
          <w:lang w:val="ru-RU"/>
        </w:rPr>
        <w:t xml:space="preserve"> </w:t>
      </w:r>
      <w:r w:rsidRPr="00BC5737">
        <w:rPr>
          <w:lang w:val="en-US"/>
        </w:rPr>
        <w:t>New</w:t>
      </w:r>
      <w:r w:rsidRPr="00BC5737">
        <w:rPr>
          <w:lang w:val="ru-RU"/>
        </w:rPr>
        <w:t xml:space="preserve"> </w:t>
      </w:r>
      <w:r w:rsidRPr="00BC5737">
        <w:rPr>
          <w:lang w:val="en-US"/>
        </w:rPr>
        <w:t>Roman</w:t>
      </w:r>
      <w:r w:rsidRPr="00BC5737">
        <w:rPr>
          <w:lang w:val="ru-RU"/>
        </w:rPr>
        <w:t xml:space="preserve">, 12 </w:t>
      </w:r>
      <w:r w:rsidRPr="00BC5737">
        <w:rPr>
          <w:lang w:val="en-US"/>
        </w:rPr>
        <w:t>pt</w:t>
      </w:r>
      <w:r w:rsidRPr="00BC5737">
        <w:rPr>
          <w:lang w:val="ru-RU"/>
        </w:rPr>
        <w:t>).</w:t>
      </w:r>
    </w:p>
    <w:p w:rsidR="001668A3" w:rsidRDefault="001668A3" w:rsidP="001668A3">
      <w:pPr>
        <w:spacing w:line="276" w:lineRule="auto"/>
        <w:jc w:val="both"/>
        <w:rPr>
          <w:b/>
        </w:rPr>
      </w:pPr>
    </w:p>
    <w:p w:rsidR="001668A3" w:rsidRPr="00D12785" w:rsidRDefault="00DB01B1" w:rsidP="00D93AFD">
      <w:pPr>
        <w:spacing w:line="276" w:lineRule="auto"/>
        <w:jc w:val="center"/>
        <w:rPr>
          <w:b/>
        </w:rPr>
      </w:pPr>
      <w:r w:rsidRPr="00D12785">
        <w:rPr>
          <w:b/>
        </w:rPr>
        <w:t>МЕТОДИКА ЗА ОЦЕНКА</w:t>
      </w:r>
    </w:p>
    <w:p w:rsidR="001668A3" w:rsidRDefault="001668A3" w:rsidP="001668A3">
      <w:pPr>
        <w:spacing w:line="276" w:lineRule="auto"/>
        <w:jc w:val="both"/>
      </w:pPr>
    </w:p>
    <w:p w:rsidR="001668A3" w:rsidRDefault="001668A3" w:rsidP="005C0E93">
      <w:pPr>
        <w:spacing w:line="276" w:lineRule="auto"/>
        <w:ind w:firstLine="720"/>
        <w:jc w:val="both"/>
      </w:pPr>
      <w:r>
        <w:rPr>
          <w:b/>
          <w:bCs/>
        </w:rPr>
        <w:t>Оценката се формира на базата на предложената цена и качеството на учебната програма</w:t>
      </w:r>
    </w:p>
    <w:p w:rsidR="001668A3" w:rsidRDefault="001668A3" w:rsidP="001668A3">
      <w:pPr>
        <w:spacing w:line="276" w:lineRule="auto"/>
        <w:jc w:val="both"/>
      </w:pPr>
      <w:r>
        <w:t xml:space="preserve">Комплексната оценка се изчислява по формулата: </w:t>
      </w:r>
    </w:p>
    <w:p w:rsidR="001668A3" w:rsidRDefault="001668A3" w:rsidP="001668A3">
      <w:pPr>
        <w:spacing w:line="276" w:lineRule="auto"/>
        <w:jc w:val="both"/>
      </w:pPr>
      <w:r>
        <w:t>КО= 0,7 х К+0,3 х Ц</w:t>
      </w:r>
    </w:p>
    <w:p w:rsidR="001668A3" w:rsidRDefault="001668A3" w:rsidP="001668A3">
      <w:pPr>
        <w:spacing w:line="276" w:lineRule="auto"/>
        <w:jc w:val="both"/>
      </w:pPr>
      <w:r>
        <w:t>Където:</w:t>
      </w:r>
    </w:p>
    <w:p w:rsidR="001668A3" w:rsidRDefault="001668A3" w:rsidP="001668A3">
      <w:pPr>
        <w:spacing w:line="276" w:lineRule="auto"/>
        <w:jc w:val="both"/>
      </w:pPr>
      <w:r>
        <w:t>К е показател за качеството на учебната програма.  Максималната му стойност е К=100т.</w:t>
      </w:r>
    </w:p>
    <w:p w:rsidR="001668A3" w:rsidRDefault="001668A3" w:rsidP="001668A3">
      <w:pPr>
        <w:spacing w:line="276" w:lineRule="auto"/>
        <w:jc w:val="both"/>
      </w:pPr>
      <w:r>
        <w:t>Ц е показател за цената:</w:t>
      </w:r>
    </w:p>
    <w:p w:rsidR="001668A3" w:rsidRDefault="001668A3" w:rsidP="001668A3">
      <w:pPr>
        <w:spacing w:line="276" w:lineRule="auto"/>
        <w:jc w:val="both"/>
      </w:pPr>
      <w:r>
        <w:t xml:space="preserve">Ц= </w:t>
      </w:r>
      <m:oMath>
        <m:f>
          <m:fPr>
            <m:ctrlPr>
              <w:rPr>
                <w:rFonts w:ascii="Cambria Math" w:hAnsi="Cambria Math"/>
                <w:i/>
              </w:rPr>
            </m:ctrlPr>
          </m:fPr>
          <m:num>
            <m:sSub>
              <m:sSubPr>
                <m:ctrlPr>
                  <w:rPr>
                    <w:rFonts w:ascii="Cambria Math" w:hAnsi="Cambria Math"/>
                    <w:i/>
                  </w:rPr>
                </m:ctrlPr>
              </m:sSubPr>
              <m:e>
                <m:r>
                  <w:rPr>
                    <w:rFonts w:ascii="Cambria Math" w:hAnsi="Cambria Math"/>
                  </w:rPr>
                  <m:t>Ц</m:t>
                </m:r>
              </m:e>
              <m:sub>
                <m:r>
                  <w:rPr>
                    <w:rFonts w:ascii="Cambria Math" w:hAnsi="Cambria Math"/>
                  </w:rPr>
                  <m:t>мин</m:t>
                </m:r>
              </m:sub>
            </m:sSub>
          </m:num>
          <m:den>
            <m:sSub>
              <m:sSubPr>
                <m:ctrlPr>
                  <w:rPr>
                    <w:rFonts w:ascii="Cambria Math" w:hAnsi="Cambria Math"/>
                    <w:i/>
                  </w:rPr>
                </m:ctrlPr>
              </m:sSubPr>
              <m:e>
                <m:r>
                  <w:rPr>
                    <w:rFonts w:ascii="Cambria Math" w:hAnsi="Cambria Math"/>
                  </w:rPr>
                  <m:t>Ц</m:t>
                </m:r>
              </m:e>
              <m:sub>
                <m:r>
                  <w:rPr>
                    <w:rFonts w:ascii="Cambria Math" w:hAnsi="Cambria Math"/>
                  </w:rPr>
                  <m:t>пред.</m:t>
                </m:r>
              </m:sub>
            </m:sSub>
          </m:den>
        </m:f>
        <m:r>
          <w:rPr>
            <w:rFonts w:ascii="Cambria Math" w:hAnsi="Cambria Math"/>
          </w:rPr>
          <m:t>.100</m:t>
        </m:r>
      </m:oMath>
    </w:p>
    <w:p w:rsidR="001668A3" w:rsidRDefault="001668A3" w:rsidP="001668A3">
      <w:pPr>
        <w:spacing w:line="276" w:lineRule="auto"/>
        <w:jc w:val="both"/>
      </w:pPr>
      <w:r w:rsidRPr="006B79FB">
        <w:lastRenderedPageBreak/>
        <w:t>където Ц</w:t>
      </w:r>
      <w:r w:rsidRPr="006B79FB">
        <w:rPr>
          <w:vertAlign w:val="subscript"/>
        </w:rPr>
        <w:t>мин.</w:t>
      </w:r>
      <w:r w:rsidRPr="006B79FB">
        <w:t xml:space="preserve"> е най-ниската цена, предложена от участник в процедурата; Ц </w:t>
      </w:r>
      <w:r w:rsidRPr="006B79FB">
        <w:rPr>
          <w:vertAlign w:val="subscript"/>
        </w:rPr>
        <w:t xml:space="preserve">пред. </w:t>
      </w:r>
      <w:r w:rsidRPr="006B79FB">
        <w:t>е цената,</w:t>
      </w:r>
      <w:r w:rsidRPr="00D87218">
        <w:t xml:space="preserve"> предложена от съответния участник съгласно ценовото му предложение</w:t>
      </w:r>
      <w:r>
        <w:t>.</w:t>
      </w:r>
    </w:p>
    <w:p w:rsidR="001668A3" w:rsidRDefault="001668A3" w:rsidP="001668A3">
      <w:pPr>
        <w:spacing w:line="276" w:lineRule="auto"/>
        <w:jc w:val="both"/>
      </w:pPr>
    </w:p>
    <w:p w:rsidR="001668A3" w:rsidRPr="00557B59" w:rsidRDefault="001668A3" w:rsidP="001668A3">
      <w:pPr>
        <w:spacing w:line="276" w:lineRule="auto"/>
        <w:jc w:val="both"/>
      </w:pPr>
    </w:p>
    <w:tbl>
      <w:tblPr>
        <w:tblStyle w:val="TableGrid"/>
        <w:tblW w:w="0" w:type="auto"/>
        <w:tblLook w:val="04A0"/>
      </w:tblPr>
      <w:tblGrid>
        <w:gridCol w:w="7554"/>
        <w:gridCol w:w="2022"/>
      </w:tblGrid>
      <w:tr w:rsidR="001668A3" w:rsidRPr="00664F35" w:rsidTr="00C77703">
        <w:tc>
          <w:tcPr>
            <w:tcW w:w="8046" w:type="dxa"/>
          </w:tcPr>
          <w:p w:rsidR="001668A3" w:rsidRPr="00664F35" w:rsidRDefault="001668A3" w:rsidP="00C77703">
            <w:pPr>
              <w:spacing w:line="276" w:lineRule="auto"/>
              <w:jc w:val="both"/>
              <w:rPr>
                <w:lang w:val="ru-RU"/>
              </w:rPr>
            </w:pPr>
            <w:r w:rsidRPr="00664F35">
              <w:rPr>
                <w:lang w:val="ru-RU"/>
              </w:rPr>
              <w:t>Критерии за оценка на качеството на учебната програма</w:t>
            </w:r>
          </w:p>
        </w:tc>
        <w:tc>
          <w:tcPr>
            <w:tcW w:w="2092" w:type="dxa"/>
          </w:tcPr>
          <w:p w:rsidR="001668A3" w:rsidRPr="00664F35" w:rsidRDefault="001668A3" w:rsidP="00C77703">
            <w:pPr>
              <w:spacing w:line="276" w:lineRule="auto"/>
              <w:jc w:val="both"/>
              <w:rPr>
                <w:lang w:val="ru-RU"/>
              </w:rPr>
            </w:pPr>
            <w:r w:rsidRPr="00664F35">
              <w:rPr>
                <w:lang w:val="ru-RU"/>
              </w:rPr>
              <w:t xml:space="preserve">Стойност на показател К </w:t>
            </w:r>
          </w:p>
          <w:p w:rsidR="001668A3" w:rsidRPr="00664F35" w:rsidRDefault="001668A3" w:rsidP="00C77703">
            <w:pPr>
              <w:spacing w:line="276" w:lineRule="auto"/>
              <w:jc w:val="both"/>
              <w:rPr>
                <w:lang w:val="ru-RU"/>
              </w:rPr>
            </w:pPr>
            <w:r w:rsidRPr="00664F35">
              <w:rPr>
                <w:lang w:val="ru-RU"/>
              </w:rPr>
              <w:t>(брой точки)</w:t>
            </w:r>
          </w:p>
        </w:tc>
      </w:tr>
      <w:tr w:rsidR="001668A3" w:rsidRPr="00664F35" w:rsidTr="00C77703">
        <w:trPr>
          <w:trHeight w:val="1200"/>
        </w:trPr>
        <w:tc>
          <w:tcPr>
            <w:tcW w:w="8046" w:type="dxa"/>
          </w:tcPr>
          <w:p w:rsidR="001668A3" w:rsidRPr="00664F35" w:rsidRDefault="001668A3" w:rsidP="00C77703">
            <w:pPr>
              <w:spacing w:line="276" w:lineRule="auto"/>
              <w:jc w:val="both"/>
              <w:rPr>
                <w:b/>
              </w:rPr>
            </w:pPr>
            <w:r w:rsidRPr="00664F35">
              <w:rPr>
                <w:b/>
              </w:rPr>
              <w:t>Включени са следните елементи:</w:t>
            </w:r>
          </w:p>
          <w:p w:rsidR="001668A3" w:rsidRPr="00664F35" w:rsidRDefault="001668A3" w:rsidP="00C77703">
            <w:pPr>
              <w:spacing w:line="276" w:lineRule="auto"/>
              <w:jc w:val="both"/>
            </w:pPr>
            <w:r w:rsidRPr="00664F35">
              <w:t>1. За всяка тема е включено описание и хорариум (брой часове)</w:t>
            </w:r>
            <w:r>
              <w:t>.</w:t>
            </w:r>
          </w:p>
          <w:p w:rsidR="001668A3" w:rsidRPr="00664F35" w:rsidRDefault="001668A3" w:rsidP="00C77703">
            <w:pPr>
              <w:spacing w:line="276" w:lineRule="auto"/>
              <w:jc w:val="both"/>
            </w:pPr>
            <w:r w:rsidRPr="00664F35">
              <w:t>2. Часовете за практическата работа са над 50% от общия хорариум.</w:t>
            </w:r>
          </w:p>
          <w:p w:rsidR="001668A3" w:rsidRPr="00664F35" w:rsidRDefault="001668A3" w:rsidP="00C77703">
            <w:pPr>
              <w:spacing w:line="276" w:lineRule="auto"/>
              <w:jc w:val="both"/>
            </w:pPr>
            <w:r w:rsidRPr="00664F35">
              <w:t>3. Обучението включва повече от два метода на преподаване (лекции, упражнения, работа в групи, работа върху индивидуални задания, решаване на казуси, споделяне на научени уроци и добри практики)</w:t>
            </w:r>
            <w:r>
              <w:t>.</w:t>
            </w:r>
          </w:p>
          <w:p w:rsidR="001668A3" w:rsidRPr="00664F35" w:rsidRDefault="001668A3" w:rsidP="00C77703">
            <w:pPr>
              <w:spacing w:line="276" w:lineRule="auto"/>
              <w:jc w:val="both"/>
            </w:pPr>
            <w:r w:rsidRPr="00664F35">
              <w:t>4. В разпределението на хорариума е предвидено време за работа по индивидуални задачи.</w:t>
            </w:r>
          </w:p>
          <w:p w:rsidR="001668A3" w:rsidRPr="00664F35" w:rsidRDefault="001668A3" w:rsidP="00C77703">
            <w:pPr>
              <w:spacing w:line="276" w:lineRule="auto"/>
              <w:jc w:val="both"/>
            </w:pPr>
            <w:r w:rsidRPr="00664F35">
              <w:t>5. Предвидена е възможност за избор и предлагане на теми за работа по индивидуални задачи от обучаемите.</w:t>
            </w:r>
          </w:p>
          <w:p w:rsidR="001668A3" w:rsidRPr="00664F35" w:rsidRDefault="001668A3" w:rsidP="00C77703">
            <w:pPr>
              <w:spacing w:line="276" w:lineRule="auto"/>
              <w:jc w:val="both"/>
            </w:pPr>
            <w:r w:rsidRPr="00664F35">
              <w:t>6. Практическата част включва работа върху примерни проекти.</w:t>
            </w:r>
          </w:p>
        </w:tc>
        <w:tc>
          <w:tcPr>
            <w:tcW w:w="2092" w:type="dxa"/>
          </w:tcPr>
          <w:p w:rsidR="001668A3" w:rsidRPr="00664F35" w:rsidRDefault="001668A3" w:rsidP="00C77703">
            <w:pPr>
              <w:spacing w:line="276" w:lineRule="auto"/>
              <w:jc w:val="both"/>
              <w:rPr>
                <w:lang w:val="ru-RU"/>
              </w:rPr>
            </w:pPr>
            <w:r w:rsidRPr="00664F35">
              <w:rPr>
                <w:lang w:val="ru-RU"/>
              </w:rPr>
              <w:t xml:space="preserve"> 100 т.</w:t>
            </w:r>
          </w:p>
        </w:tc>
      </w:tr>
      <w:tr w:rsidR="001668A3" w:rsidRPr="00664F35" w:rsidTr="00C77703">
        <w:tc>
          <w:tcPr>
            <w:tcW w:w="8046" w:type="dxa"/>
          </w:tcPr>
          <w:p w:rsidR="001668A3" w:rsidRPr="00664F35" w:rsidRDefault="001668A3" w:rsidP="00C77703">
            <w:pPr>
              <w:spacing w:line="276" w:lineRule="auto"/>
              <w:jc w:val="both"/>
              <w:rPr>
                <w:b/>
                <w:lang w:val="ru-RU"/>
              </w:rPr>
            </w:pPr>
            <w:r>
              <w:rPr>
                <w:b/>
                <w:lang w:val="ru-RU"/>
              </w:rPr>
              <w:t>Не е включен</w:t>
            </w:r>
            <w:r w:rsidRPr="00664F35">
              <w:rPr>
                <w:b/>
                <w:lang w:val="ru-RU"/>
              </w:rPr>
              <w:t xml:space="preserve"> един от следните елементите:</w:t>
            </w:r>
          </w:p>
          <w:p w:rsidR="001668A3" w:rsidRPr="00664F35" w:rsidRDefault="001668A3" w:rsidP="00C77703">
            <w:pPr>
              <w:spacing w:line="276" w:lineRule="auto"/>
              <w:jc w:val="both"/>
            </w:pPr>
            <w:r w:rsidRPr="00664F35">
              <w:t>1. За всяка тема е включено описание и хорариум (брой часове)</w:t>
            </w:r>
            <w:r>
              <w:t>.</w:t>
            </w:r>
          </w:p>
          <w:p w:rsidR="001668A3" w:rsidRPr="00664F35" w:rsidRDefault="001668A3" w:rsidP="00C77703">
            <w:pPr>
              <w:spacing w:line="276" w:lineRule="auto"/>
              <w:jc w:val="both"/>
            </w:pPr>
            <w:r w:rsidRPr="00664F35">
              <w:t>2. Часовете за практическата работа са над 50% от общия хорариум.</w:t>
            </w:r>
          </w:p>
          <w:p w:rsidR="001668A3" w:rsidRPr="00664F35" w:rsidRDefault="001668A3" w:rsidP="00C77703">
            <w:pPr>
              <w:spacing w:line="276" w:lineRule="auto"/>
              <w:jc w:val="both"/>
            </w:pPr>
            <w:r w:rsidRPr="00664F35">
              <w:t>3. Обучението включва повече от два метода на преподаване (лекции, упражнения, работа в групи, работа върху индивидуални задания, решаване на казуси, споделяне на научени уроци и добри практики)</w:t>
            </w:r>
            <w:r>
              <w:t>.</w:t>
            </w:r>
          </w:p>
          <w:p w:rsidR="001668A3" w:rsidRPr="00664F35" w:rsidRDefault="001668A3" w:rsidP="00C77703">
            <w:pPr>
              <w:spacing w:line="276" w:lineRule="auto"/>
              <w:jc w:val="both"/>
            </w:pPr>
            <w:r w:rsidRPr="00664F35">
              <w:t>4. В разпределението на хорариума е предвидено време за работа по индивидуални задачи.</w:t>
            </w:r>
          </w:p>
          <w:p w:rsidR="001668A3" w:rsidRPr="00664F35" w:rsidRDefault="001668A3" w:rsidP="00C77703">
            <w:pPr>
              <w:spacing w:line="276" w:lineRule="auto"/>
              <w:jc w:val="both"/>
            </w:pPr>
            <w:r w:rsidRPr="00664F35">
              <w:t>5. Предвидена е възможност за избор и предлагане на теми за работа по индивидуални задачи от обучаемите.</w:t>
            </w:r>
          </w:p>
          <w:p w:rsidR="001668A3" w:rsidRPr="00664F35" w:rsidRDefault="001668A3" w:rsidP="00C77703">
            <w:pPr>
              <w:spacing w:line="276" w:lineRule="auto"/>
              <w:jc w:val="both"/>
              <w:rPr>
                <w:lang w:val="ru-RU"/>
              </w:rPr>
            </w:pPr>
            <w:r w:rsidRPr="00664F35">
              <w:t>6. Практическата част включва работа върху примерни проекти.</w:t>
            </w:r>
          </w:p>
        </w:tc>
        <w:tc>
          <w:tcPr>
            <w:tcW w:w="2092" w:type="dxa"/>
          </w:tcPr>
          <w:p w:rsidR="001668A3" w:rsidRPr="00664F35" w:rsidRDefault="001668A3" w:rsidP="00C77703">
            <w:pPr>
              <w:spacing w:line="276" w:lineRule="auto"/>
              <w:jc w:val="both"/>
              <w:rPr>
                <w:lang w:val="ru-RU"/>
              </w:rPr>
            </w:pPr>
            <w:r>
              <w:rPr>
                <w:lang w:val="ru-RU"/>
              </w:rPr>
              <w:t>75</w:t>
            </w:r>
            <w:r w:rsidRPr="00664F35">
              <w:rPr>
                <w:lang w:val="ru-RU"/>
              </w:rPr>
              <w:t xml:space="preserve"> т.</w:t>
            </w:r>
          </w:p>
        </w:tc>
      </w:tr>
      <w:tr w:rsidR="001668A3" w:rsidRPr="00664F35" w:rsidTr="00C77703">
        <w:tc>
          <w:tcPr>
            <w:tcW w:w="8046" w:type="dxa"/>
          </w:tcPr>
          <w:p w:rsidR="001668A3" w:rsidRPr="00664F35" w:rsidRDefault="001668A3" w:rsidP="00C77703">
            <w:pPr>
              <w:spacing w:line="276" w:lineRule="auto"/>
              <w:jc w:val="both"/>
              <w:rPr>
                <w:b/>
                <w:lang w:val="ru-RU"/>
              </w:rPr>
            </w:pPr>
            <w:r>
              <w:rPr>
                <w:b/>
                <w:lang w:val="ru-RU"/>
              </w:rPr>
              <w:t>Не са включени дв</w:t>
            </w:r>
            <w:r w:rsidRPr="00664F35">
              <w:rPr>
                <w:b/>
                <w:lang w:val="ru-RU"/>
              </w:rPr>
              <w:t>а от следните елементите:</w:t>
            </w:r>
          </w:p>
          <w:p w:rsidR="001668A3" w:rsidRPr="00664F35" w:rsidRDefault="001668A3" w:rsidP="00C77703">
            <w:pPr>
              <w:spacing w:line="276" w:lineRule="auto"/>
              <w:jc w:val="both"/>
            </w:pPr>
            <w:r w:rsidRPr="00664F35">
              <w:t>1. За всяка тема е включено описание и хорариум (брой часове)</w:t>
            </w:r>
            <w:r>
              <w:t>.</w:t>
            </w:r>
          </w:p>
          <w:p w:rsidR="001668A3" w:rsidRPr="00664F35" w:rsidRDefault="001668A3" w:rsidP="00C77703">
            <w:pPr>
              <w:spacing w:line="276" w:lineRule="auto"/>
              <w:jc w:val="both"/>
            </w:pPr>
            <w:r w:rsidRPr="00664F35">
              <w:t>2. Часовете за практическата работа са над 50% от общия хорариум.</w:t>
            </w:r>
          </w:p>
          <w:p w:rsidR="001668A3" w:rsidRPr="00664F35" w:rsidRDefault="001668A3" w:rsidP="00C77703">
            <w:pPr>
              <w:spacing w:line="276" w:lineRule="auto"/>
              <w:jc w:val="both"/>
            </w:pPr>
            <w:r w:rsidRPr="00664F35">
              <w:t>3. Обучението включва повече от два метода на преподаване (лекции, упражнения, работа в групи, работа върху индивидуални задания, решаване на казуси, споделяне на научени уроци и добри практики)</w:t>
            </w:r>
            <w:r>
              <w:t>.</w:t>
            </w:r>
          </w:p>
          <w:p w:rsidR="001668A3" w:rsidRPr="00664F35" w:rsidRDefault="001668A3" w:rsidP="00C77703">
            <w:pPr>
              <w:spacing w:line="276" w:lineRule="auto"/>
              <w:jc w:val="both"/>
            </w:pPr>
            <w:r w:rsidRPr="00664F35">
              <w:lastRenderedPageBreak/>
              <w:t>4. В разпределението на хорариума е предвидено време за работа по индивидуални задачи.</w:t>
            </w:r>
          </w:p>
          <w:p w:rsidR="001668A3" w:rsidRPr="00664F35" w:rsidRDefault="001668A3" w:rsidP="00C77703">
            <w:pPr>
              <w:spacing w:line="276" w:lineRule="auto"/>
              <w:jc w:val="both"/>
            </w:pPr>
            <w:r w:rsidRPr="00664F35">
              <w:t>5. Предвидена е възможност за избор и предлагане на теми за работа по индивидуални задачи от обучаемите.</w:t>
            </w:r>
          </w:p>
          <w:p w:rsidR="001668A3" w:rsidRPr="00664F35" w:rsidRDefault="001668A3" w:rsidP="00C77703">
            <w:pPr>
              <w:spacing w:line="276" w:lineRule="auto"/>
              <w:jc w:val="both"/>
              <w:rPr>
                <w:lang w:val="ru-RU"/>
              </w:rPr>
            </w:pPr>
            <w:r w:rsidRPr="00664F35">
              <w:t>6. Практическата част включва работа върху примерни проекти.</w:t>
            </w:r>
          </w:p>
        </w:tc>
        <w:tc>
          <w:tcPr>
            <w:tcW w:w="2092" w:type="dxa"/>
          </w:tcPr>
          <w:p w:rsidR="001668A3" w:rsidRPr="00664F35" w:rsidRDefault="001668A3" w:rsidP="00C77703">
            <w:pPr>
              <w:spacing w:line="276" w:lineRule="auto"/>
              <w:jc w:val="both"/>
              <w:rPr>
                <w:lang w:val="ru-RU"/>
              </w:rPr>
            </w:pPr>
            <w:r>
              <w:rPr>
                <w:lang w:val="ru-RU"/>
              </w:rPr>
              <w:lastRenderedPageBreak/>
              <w:t>50</w:t>
            </w:r>
            <w:r w:rsidRPr="00664F35">
              <w:rPr>
                <w:lang w:val="ru-RU"/>
              </w:rPr>
              <w:t xml:space="preserve"> т.</w:t>
            </w:r>
          </w:p>
        </w:tc>
      </w:tr>
      <w:tr w:rsidR="001668A3" w:rsidRPr="00664F35" w:rsidTr="00C77703">
        <w:tc>
          <w:tcPr>
            <w:tcW w:w="8046" w:type="dxa"/>
          </w:tcPr>
          <w:p w:rsidR="001668A3" w:rsidRPr="00664F35" w:rsidRDefault="001668A3" w:rsidP="00C77703">
            <w:pPr>
              <w:spacing w:line="276" w:lineRule="auto"/>
              <w:jc w:val="both"/>
              <w:rPr>
                <w:b/>
                <w:lang w:val="ru-RU"/>
              </w:rPr>
            </w:pPr>
            <w:r>
              <w:rPr>
                <w:b/>
                <w:lang w:val="ru-RU"/>
              </w:rPr>
              <w:lastRenderedPageBreak/>
              <w:t>Не са включени</w:t>
            </w:r>
            <w:r w:rsidRPr="00664F35">
              <w:rPr>
                <w:b/>
                <w:lang w:val="ru-RU"/>
              </w:rPr>
              <w:t xml:space="preserve"> три от следните елементи:</w:t>
            </w:r>
          </w:p>
          <w:p w:rsidR="001668A3" w:rsidRPr="00664F35" w:rsidRDefault="001668A3" w:rsidP="00C77703">
            <w:pPr>
              <w:spacing w:line="276" w:lineRule="auto"/>
              <w:jc w:val="both"/>
            </w:pPr>
            <w:r w:rsidRPr="00664F35">
              <w:t>1. За всяка тема е включено описание и хорариум (брой часове)</w:t>
            </w:r>
            <w:r>
              <w:t>.</w:t>
            </w:r>
          </w:p>
          <w:p w:rsidR="001668A3" w:rsidRPr="00664F35" w:rsidRDefault="001668A3" w:rsidP="00C77703">
            <w:pPr>
              <w:spacing w:line="276" w:lineRule="auto"/>
              <w:jc w:val="both"/>
            </w:pPr>
            <w:r w:rsidRPr="00664F35">
              <w:t>2. Часовете за практическата работа са над 50% от общия хорариум.</w:t>
            </w:r>
          </w:p>
          <w:p w:rsidR="001668A3" w:rsidRPr="00664F35" w:rsidRDefault="001668A3" w:rsidP="00C77703">
            <w:pPr>
              <w:spacing w:line="276" w:lineRule="auto"/>
              <w:jc w:val="both"/>
            </w:pPr>
            <w:r w:rsidRPr="00664F35">
              <w:t>3. Обучението включва повече от два метода на преподаване (лекции, упражнения, работа в групи, работа върху индивидуални задания, решаване на казуси, споделяне на научени уроци и добри практики)</w:t>
            </w:r>
            <w:r>
              <w:t>.</w:t>
            </w:r>
          </w:p>
          <w:p w:rsidR="001668A3" w:rsidRPr="00664F35" w:rsidRDefault="001668A3" w:rsidP="00C77703">
            <w:pPr>
              <w:spacing w:line="276" w:lineRule="auto"/>
              <w:jc w:val="both"/>
            </w:pPr>
            <w:r w:rsidRPr="00664F35">
              <w:t>4. В разпределението на хорариума е предвидено време за работа по индивидуални задачи.</w:t>
            </w:r>
          </w:p>
          <w:p w:rsidR="001668A3" w:rsidRPr="00664F35" w:rsidRDefault="001668A3" w:rsidP="00C77703">
            <w:pPr>
              <w:spacing w:line="276" w:lineRule="auto"/>
              <w:jc w:val="both"/>
            </w:pPr>
            <w:r w:rsidRPr="00664F35">
              <w:t>5. Предвидена е възможност за избор и предлагане на теми за работа по индивидуални задачи от обучаемите.</w:t>
            </w:r>
          </w:p>
          <w:p w:rsidR="001668A3" w:rsidRPr="00664F35" w:rsidRDefault="001668A3" w:rsidP="00C77703">
            <w:pPr>
              <w:spacing w:line="276" w:lineRule="auto"/>
              <w:jc w:val="both"/>
              <w:rPr>
                <w:lang w:val="ru-RU"/>
              </w:rPr>
            </w:pPr>
            <w:r w:rsidRPr="00664F35">
              <w:t>6. Практическата част включва работа върху примерни проекти.</w:t>
            </w:r>
          </w:p>
        </w:tc>
        <w:tc>
          <w:tcPr>
            <w:tcW w:w="2092" w:type="dxa"/>
          </w:tcPr>
          <w:p w:rsidR="001668A3" w:rsidRPr="00664F35" w:rsidRDefault="001668A3" w:rsidP="00C77703">
            <w:pPr>
              <w:spacing w:line="276" w:lineRule="auto"/>
              <w:jc w:val="both"/>
              <w:rPr>
                <w:lang w:val="ru-RU"/>
              </w:rPr>
            </w:pPr>
            <w:r>
              <w:rPr>
                <w:lang w:val="ru-RU"/>
              </w:rPr>
              <w:t>25</w:t>
            </w:r>
            <w:r w:rsidRPr="00664F35">
              <w:rPr>
                <w:lang w:val="ru-RU"/>
              </w:rPr>
              <w:t xml:space="preserve"> т.</w:t>
            </w:r>
          </w:p>
        </w:tc>
      </w:tr>
      <w:tr w:rsidR="001668A3" w:rsidRPr="00664F35" w:rsidTr="00C77703">
        <w:tc>
          <w:tcPr>
            <w:tcW w:w="8046" w:type="dxa"/>
          </w:tcPr>
          <w:p w:rsidR="001668A3" w:rsidRPr="00664F35" w:rsidRDefault="001668A3" w:rsidP="00C77703">
            <w:pPr>
              <w:spacing w:line="276" w:lineRule="auto"/>
              <w:jc w:val="both"/>
              <w:rPr>
                <w:b/>
                <w:lang w:val="ru-RU"/>
              </w:rPr>
            </w:pPr>
            <w:r>
              <w:rPr>
                <w:b/>
                <w:lang w:val="ru-RU"/>
              </w:rPr>
              <w:t>Не са включени</w:t>
            </w:r>
            <w:r w:rsidRPr="00664F35">
              <w:rPr>
                <w:b/>
                <w:lang w:val="ru-RU"/>
              </w:rPr>
              <w:t xml:space="preserve"> повече от три от следните елементи:</w:t>
            </w:r>
          </w:p>
          <w:p w:rsidR="001668A3" w:rsidRPr="00664F35" w:rsidRDefault="001668A3" w:rsidP="00C77703">
            <w:pPr>
              <w:spacing w:line="276" w:lineRule="auto"/>
              <w:jc w:val="both"/>
            </w:pPr>
            <w:r w:rsidRPr="00664F35">
              <w:t>1. За всяка тема е включено описание и хорариум (брой часове)</w:t>
            </w:r>
          </w:p>
          <w:p w:rsidR="001668A3" w:rsidRPr="00664F35" w:rsidRDefault="001668A3" w:rsidP="00C77703">
            <w:pPr>
              <w:spacing w:line="276" w:lineRule="auto"/>
              <w:jc w:val="both"/>
            </w:pPr>
            <w:r w:rsidRPr="00664F35">
              <w:t>2. Часовете за практическата работа са над 50% от общия хорариум.</w:t>
            </w:r>
          </w:p>
          <w:p w:rsidR="001668A3" w:rsidRPr="00664F35" w:rsidRDefault="001668A3" w:rsidP="00C77703">
            <w:pPr>
              <w:spacing w:line="276" w:lineRule="auto"/>
              <w:jc w:val="both"/>
            </w:pPr>
            <w:r w:rsidRPr="00664F35">
              <w:t>3. Обучението включва повече от два метода на преподаване (лекции, упражнения, работа в групи, работа върху индивидуални задания, решаване на казуси, споделяне на научени уроци и добри практики)</w:t>
            </w:r>
          </w:p>
          <w:p w:rsidR="001668A3" w:rsidRPr="00664F35" w:rsidRDefault="001668A3" w:rsidP="00C77703">
            <w:pPr>
              <w:spacing w:line="276" w:lineRule="auto"/>
              <w:jc w:val="both"/>
            </w:pPr>
            <w:r w:rsidRPr="00664F35">
              <w:t>4. В разпределението на хорариума е предвидено време за работа по индивидуални задачи.</w:t>
            </w:r>
          </w:p>
          <w:p w:rsidR="001668A3" w:rsidRPr="00664F35" w:rsidRDefault="001668A3" w:rsidP="00C77703">
            <w:pPr>
              <w:spacing w:line="276" w:lineRule="auto"/>
              <w:jc w:val="both"/>
            </w:pPr>
            <w:r w:rsidRPr="00664F35">
              <w:t>5. Предвидена е възможност за избор и предлагане на теми за работа по индивидуални задачи от обучаемите.</w:t>
            </w:r>
          </w:p>
          <w:p w:rsidR="001668A3" w:rsidRPr="00664F35" w:rsidRDefault="001668A3" w:rsidP="00C77703">
            <w:pPr>
              <w:spacing w:line="276" w:lineRule="auto"/>
              <w:jc w:val="both"/>
              <w:rPr>
                <w:lang w:val="ru-RU"/>
              </w:rPr>
            </w:pPr>
            <w:r w:rsidRPr="00664F35">
              <w:t>6. Практическата част включва работа върху примерни проекти.</w:t>
            </w:r>
          </w:p>
        </w:tc>
        <w:tc>
          <w:tcPr>
            <w:tcW w:w="2092" w:type="dxa"/>
          </w:tcPr>
          <w:p w:rsidR="001668A3" w:rsidRPr="00664F35" w:rsidRDefault="001668A3" w:rsidP="00C77703">
            <w:pPr>
              <w:spacing w:line="276" w:lineRule="auto"/>
              <w:jc w:val="both"/>
              <w:rPr>
                <w:lang w:val="ru-RU"/>
              </w:rPr>
            </w:pPr>
            <w:r w:rsidRPr="00664F35">
              <w:rPr>
                <w:lang w:val="ru-RU"/>
              </w:rPr>
              <w:t xml:space="preserve"> 0 т.</w:t>
            </w:r>
          </w:p>
        </w:tc>
      </w:tr>
    </w:tbl>
    <w:p w:rsidR="001668A3" w:rsidRDefault="001668A3" w:rsidP="001668A3">
      <w:pPr>
        <w:spacing w:line="276" w:lineRule="auto"/>
        <w:jc w:val="both"/>
      </w:pPr>
    </w:p>
    <w:p w:rsidR="001668A3" w:rsidRPr="004C0A61" w:rsidRDefault="001668A3" w:rsidP="001668A3">
      <w:pPr>
        <w:shd w:val="clear" w:color="auto" w:fill="FFFFFF"/>
        <w:spacing w:line="276" w:lineRule="auto"/>
        <w:ind w:firstLine="720"/>
        <w:jc w:val="both"/>
      </w:pPr>
      <w:r w:rsidRPr="007452AF">
        <w:t>Съгласно чл. 58, ал. 1 от ППЗОП,</w:t>
      </w:r>
      <w:r>
        <w:t xml:space="preserve"> </w:t>
      </w:r>
      <w:r w:rsidRPr="009F3521">
        <w:t>Комисията класира участниците по низходящ ред в зависимост от стойността на комплексната оценка КО: на първо място се класира участникът с най-висока комплексна оценка.</w:t>
      </w:r>
      <w:r>
        <w:t xml:space="preserve"> </w:t>
      </w:r>
      <w:r w:rsidRPr="00664F35">
        <w:t xml:space="preserve">Когато комплексните оценки на две или </w:t>
      </w:r>
      <w:r w:rsidRPr="004C0A61">
        <w:t xml:space="preserve">повече оферти са равни, с </w:t>
      </w:r>
      <w:r w:rsidR="007452AF" w:rsidRPr="004C0A61">
        <w:t xml:space="preserve">предимство се класира офертата </w:t>
      </w:r>
      <w:r w:rsidRPr="004C0A61">
        <w:t>с по-</w:t>
      </w:r>
      <w:r w:rsidR="007452AF" w:rsidRPr="004C0A61">
        <w:t>ниска предложена цена</w:t>
      </w:r>
      <w:r w:rsidRPr="004C0A61">
        <w:t xml:space="preserve">. </w:t>
      </w:r>
    </w:p>
    <w:p w:rsidR="001668A3" w:rsidRDefault="001668A3" w:rsidP="001668A3">
      <w:pPr>
        <w:shd w:val="clear" w:color="auto" w:fill="FFFFFF"/>
        <w:spacing w:line="276" w:lineRule="auto"/>
        <w:ind w:firstLine="720"/>
        <w:jc w:val="both"/>
      </w:pPr>
      <w:r w:rsidRPr="00664F35">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1668A3" w:rsidRDefault="001668A3" w:rsidP="001668A3">
      <w:pPr>
        <w:spacing w:line="276" w:lineRule="auto"/>
        <w:jc w:val="both"/>
      </w:pPr>
    </w:p>
    <w:p w:rsidR="00F6358D" w:rsidRDefault="00F6358D" w:rsidP="00F6358D">
      <w:pPr>
        <w:spacing w:line="360" w:lineRule="auto"/>
        <w:jc w:val="center"/>
        <w:rPr>
          <w:b/>
          <w:bCs/>
          <w:lang w:val="ru-RU"/>
        </w:rPr>
      </w:pPr>
      <w:r>
        <w:rPr>
          <w:b/>
          <w:bCs/>
          <w:lang w:val="ru-RU"/>
        </w:rPr>
        <w:lastRenderedPageBreak/>
        <w:t>ПОДГОТОВКА НА ОФЕРТИТЕ</w:t>
      </w:r>
    </w:p>
    <w:p w:rsidR="00F6358D" w:rsidRDefault="00F6358D" w:rsidP="00F6358D">
      <w:pPr>
        <w:pStyle w:val="ListParagraph1"/>
        <w:numPr>
          <w:ilvl w:val="0"/>
          <w:numId w:val="18"/>
        </w:numPr>
        <w:spacing w:line="360" w:lineRule="auto"/>
        <w:ind w:left="0" w:firstLine="0"/>
        <w:jc w:val="both"/>
      </w:pPr>
      <w:r>
        <w:t>Всеки участник има право да представи само една оферта. Не се допуска представянето на варианти в офертите. До изтичане на срока за подаване на офертите всеки участник може да промени, допълни или оттегли офертата си.</w:t>
      </w:r>
    </w:p>
    <w:p w:rsidR="00F6358D" w:rsidRDefault="00F6358D" w:rsidP="00F6358D">
      <w:pPr>
        <w:pStyle w:val="ListParagraph1"/>
        <w:numPr>
          <w:ilvl w:val="0"/>
          <w:numId w:val="18"/>
        </w:numPr>
        <w:spacing w:line="360" w:lineRule="auto"/>
        <w:ind w:left="0" w:firstLine="0"/>
        <w:jc w:val="both"/>
      </w:pPr>
      <w:r>
        <w:t>Лице (физическо или юридическо), което участва в обединение или е дало съгласие да бъде подизпълнител на друг участник, не може да представя самостоятелна оферта</w:t>
      </w:r>
      <w:r w:rsidR="006449FB">
        <w:t>,</w:t>
      </w:r>
      <w:r>
        <w:t xml:space="preserve"> съгласно чл. 101, ал. 9 от ЗОП. Едно лице може да участва само в едно обединение (чл. 101, ал. 10 от ЗОП). Свързани лица не могат да бъдат самостоятелни участници в една и съща процедура</w:t>
      </w:r>
      <w:r w:rsidR="006449FB">
        <w:t>,</w:t>
      </w:r>
      <w:r>
        <w:t xml:space="preserve"> съгласно чл. 101, ал. 11 от ЗОП.</w:t>
      </w:r>
    </w:p>
    <w:p w:rsidR="00F6358D" w:rsidRDefault="00F6358D" w:rsidP="00F6358D">
      <w:pPr>
        <w:pStyle w:val="ListParagraph1"/>
        <w:numPr>
          <w:ilvl w:val="0"/>
          <w:numId w:val="18"/>
        </w:numPr>
        <w:spacing w:line="360" w:lineRule="auto"/>
        <w:ind w:left="0" w:firstLine="0"/>
        <w:jc w:val="both"/>
      </w:pPr>
      <w:r>
        <w:t>При подготовката на офертата всеки участник трябва да се придържа точно към условията, обявени от Възложителя. В случай, че офертата на участник не е изготвена съгласно образците, неразделна част от тази документация, Възложителят ще отстрани участника, поради несъответствие на офертата с изискванията на документацията за участие.</w:t>
      </w:r>
    </w:p>
    <w:p w:rsidR="00F6358D" w:rsidRDefault="00F6358D" w:rsidP="00F6358D">
      <w:pPr>
        <w:pStyle w:val="ListParagraph1"/>
        <w:numPr>
          <w:ilvl w:val="0"/>
          <w:numId w:val="18"/>
        </w:numPr>
        <w:spacing w:line="360" w:lineRule="auto"/>
        <w:ind w:left="0" w:firstLine="0"/>
        <w:jc w:val="both"/>
      </w:pPr>
      <w:r>
        <w:t>При констатирани различия между сумите, посочени с цифри и с думи, за вярно ще се приема словесното изражение на сумата;</w:t>
      </w:r>
    </w:p>
    <w:p w:rsidR="00F6358D" w:rsidRDefault="00F6358D" w:rsidP="00F6358D">
      <w:pPr>
        <w:pStyle w:val="ListParagraph1"/>
        <w:numPr>
          <w:ilvl w:val="0"/>
          <w:numId w:val="18"/>
        </w:numPr>
        <w:spacing w:line="360" w:lineRule="auto"/>
        <w:ind w:left="0" w:firstLine="0"/>
        <w:jc w:val="both"/>
      </w:pPr>
      <w:r>
        <w:t>Всички документи, които не са представени в оригинал и за които не се изисква нотариална заверка, трябва да са:</w:t>
      </w:r>
    </w:p>
    <w:p w:rsidR="00F6358D" w:rsidRDefault="00F6358D" w:rsidP="00F6358D">
      <w:pPr>
        <w:pStyle w:val="ListParagraph1"/>
        <w:numPr>
          <w:ilvl w:val="0"/>
          <w:numId w:val="20"/>
        </w:numPr>
        <w:tabs>
          <w:tab w:val="left" w:pos="1134"/>
        </w:tabs>
        <w:spacing w:line="360" w:lineRule="auto"/>
        <w:ind w:left="0" w:firstLine="567"/>
        <w:jc w:val="both"/>
      </w:pPr>
      <w:r>
        <w:t>Заверени (когато са копия) с гриф „вярно с оригинала”, подпис и свеж печат</w:t>
      </w:r>
      <w:r>
        <w:rPr>
          <w:lang w:val="ru-RU"/>
        </w:rPr>
        <w:t xml:space="preserve"> </w:t>
      </w:r>
      <w:r>
        <w:t>на участника или, при участие на обединения – на който и да е от членовете на обединението. Когато участникът е физическо лице, не е необходимо поставянето на печат;</w:t>
      </w:r>
    </w:p>
    <w:p w:rsidR="00F6358D" w:rsidRDefault="00F6358D" w:rsidP="00F6358D">
      <w:pPr>
        <w:pStyle w:val="ListParagraph1"/>
        <w:numPr>
          <w:ilvl w:val="0"/>
          <w:numId w:val="20"/>
        </w:numPr>
        <w:tabs>
          <w:tab w:val="left" w:pos="1134"/>
        </w:tabs>
        <w:spacing w:line="360" w:lineRule="auto"/>
        <w:ind w:left="0" w:firstLine="567"/>
        <w:jc w:val="both"/>
      </w:pPr>
      <w:r>
        <w:t>Всички документи, свързани с офертата, трябва да бъдат на български език или в превод на български език;</w:t>
      </w:r>
    </w:p>
    <w:p w:rsidR="00F6358D" w:rsidRDefault="00F6358D" w:rsidP="00F6358D">
      <w:pPr>
        <w:pStyle w:val="ListParagraph1"/>
        <w:numPr>
          <w:ilvl w:val="0"/>
          <w:numId w:val="18"/>
        </w:numPr>
        <w:spacing w:line="360" w:lineRule="auto"/>
        <w:ind w:left="0" w:firstLine="0"/>
        <w:jc w:val="both"/>
      </w:pPr>
      <w:r>
        <w:t>Офертата се подписва от представляващия участника или от надлежно упълномощено/и – с нотариално заверено пълномощно – лице или лица.</w:t>
      </w:r>
    </w:p>
    <w:p w:rsidR="00F6358D" w:rsidRDefault="00F6358D" w:rsidP="00F6358D">
      <w:pPr>
        <w:pStyle w:val="ListParagraph1"/>
        <w:numPr>
          <w:ilvl w:val="0"/>
          <w:numId w:val="18"/>
        </w:numPr>
        <w:spacing w:line="360" w:lineRule="auto"/>
        <w:ind w:left="0" w:firstLine="0"/>
        <w:jc w:val="both"/>
        <w:rPr>
          <w:rStyle w:val="68"/>
          <w:sz w:val="24"/>
          <w:szCs w:val="24"/>
          <w:lang w:val="bg-BG" w:eastAsia="bg-BG"/>
        </w:rPr>
      </w:pPr>
      <w:r>
        <w:t xml:space="preserve">Желаещите да участват в обявената поръчка подават офертата лично, чрез упълномощено лице, по пощата или чрез куриер, с препоръчано писмо с обратна разписка </w:t>
      </w:r>
      <w:r>
        <w:lastRenderedPageBreak/>
        <w:t xml:space="preserve">в ХТМУ на адрес: </w:t>
      </w:r>
      <w:r>
        <w:rPr>
          <w:b/>
        </w:rPr>
        <w:t>гр. София, бул. „Св. Климент Охридски” № 8, ст. 205 – Деловодство</w:t>
      </w:r>
      <w:r>
        <w:t xml:space="preserve">, от 8:30 до 12:00 часа и от 13:00 до 16:30 часа до </w:t>
      </w:r>
      <w:r w:rsidRPr="00AA2422">
        <w:rPr>
          <w:rStyle w:val="68"/>
          <w:sz w:val="24"/>
          <w:szCs w:val="24"/>
          <w:lang w:val="ru-RU"/>
        </w:rPr>
        <w:t>крайната дата за подаване на офертите</w:t>
      </w:r>
      <w:r>
        <w:rPr>
          <w:rStyle w:val="68"/>
          <w:sz w:val="24"/>
          <w:szCs w:val="24"/>
          <w:lang w:val="bg-BG"/>
        </w:rPr>
        <w:t>.</w:t>
      </w:r>
    </w:p>
    <w:p w:rsidR="00F6358D" w:rsidRDefault="00F6358D" w:rsidP="00F6358D">
      <w:pPr>
        <w:pStyle w:val="ListParagraph1"/>
        <w:numPr>
          <w:ilvl w:val="0"/>
          <w:numId w:val="18"/>
        </w:numPr>
        <w:spacing w:line="360" w:lineRule="auto"/>
        <w:ind w:left="0" w:firstLine="0"/>
        <w:jc w:val="both"/>
      </w:pPr>
      <w:r>
        <w:t>При подаване на офертата и приемането й върху опаковката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F6358D" w:rsidRDefault="00F6358D" w:rsidP="00F6358D">
      <w:pPr>
        <w:pStyle w:val="ListParagraph1"/>
        <w:spacing w:line="360" w:lineRule="auto"/>
        <w:ind w:left="0"/>
        <w:jc w:val="both"/>
      </w:pPr>
      <w:r>
        <w:rPr>
          <w:b/>
          <w:bCs/>
        </w:rPr>
        <w:t>9.</w:t>
      </w:r>
      <w:r>
        <w:tab/>
        <w:t>Не се приемат опаковки, които са незапечатани, прозрачни или с нарушена цялост. Възложителят не приема и връща към момента на представянето им и офертите, които са представени след изтичане на крайния срок. Тези обстоятелства се отбелязват във входящия регистър.</w:t>
      </w:r>
    </w:p>
    <w:p w:rsidR="00F6358D" w:rsidRDefault="00F6358D" w:rsidP="00F6358D">
      <w:pPr>
        <w:spacing w:line="360" w:lineRule="auto"/>
        <w:jc w:val="center"/>
        <w:rPr>
          <w:b/>
          <w:bCs/>
          <w:u w:val="single"/>
          <w:lang w:val="ru-RU"/>
        </w:rPr>
      </w:pPr>
    </w:p>
    <w:p w:rsidR="00F6358D" w:rsidRDefault="00F6358D" w:rsidP="00F6358D">
      <w:pPr>
        <w:pStyle w:val="ListParagraph1"/>
        <w:spacing w:line="360" w:lineRule="auto"/>
        <w:ind w:left="0"/>
        <w:jc w:val="center"/>
        <w:rPr>
          <w:b/>
          <w:lang w:val="ru-RU"/>
        </w:rPr>
      </w:pPr>
      <w:r>
        <w:rPr>
          <w:b/>
          <w:lang w:val="ru-RU"/>
        </w:rPr>
        <w:t>СЪДЪРЖАНИЕ НА ОФЕРТАТА</w:t>
      </w:r>
    </w:p>
    <w:p w:rsidR="00F6358D" w:rsidRDefault="00F6358D" w:rsidP="00F6358D">
      <w:pPr>
        <w:pStyle w:val="ListParagraph1"/>
        <w:spacing w:line="360" w:lineRule="auto"/>
        <w:ind w:left="0"/>
        <w:jc w:val="both"/>
        <w:rPr>
          <w:lang w:val="ru-RU"/>
        </w:rPr>
      </w:pPr>
      <w:r>
        <w:rPr>
          <w:b/>
          <w:lang w:val="ru-RU"/>
        </w:rPr>
        <w:t xml:space="preserve">   </w:t>
      </w:r>
      <w:r>
        <w:rPr>
          <w:lang w:val="ru-RU"/>
        </w:rPr>
        <w:t xml:space="preserve"> Офертата на участника трябва да отговаря на изискванията на Възложителя и да съдържа: </w:t>
      </w:r>
    </w:p>
    <w:p w:rsidR="00F6358D" w:rsidRDefault="00F6358D" w:rsidP="00F6358D">
      <w:pPr>
        <w:pStyle w:val="ListParagraph1"/>
        <w:spacing w:line="360" w:lineRule="auto"/>
        <w:ind w:left="0"/>
        <w:jc w:val="both"/>
        <w:rPr>
          <w:b/>
          <w:color w:val="0000FF"/>
        </w:rPr>
      </w:pPr>
    </w:p>
    <w:p w:rsidR="00F6358D" w:rsidRDefault="00F6358D" w:rsidP="00F6358D">
      <w:pPr>
        <w:pStyle w:val="ListParagraph1"/>
        <w:spacing w:line="360" w:lineRule="auto"/>
        <w:ind w:left="0"/>
        <w:jc w:val="both"/>
        <w:rPr>
          <w:b/>
        </w:rPr>
      </w:pPr>
      <w:r>
        <w:rPr>
          <w:b/>
        </w:rPr>
        <w:tab/>
        <w:t>Офертата се представя в затворена непрозрачена опаковк</w:t>
      </w:r>
      <w:r w:rsidR="004A32D7">
        <w:rPr>
          <w:b/>
        </w:rPr>
        <w:t xml:space="preserve">а, като върху нея се </w:t>
      </w:r>
      <w:r>
        <w:rPr>
          <w:b/>
        </w:rPr>
        <w:t>изписв</w:t>
      </w:r>
      <w:r w:rsidR="004A32D7">
        <w:rPr>
          <w:b/>
        </w:rPr>
        <w:t>а</w:t>
      </w:r>
    </w:p>
    <w:p w:rsidR="00F6358D" w:rsidRDefault="00F6358D" w:rsidP="00F6358D">
      <w:pPr>
        <w:pStyle w:val="ListParagraph1"/>
        <w:spacing w:line="360" w:lineRule="auto"/>
        <w:ind w:left="0"/>
        <w:jc w:val="both"/>
        <w:rPr>
          <w:b/>
        </w:rPr>
      </w:pPr>
    </w:p>
    <w:p w:rsidR="00F6358D" w:rsidRDefault="00F6358D" w:rsidP="00F6358D">
      <w:pPr>
        <w:pStyle w:val="ListParagraph1"/>
        <w:spacing w:line="360" w:lineRule="auto"/>
        <w:ind w:left="0"/>
        <w:jc w:val="both"/>
        <w:rPr>
          <w:b/>
          <w:color w:val="0000FF"/>
        </w:rPr>
      </w:pPr>
      <w:r>
        <w:rPr>
          <w:i/>
        </w:rPr>
        <w:t>До</w:t>
      </w:r>
    </w:p>
    <w:p w:rsidR="00F6358D" w:rsidRDefault="00F6358D" w:rsidP="00F6358D">
      <w:pPr>
        <w:rPr>
          <w:i/>
        </w:rPr>
      </w:pPr>
      <w:r>
        <w:rPr>
          <w:i/>
        </w:rPr>
        <w:t>ХТМУ</w:t>
      </w:r>
    </w:p>
    <w:p w:rsidR="00F6358D" w:rsidRDefault="00F6358D" w:rsidP="00F6358D">
      <w:pPr>
        <w:rPr>
          <w:i/>
        </w:rPr>
      </w:pPr>
      <w:r>
        <w:rPr>
          <w:i/>
        </w:rPr>
        <w:t xml:space="preserve">Гр. София </w:t>
      </w:r>
    </w:p>
    <w:p w:rsidR="00F6358D" w:rsidRDefault="00F6358D" w:rsidP="00F6358D">
      <w:pPr>
        <w:rPr>
          <w:i/>
        </w:rPr>
      </w:pPr>
      <w:r>
        <w:rPr>
          <w:i/>
        </w:rPr>
        <w:t>Бул. „Св. Климент Охридски” № 8</w:t>
      </w:r>
    </w:p>
    <w:p w:rsidR="00F6358D" w:rsidRDefault="00F6358D" w:rsidP="00F6358D">
      <w:pPr>
        <w:rPr>
          <w:i/>
        </w:rPr>
      </w:pPr>
    </w:p>
    <w:p w:rsidR="00F6358D" w:rsidRDefault="00F6358D" w:rsidP="00F6358D">
      <w:pPr>
        <w:rPr>
          <w:i/>
        </w:rPr>
      </w:pPr>
    </w:p>
    <w:p w:rsidR="00F6358D" w:rsidRDefault="00F6358D" w:rsidP="00F6358D">
      <w:pPr>
        <w:jc w:val="center"/>
        <w:rPr>
          <w:i/>
        </w:rPr>
      </w:pPr>
      <w:r>
        <w:rPr>
          <w:i/>
        </w:rPr>
        <w:t>О Ф Е Р Т А</w:t>
      </w:r>
      <w:r>
        <w:rPr>
          <w:i/>
        </w:rPr>
        <w:br/>
        <w:t>за участие в обществена поръчка, възлагана по реда на Глава ХХVІ, чл. 187 - 189 от ЗОП с предмет</w:t>
      </w:r>
      <w:r w:rsidR="00D97389">
        <w:rPr>
          <w:i/>
        </w:rPr>
        <w:t xml:space="preserve"> </w:t>
      </w:r>
      <w:r w:rsidR="00D97389" w:rsidRPr="00C77703">
        <w:rPr>
          <w:b/>
        </w:rPr>
        <w:t>„</w:t>
      </w:r>
      <w:r w:rsidR="00D97389" w:rsidRPr="00C77703">
        <w:rPr>
          <w:b/>
          <w:szCs w:val="22"/>
        </w:rPr>
        <w:t>Избор на изпълнител за организиране и провеждане на обучения по</w:t>
      </w:r>
      <w:r w:rsidR="00D97389"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w:t>
      </w:r>
      <w:r w:rsidR="00D97389" w:rsidRPr="00C77703">
        <w:rPr>
          <w:rFonts w:eastAsiaTheme="minorHAnsi"/>
          <w:b/>
          <w:lang w:eastAsia="en-US"/>
        </w:rPr>
        <w:lastRenderedPageBreak/>
        <w:t xml:space="preserve">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D97389" w:rsidRPr="00C77703">
        <w:rPr>
          <w:b/>
        </w:rPr>
        <w:t>”</w:t>
      </w:r>
    </w:p>
    <w:p w:rsidR="00F6358D" w:rsidRDefault="00F6358D" w:rsidP="00F6358D">
      <w:pPr>
        <w:rPr>
          <w:i/>
        </w:rPr>
      </w:pPr>
    </w:p>
    <w:p w:rsidR="00F6358D" w:rsidRDefault="00F6358D" w:rsidP="00F6358D">
      <w:pPr>
        <w:jc w:val="center"/>
        <w:rPr>
          <w:i/>
        </w:rPr>
      </w:pPr>
      <w:r>
        <w:rPr>
          <w:i/>
        </w:rPr>
        <w:t>Обособена позиция № .................</w:t>
      </w:r>
    </w:p>
    <w:p w:rsidR="00F6358D" w:rsidRDefault="00F6358D" w:rsidP="00F6358D">
      <w:pPr>
        <w:jc w:val="center"/>
        <w:rPr>
          <w:i/>
        </w:rPr>
      </w:pPr>
    </w:p>
    <w:p w:rsidR="00F6358D" w:rsidRDefault="00F6358D" w:rsidP="00F6358D">
      <w:pPr>
        <w:rPr>
          <w:i/>
        </w:rPr>
      </w:pPr>
      <w:r>
        <w:rPr>
          <w:i/>
        </w:rPr>
        <w:t>_____________</w:t>
      </w:r>
    </w:p>
    <w:p w:rsidR="00F6358D" w:rsidRDefault="00F6358D" w:rsidP="00F6358D">
      <w:pPr>
        <w:rPr>
          <w:i/>
        </w:rPr>
      </w:pPr>
      <w:r>
        <w:rPr>
          <w:i/>
        </w:rPr>
        <w:t>име на участника</w:t>
      </w:r>
    </w:p>
    <w:p w:rsidR="00F6358D" w:rsidRDefault="00F6358D" w:rsidP="00F6358D">
      <w:pPr>
        <w:rPr>
          <w:i/>
        </w:rPr>
      </w:pPr>
      <w:r>
        <w:rPr>
          <w:i/>
        </w:rPr>
        <w:t>_________________________________________________</w:t>
      </w:r>
      <w:r>
        <w:rPr>
          <w:i/>
        </w:rPr>
        <w:br/>
        <w:t xml:space="preserve"> пълен адрес за кореспонденция</w:t>
      </w:r>
    </w:p>
    <w:p w:rsidR="00F6358D" w:rsidRDefault="00F6358D" w:rsidP="00F6358D">
      <w:pPr>
        <w:rPr>
          <w:i/>
        </w:rPr>
      </w:pPr>
      <w:r>
        <w:rPr>
          <w:i/>
        </w:rPr>
        <w:t>________________________________________________</w:t>
      </w:r>
      <w:r>
        <w:rPr>
          <w:i/>
        </w:rPr>
        <w:br/>
        <w:t>лице за контакт, телефон, факс и електронен адрес</w:t>
      </w:r>
    </w:p>
    <w:p w:rsidR="00F6358D" w:rsidRDefault="00F6358D" w:rsidP="00F6358D">
      <w:pPr>
        <w:rPr>
          <w:b/>
        </w:rPr>
      </w:pPr>
    </w:p>
    <w:p w:rsidR="00F6358D" w:rsidRDefault="00F6358D" w:rsidP="00F6358D">
      <w:pPr>
        <w:rPr>
          <w:b/>
        </w:rPr>
      </w:pPr>
    </w:p>
    <w:p w:rsidR="00F6358D" w:rsidRDefault="00F6358D" w:rsidP="00F6358D"/>
    <w:p w:rsidR="00F6358D" w:rsidRDefault="00F6358D" w:rsidP="00F6358D">
      <w:pPr>
        <w:spacing w:after="120" w:line="360" w:lineRule="auto"/>
        <w:ind w:firstLine="709"/>
        <w:jc w:val="both"/>
        <w:rPr>
          <w:b/>
          <w:i/>
          <w:color w:val="000000"/>
        </w:rPr>
      </w:pPr>
      <w:r>
        <w:t xml:space="preserve">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w:t>
      </w:r>
      <w:r>
        <w:rPr>
          <w:b/>
          <w:i/>
          <w:color w:val="000000"/>
        </w:rPr>
        <w:t>Химикотехнологичен и металургичен университет, гр. София, бул. „Св. Климент Охридски” №8, града „А”, ет. 2, „Деловодство”, тел. 02/8163 120– от 8.30 до 12:00 часа и от 13:00 до 16.30 часа, всеки работен ден.</w:t>
      </w:r>
    </w:p>
    <w:p w:rsidR="00F6358D" w:rsidRPr="004C0A61" w:rsidRDefault="00F6358D" w:rsidP="00F6358D">
      <w:pPr>
        <w:spacing w:line="360" w:lineRule="auto"/>
        <w:ind w:firstLine="567"/>
        <w:jc w:val="both"/>
        <w:rPr>
          <w:b/>
        </w:rPr>
      </w:pPr>
      <w:r w:rsidRPr="004C0A61">
        <w:rPr>
          <w:b/>
        </w:rPr>
        <w:t xml:space="preserve">Срок за получаване на офертите: до 16:30 ч. на </w:t>
      </w:r>
      <w:r w:rsidR="00D97389" w:rsidRPr="004C0A61">
        <w:rPr>
          <w:b/>
        </w:rPr>
        <w:t>02.08</w:t>
      </w:r>
      <w:r w:rsidRPr="004C0A61">
        <w:rPr>
          <w:b/>
        </w:rPr>
        <w:t>.2017 г.</w:t>
      </w:r>
    </w:p>
    <w:p w:rsidR="00F6358D" w:rsidRDefault="00F6358D" w:rsidP="00F6358D">
      <w:pPr>
        <w:spacing w:line="360" w:lineRule="auto"/>
        <w:ind w:firstLine="567"/>
        <w:jc w:val="both"/>
        <w:rPr>
          <w:b/>
        </w:rPr>
      </w:pPr>
      <w:r w:rsidRPr="004C0A61">
        <w:t xml:space="preserve">Отварянето на подадените оферти ще се извърши на </w:t>
      </w:r>
      <w:r w:rsidR="00D97389" w:rsidRPr="004C0A61">
        <w:rPr>
          <w:b/>
        </w:rPr>
        <w:t>03.08</w:t>
      </w:r>
      <w:r w:rsidRPr="004C0A61">
        <w:rPr>
          <w:b/>
        </w:rPr>
        <w:t>.2017 г</w:t>
      </w:r>
      <w:r w:rsidRPr="00D97389">
        <w:rPr>
          <w:b/>
        </w:rPr>
        <w:t>. от 10,00</w:t>
      </w:r>
      <w:r w:rsidR="00D97389" w:rsidRPr="00D97389">
        <w:rPr>
          <w:b/>
        </w:rPr>
        <w:t xml:space="preserve"> </w:t>
      </w:r>
      <w:r w:rsidRPr="00D97389">
        <w:rPr>
          <w:b/>
        </w:rPr>
        <w:t>ч.</w:t>
      </w:r>
      <w:r w:rsidRPr="00D97389">
        <w:t xml:space="preserve"> в</w:t>
      </w:r>
      <w:r>
        <w:t xml:space="preserve"> стая 210, сгр. А на ХТМУ- гр. София, бул. „Климент Охридски” №8</w:t>
      </w:r>
      <w:bookmarkEnd w:id="0"/>
      <w:r>
        <w:t>. На отваряне на офертите могат да присъстват представители на участниците.</w:t>
      </w:r>
    </w:p>
    <w:p w:rsidR="00E76562" w:rsidRDefault="00E76562">
      <w:pPr>
        <w:spacing w:after="160" w:line="259" w:lineRule="auto"/>
        <w:rPr>
          <w:rFonts w:eastAsiaTheme="minorHAnsi" w:cstheme="minorBidi"/>
          <w:b/>
          <w:bCs/>
          <w:lang w:eastAsia="en-US"/>
        </w:rPr>
      </w:pPr>
      <w:r>
        <w:br w:type="page"/>
      </w:r>
    </w:p>
    <w:p w:rsidR="00F6358D" w:rsidRDefault="00F6358D" w:rsidP="00F6358D">
      <w:pPr>
        <w:spacing w:line="360" w:lineRule="auto"/>
        <w:jc w:val="right"/>
        <w:rPr>
          <w:i/>
        </w:rPr>
      </w:pPr>
      <w:r>
        <w:rPr>
          <w:i/>
        </w:rPr>
        <w:lastRenderedPageBreak/>
        <w:t>Проект</w:t>
      </w:r>
    </w:p>
    <w:p w:rsidR="00DF6EAA" w:rsidRDefault="00DF6EAA" w:rsidP="00DF6EAA">
      <w:pPr>
        <w:ind w:left="2520" w:firstLine="1080"/>
        <w:jc w:val="both"/>
      </w:pPr>
      <w:r>
        <w:rPr>
          <w:b/>
        </w:rPr>
        <w:t>ДОГОВОР № ……</w:t>
      </w:r>
    </w:p>
    <w:p w:rsidR="00DF6EAA" w:rsidRDefault="00DF6EAA" w:rsidP="00DF6EAA">
      <w:pPr>
        <w:ind w:left="360" w:firstLine="1080"/>
        <w:jc w:val="both"/>
        <w:rPr>
          <w:b/>
        </w:rPr>
      </w:pPr>
      <w:r>
        <w:rPr>
          <w:b/>
        </w:rPr>
        <w:t>ЗА ВЪЗЛАГАНЕ НА ОБЩЕСТВЕНА ПОРЪЧКА</w:t>
      </w:r>
    </w:p>
    <w:p w:rsidR="00DF6EAA" w:rsidRDefault="00DF6EAA" w:rsidP="00DF6EAA">
      <w:pPr>
        <w:ind w:firstLine="720"/>
        <w:jc w:val="both"/>
        <w:rPr>
          <w:b/>
        </w:rPr>
      </w:pPr>
    </w:p>
    <w:p w:rsidR="00DF6EAA" w:rsidRDefault="00DF6EAA" w:rsidP="00DF6EAA">
      <w:pPr>
        <w:widowControl w:val="0"/>
        <w:ind w:firstLine="567"/>
        <w:jc w:val="both"/>
      </w:pPr>
      <w:r>
        <w:t>Днес,</w:t>
      </w:r>
      <w:r>
        <w:tab/>
        <w:t>[</w:t>
      </w:r>
      <w:r>
        <w:rPr>
          <w:i/>
        </w:rPr>
        <w:t>дата на сключване на договора във формат дд.мм.гггг</w:t>
      </w:r>
      <w:r>
        <w:t>], в гр. София, между:</w:t>
      </w:r>
    </w:p>
    <w:p w:rsidR="00DF6EAA" w:rsidRDefault="00DF6EAA" w:rsidP="00DF6EAA">
      <w:pPr>
        <w:widowControl w:val="0"/>
        <w:ind w:firstLine="567"/>
        <w:jc w:val="both"/>
      </w:pPr>
    </w:p>
    <w:p w:rsidR="00DF6EAA" w:rsidRDefault="00DF6EAA" w:rsidP="00DF6EAA">
      <w:pPr>
        <w:ind w:firstLine="720"/>
        <w:jc w:val="both"/>
        <w:rPr>
          <w:bCs/>
        </w:rPr>
      </w:pPr>
      <w:r>
        <w:rPr>
          <w:b/>
        </w:rPr>
        <w:t>1.</w:t>
      </w:r>
      <w:r>
        <w:t xml:space="preserve"> </w:t>
      </w:r>
      <w:r>
        <w:rPr>
          <w:rStyle w:val="Strong"/>
          <w:lang w:val="ru-RU"/>
        </w:rPr>
        <w:t xml:space="preserve">Химикотехнологичен и металургичен университет, ЕИК 000670673, </w:t>
      </w:r>
      <w:r w:rsidRPr="00D97389">
        <w:rPr>
          <w:rStyle w:val="Strong"/>
          <w:b w:val="0"/>
          <w:lang w:val="ru-RU"/>
        </w:rPr>
        <w:t xml:space="preserve">с адрес: София 1756, бул. Св. Климент Охридски № 8, представляван от проф. д-р инж. Митко Петров Георгиев – Ректор, в качеството си Бенефициент по Договор </w:t>
      </w:r>
      <w:r w:rsidRPr="00D97389">
        <w:rPr>
          <w:rStyle w:val="Strong"/>
          <w:b w:val="0"/>
        </w:rPr>
        <w:t>BG</w:t>
      </w:r>
      <w:r w:rsidRPr="00D97389">
        <w:rPr>
          <w:rStyle w:val="Strong"/>
          <w:b w:val="0"/>
          <w:lang w:val="ru-RU"/>
        </w:rPr>
        <w:t>05</w:t>
      </w:r>
      <w:r w:rsidRPr="00D97389">
        <w:rPr>
          <w:rStyle w:val="Strong"/>
          <w:b w:val="0"/>
        </w:rPr>
        <w:t>M</w:t>
      </w:r>
      <w:r w:rsidRPr="00D97389">
        <w:rPr>
          <w:rStyle w:val="Strong"/>
          <w:b w:val="0"/>
          <w:lang w:val="ru-RU"/>
        </w:rPr>
        <w:t>2</w:t>
      </w:r>
      <w:r w:rsidRPr="00D97389">
        <w:rPr>
          <w:rStyle w:val="Strong"/>
          <w:b w:val="0"/>
        </w:rPr>
        <w:t>OP</w:t>
      </w:r>
      <w:r w:rsidRPr="00D97389">
        <w:rPr>
          <w:rStyle w:val="Strong"/>
          <w:b w:val="0"/>
          <w:lang w:val="ru-RU"/>
        </w:rPr>
        <w:t xml:space="preserve">001-2.009-0015-С01за предоставяне на безвъзмездна финансова помощ по Оперативна програма „Наука и образование за интелигентен растеж“ 2014-2020, приоритетна ос 2 “Образование и учене през целия живот“, процедура  </w:t>
      </w:r>
      <w:r w:rsidRPr="00D97389">
        <w:rPr>
          <w:rStyle w:val="Strong"/>
          <w:b w:val="0"/>
        </w:rPr>
        <w:t>BG</w:t>
      </w:r>
      <w:r w:rsidRPr="00D97389">
        <w:rPr>
          <w:rStyle w:val="Strong"/>
          <w:b w:val="0"/>
          <w:lang w:val="ru-RU"/>
        </w:rPr>
        <w:t>05</w:t>
      </w:r>
      <w:r w:rsidRPr="00D97389">
        <w:rPr>
          <w:rStyle w:val="Strong"/>
          <w:b w:val="0"/>
        </w:rPr>
        <w:t>M</w:t>
      </w:r>
      <w:r w:rsidRPr="00D97389">
        <w:rPr>
          <w:rStyle w:val="Strong"/>
          <w:b w:val="0"/>
          <w:lang w:val="ru-RU"/>
        </w:rPr>
        <w:t>2</w:t>
      </w:r>
      <w:r w:rsidRPr="00D97389">
        <w:rPr>
          <w:rStyle w:val="Strong"/>
          <w:b w:val="0"/>
        </w:rPr>
        <w:t>OP</w:t>
      </w:r>
      <w:r w:rsidRPr="00D97389">
        <w:rPr>
          <w:rStyle w:val="Strong"/>
          <w:b w:val="0"/>
          <w:lang w:val="ru-RU"/>
        </w:rPr>
        <w:t>001-2.009 „Подкрепа за развитието на докторанти, постдокторанти, специализанти и млади учени – фаза 1“</w:t>
      </w:r>
      <w:r w:rsidRPr="00D97389">
        <w:rPr>
          <w:rStyle w:val="Strong"/>
          <w:b w:val="0"/>
        </w:rPr>
        <w:t xml:space="preserve">, наричан за краткост в договора </w:t>
      </w:r>
      <w:r>
        <w:rPr>
          <w:rStyle w:val="Strong"/>
        </w:rPr>
        <w:t>ВЪЗЛОЖИТЕЛ</w:t>
      </w:r>
      <w:r>
        <w:t xml:space="preserve">, от една страна, и </w:t>
      </w:r>
    </w:p>
    <w:p w:rsidR="00DF6EAA" w:rsidRDefault="00DF6EAA" w:rsidP="00DF6EAA">
      <w:pPr>
        <w:widowControl w:val="0"/>
        <w:autoSpaceDE w:val="0"/>
        <w:autoSpaceDN w:val="0"/>
        <w:adjustRightInd w:val="0"/>
        <w:ind w:firstLine="567"/>
        <w:jc w:val="both"/>
        <w:rPr>
          <w:color w:val="000000"/>
        </w:rPr>
      </w:pPr>
    </w:p>
    <w:p w:rsidR="00DF6EAA" w:rsidRDefault="00DF6EAA" w:rsidP="00DF6EAA">
      <w:pPr>
        <w:widowControl w:val="0"/>
        <w:autoSpaceDE w:val="0"/>
        <w:autoSpaceDN w:val="0"/>
        <w:adjustRightInd w:val="0"/>
        <w:ind w:firstLine="567"/>
        <w:jc w:val="both"/>
      </w:pPr>
      <w:r>
        <w:rPr>
          <w:b/>
        </w:rPr>
        <w:t>2.</w:t>
      </w:r>
      <w:r>
        <w:t>..............................................................................................................................., ЕИК/БУЛСТАТ</w:t>
      </w:r>
      <w:r>
        <w:rPr>
          <w:vertAlign w:val="superscript"/>
        </w:rPr>
        <w:footnoteReference w:id="1"/>
      </w:r>
      <w:r>
        <w:t>................. и ДДС № ………………, със седалище и адрес на управление гр. ..............................................................., представлявано от ........................................</w:t>
      </w:r>
      <w:r>
        <w:rPr>
          <w:i/>
          <w:iCs/>
          <w:color w:val="000000"/>
        </w:rPr>
        <w:t xml:space="preserve"> (посочва се законен представител – име и длъжност) или……………….,(ако има упълномощено лице  –  име, длъжност, акт на който се основава представителната му власт)</w:t>
      </w:r>
      <w:r>
        <w:t xml:space="preserve">, наричан/а/о за краткост </w:t>
      </w:r>
      <w:r>
        <w:rPr>
          <w:b/>
          <w:caps/>
        </w:rPr>
        <w:t>Изпълнител</w:t>
      </w:r>
      <w:r>
        <w:rPr>
          <w:b/>
          <w:vertAlign w:val="superscript"/>
        </w:rPr>
        <w:footnoteReference w:id="2"/>
      </w:r>
      <w:r>
        <w:t>, от друга страна,</w:t>
      </w:r>
    </w:p>
    <w:p w:rsidR="00DF6EAA" w:rsidRDefault="00DF6EAA" w:rsidP="00DF6EAA">
      <w:pPr>
        <w:widowControl w:val="0"/>
        <w:autoSpaceDE w:val="0"/>
        <w:autoSpaceDN w:val="0"/>
        <w:adjustRightInd w:val="0"/>
        <w:jc w:val="both"/>
        <w:rPr>
          <w:color w:val="000000"/>
        </w:rPr>
      </w:pPr>
    </w:p>
    <w:p w:rsidR="00DF6EAA" w:rsidRDefault="00DF6EAA" w:rsidP="00DF6EAA">
      <w:pPr>
        <w:shd w:val="clear" w:color="auto" w:fill="FFFFFF"/>
        <w:jc w:val="both"/>
      </w:pPr>
      <w:r>
        <w:t>(ВЪЗЛОЖИТЕЛЯТ и ИЗПЪЛНИТЕЛЯТ наричани заедно „</w:t>
      </w:r>
      <w:r>
        <w:rPr>
          <w:b/>
        </w:rPr>
        <w:t>Страните</w:t>
      </w:r>
      <w:r>
        <w:t>“, а всеки от тях поотделно „</w:t>
      </w:r>
      <w:r>
        <w:rPr>
          <w:b/>
        </w:rPr>
        <w:t>Страна</w:t>
      </w:r>
      <w:r>
        <w:t>“);</w:t>
      </w:r>
    </w:p>
    <w:p w:rsidR="00DF6EAA" w:rsidRDefault="00DF6EAA" w:rsidP="00DF6EAA">
      <w:pPr>
        <w:widowControl w:val="0"/>
        <w:ind w:firstLine="567"/>
        <w:jc w:val="both"/>
        <w:rPr>
          <w:color w:val="000000"/>
        </w:rPr>
      </w:pPr>
    </w:p>
    <w:p w:rsidR="00DF6EAA" w:rsidRDefault="00DF6EAA" w:rsidP="00DF6EAA">
      <w:pPr>
        <w:tabs>
          <w:tab w:val="left" w:pos="-720"/>
        </w:tabs>
        <w:jc w:val="both"/>
        <w:rPr>
          <w:b/>
        </w:rPr>
      </w:pPr>
      <w:r>
        <w:rPr>
          <w:b/>
        </w:rPr>
        <w:t>на основание</w:t>
      </w:r>
      <w:r>
        <w:t xml:space="preserve"> чл. 112, ал. 1 от Закона за обществените поръчки (</w:t>
      </w:r>
      <w:r>
        <w:rPr>
          <w:b/>
        </w:rPr>
        <w:t>ЗОП</w:t>
      </w:r>
      <w:r>
        <w:t xml:space="preserve">) и Решение ………../………..г. </w:t>
      </w:r>
      <w:r>
        <w:rPr>
          <w:color w:val="000000"/>
        </w:rPr>
        <w:t xml:space="preserve">на </w:t>
      </w:r>
      <w:r>
        <w:t>ВЪЗЛОЖИТЕЛЯ</w:t>
      </w:r>
      <w:r>
        <w:rPr>
          <w:color w:val="000000"/>
        </w:rPr>
        <w:t xml:space="preserve"> за определяне на ИЗПЪЛНИТЕЛ </w:t>
      </w:r>
      <w:r>
        <w:t>на обществена поръчка с предмет:………………………………………..,</w:t>
      </w:r>
      <w:r>
        <w:rPr>
          <w:b/>
        </w:rPr>
        <w:t xml:space="preserve"> </w:t>
      </w:r>
    </w:p>
    <w:p w:rsidR="00DF6EAA" w:rsidRDefault="00DF6EAA" w:rsidP="00DF6EAA">
      <w:pPr>
        <w:tabs>
          <w:tab w:val="left" w:pos="-720"/>
        </w:tabs>
        <w:jc w:val="both"/>
        <w:rPr>
          <w:b/>
        </w:rPr>
      </w:pPr>
      <w:r>
        <w:rPr>
          <w:b/>
        </w:rPr>
        <w:tab/>
      </w:r>
    </w:p>
    <w:p w:rsidR="00DF6EAA" w:rsidRDefault="00DF6EAA" w:rsidP="00DF6EAA">
      <w:pPr>
        <w:tabs>
          <w:tab w:val="left" w:pos="-720"/>
        </w:tabs>
        <w:jc w:val="both"/>
      </w:pPr>
      <w:r>
        <w:t>се сключи този договор (</w:t>
      </w:r>
      <w:r>
        <w:rPr>
          <w:b/>
        </w:rPr>
        <w:t>Договора</w:t>
      </w:r>
      <w:r>
        <w:t>/</w:t>
      </w:r>
      <w:r>
        <w:rPr>
          <w:b/>
        </w:rPr>
        <w:t>Договорът</w:t>
      </w:r>
      <w:r>
        <w:t>) за следното:</w:t>
      </w:r>
    </w:p>
    <w:p w:rsidR="00DF6EAA" w:rsidRDefault="00DF6EAA" w:rsidP="00DF6EAA">
      <w:pPr>
        <w:widowControl w:val="0"/>
        <w:jc w:val="both"/>
      </w:pPr>
    </w:p>
    <w:p w:rsidR="00DF6EAA" w:rsidRDefault="00DF6EAA" w:rsidP="00DF6EAA">
      <w:pPr>
        <w:keepNext/>
        <w:keepLines/>
        <w:spacing w:before="240" w:after="240"/>
        <w:ind w:firstLine="720"/>
        <w:jc w:val="both"/>
        <w:outlineLvl w:val="1"/>
        <w:rPr>
          <w:b/>
          <w:bCs/>
          <w:color w:val="000000"/>
        </w:rPr>
      </w:pPr>
      <w:r>
        <w:rPr>
          <w:b/>
          <w:bCs/>
          <w:color w:val="000000"/>
        </w:rPr>
        <w:lastRenderedPageBreak/>
        <w:t>ПРЕДМЕТ НА ДОГОВОРА</w:t>
      </w:r>
    </w:p>
    <w:p w:rsidR="00DF6EAA" w:rsidRDefault="00DF6EAA" w:rsidP="00802A3F">
      <w:pPr>
        <w:spacing w:line="276" w:lineRule="auto"/>
        <w:jc w:val="both"/>
        <w:rPr>
          <w:b/>
          <w:lang w:val="ru-RU"/>
        </w:rPr>
      </w:pPr>
      <w:r>
        <w:rPr>
          <w:b/>
        </w:rPr>
        <w:t>Чл. 1. (1)</w:t>
      </w:r>
      <w:r>
        <w:t xml:space="preserve"> ВЪЗЛОЖИТЕЛЯТ възлага, а ИЗПЪЛНИТЕЛЯТ приема да предоставя срещу възнаграждение и при условията на този Договор услуги по проек</w:t>
      </w:r>
      <w:r>
        <w:rPr>
          <w:lang w:val="ru-RU"/>
        </w:rPr>
        <w:t xml:space="preserve">т </w:t>
      </w:r>
      <w:r>
        <w:t>BG</w:t>
      </w:r>
      <w:r>
        <w:rPr>
          <w:lang w:val="ru-RU"/>
        </w:rPr>
        <w:t>05</w:t>
      </w:r>
      <w:r>
        <w:t>M</w:t>
      </w:r>
      <w:r>
        <w:rPr>
          <w:lang w:val="ru-RU"/>
        </w:rPr>
        <w:t>2О</w:t>
      </w:r>
      <w:r>
        <w:t>P</w:t>
      </w:r>
      <w:r>
        <w:rPr>
          <w:lang w:val="ru-RU"/>
        </w:rPr>
        <w:t>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w:t>
      </w:r>
      <w:r>
        <w:t xml:space="preserve">, а именно: </w:t>
      </w:r>
      <w:r w:rsidR="00802A3F" w:rsidRPr="00E76562">
        <w:rPr>
          <w:b/>
        </w:rPr>
        <w:t>„</w:t>
      </w:r>
      <w:r w:rsidR="00802A3F" w:rsidRPr="00E76562">
        <w:rPr>
          <w:b/>
          <w:szCs w:val="22"/>
        </w:rPr>
        <w:t>Избор на изпълнител за</w:t>
      </w:r>
      <w:r w:rsidR="00802A3F" w:rsidRPr="00C77703">
        <w:rPr>
          <w:b/>
          <w:szCs w:val="22"/>
        </w:rPr>
        <w:t xml:space="preserve"> организиране и провеждане на обучения по</w:t>
      </w:r>
      <w:r w:rsidR="00802A3F"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802A3F" w:rsidRPr="00C77703">
        <w:rPr>
          <w:b/>
        </w:rPr>
        <w:t>”</w:t>
      </w:r>
      <w:r w:rsidR="00802A3F">
        <w:rPr>
          <w:b/>
        </w:rPr>
        <w:t xml:space="preserve"> </w:t>
      </w:r>
      <w:r>
        <w:t>- Обособена позиция № ………. , наричани за краткост „</w:t>
      </w:r>
      <w:r>
        <w:rPr>
          <w:b/>
        </w:rPr>
        <w:t>Услугите</w:t>
      </w:r>
      <w:r>
        <w:t xml:space="preserve">“. </w:t>
      </w:r>
    </w:p>
    <w:p w:rsidR="00DF6EAA" w:rsidRDefault="00DF6EAA" w:rsidP="00DF6EAA">
      <w:pPr>
        <w:ind w:firstLine="708"/>
        <w:jc w:val="both"/>
        <w:rPr>
          <w:color w:val="00B0F0"/>
        </w:rPr>
      </w:pPr>
    </w:p>
    <w:p w:rsidR="00DF6EAA" w:rsidRDefault="00DF6EAA" w:rsidP="00DF6EAA">
      <w:pPr>
        <w:ind w:firstLine="708"/>
        <w:jc w:val="both"/>
        <w:rPr>
          <w:rFonts w:eastAsia="Calibri"/>
        </w:rPr>
      </w:pPr>
      <w:r>
        <w:rPr>
          <w:b/>
        </w:rPr>
        <w:t>Чл. 2.</w:t>
      </w:r>
      <w:r>
        <w:t xml:space="preserve"> ИЗПЪЛНИТЕЛЯТ</w:t>
      </w:r>
      <w:r>
        <w:rPr>
          <w:bCs/>
        </w:rPr>
        <w:t xml:space="preserve"> се задължава да </w:t>
      </w:r>
      <w:r>
        <w:t>предостави</w:t>
      </w:r>
      <w:r>
        <w:rPr>
          <w:bCs/>
        </w:rPr>
        <w:t xml:space="preserve"> Услугите </w:t>
      </w:r>
      <w:r>
        <w:t xml:space="preserve">изцяло, точно, с необходимото качество, в съответствие с Техническата спецификация по обособена позиция № ….., Техническото предложение на ИЗПЪЛНИТЕЛЯ по обособена позиция № …. и Ценовото предложение на ИЗПЪЛНИТЕЛЯ по обособена позиция </w:t>
      </w:r>
      <w:r w:rsidR="00E76562">
        <w:t>№</w:t>
      </w:r>
      <w:r>
        <w:t>….., и чрез лицата, посочени в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съставляващи съответно Приложения №№ 1, 2, 3 и 4 към този Договор („</w:t>
      </w:r>
      <w:r>
        <w:rPr>
          <w:b/>
        </w:rPr>
        <w:t>Приложенията</w:t>
      </w:r>
      <w:r>
        <w:t>“) и представляващи неразделна част от него.</w:t>
      </w:r>
    </w:p>
    <w:p w:rsidR="00DF6EAA" w:rsidRDefault="00DF6EAA" w:rsidP="00DF6EAA">
      <w:pPr>
        <w:widowControl w:val="0"/>
        <w:ind w:firstLine="708"/>
        <w:jc w:val="both"/>
        <w:rPr>
          <w:b/>
        </w:rPr>
      </w:pPr>
    </w:p>
    <w:p w:rsidR="00DF6EAA" w:rsidRDefault="00DF6EAA" w:rsidP="00DF6EAA">
      <w:pPr>
        <w:widowControl w:val="0"/>
        <w:ind w:firstLine="708"/>
        <w:jc w:val="both"/>
      </w:pPr>
      <w:r>
        <w:rPr>
          <w:b/>
        </w:rPr>
        <w:t>Чл. 3.</w:t>
      </w:r>
      <w:r>
        <w:t xml:space="preserve"> В срок до 3 (</w:t>
      </w:r>
      <w:r>
        <w:rPr>
          <w:i/>
        </w:rPr>
        <w:t>три</w:t>
      </w:r>
      <w:r>
        <w:t>) дни от датата на влизане на договора в сила,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w:t>
      </w:r>
      <w:r>
        <w:rPr>
          <w:i/>
        </w:rPr>
        <w:t>три</w:t>
      </w:r>
      <w:r>
        <w:t>) дни от настъпване на съответното обстоятелство.</w:t>
      </w:r>
      <w:r>
        <w:rPr>
          <w:i/>
        </w:rPr>
        <w:t xml:space="preserve"> </w:t>
      </w:r>
      <w:r>
        <w:rPr>
          <w:vertAlign w:val="superscript"/>
        </w:rPr>
        <w:footnoteReference w:id="3"/>
      </w:r>
    </w:p>
    <w:p w:rsidR="00DF6EAA" w:rsidRDefault="00DF6EAA" w:rsidP="00DF6EAA">
      <w:pPr>
        <w:keepNext/>
        <w:keepLines/>
        <w:spacing w:before="240" w:after="240"/>
        <w:ind w:firstLine="708"/>
        <w:jc w:val="both"/>
        <w:outlineLvl w:val="1"/>
        <w:rPr>
          <w:b/>
          <w:bCs/>
          <w:color w:val="000000"/>
        </w:rPr>
      </w:pPr>
      <w:r>
        <w:rPr>
          <w:b/>
          <w:bCs/>
          <w:color w:val="000000"/>
        </w:rPr>
        <w:lastRenderedPageBreak/>
        <w:t>СРОК  НА ДОГОВОРА. СРОК И МЯСТО НА ИЗПЪЛНЕНИЕ</w:t>
      </w:r>
    </w:p>
    <w:p w:rsidR="00DF6EAA" w:rsidRDefault="00DF6EAA" w:rsidP="00DF6EAA">
      <w:pPr>
        <w:tabs>
          <w:tab w:val="left" w:pos="720"/>
        </w:tabs>
        <w:jc w:val="both"/>
      </w:pPr>
      <w:r>
        <w:rPr>
          <w:b/>
        </w:rPr>
        <w:tab/>
        <w:t>Чл. 4.</w:t>
      </w:r>
      <w:r>
        <w:t xml:space="preserve"> Договорът влиза в сила от датата на регистрирането му в деловодната система на ВЪЗЛОЖИТЕЛЯ и е със срок на действие до изпълнение на всички поети от Страните задължения по Договора, но не по-късно от 31.12.2018г. При удължаване изпълнението на проекта ВЪЗЛОЖИТЕЛЯТ уведомява писмено ИЗПЪЛНИТЕЛЯ и ако е необходимо, Страните сключват допълнително споразумение за удължаване срока на договора.</w:t>
      </w:r>
    </w:p>
    <w:p w:rsidR="00DF6EAA" w:rsidRDefault="00DF6EAA" w:rsidP="00DF6EAA">
      <w:pPr>
        <w:ind w:firstLine="709"/>
        <w:jc w:val="both"/>
      </w:pPr>
      <w:r w:rsidRPr="004377FE">
        <w:rPr>
          <w:b/>
        </w:rPr>
        <w:t>Чл. 5.</w:t>
      </w:r>
      <w:r w:rsidRPr="004377FE">
        <w:t xml:space="preserve">  </w:t>
      </w:r>
      <w:r w:rsidRPr="004377FE">
        <w:rPr>
          <w:caps/>
          <w:shd w:val="clear" w:color="auto" w:fill="FFFFFF"/>
        </w:rPr>
        <w:t>Възложителят</w:t>
      </w:r>
      <w:r>
        <w:rPr>
          <w:shd w:val="clear" w:color="auto" w:fill="FFFFFF"/>
        </w:rPr>
        <w:t xml:space="preserve"> уведомява ИЗПЪЛНИТЕЛЯ за предстоящо събитие по реда и начина, подробно описани в техническата спецификация за съответната обособена позиция</w:t>
      </w:r>
    </w:p>
    <w:p w:rsidR="00DF6EAA" w:rsidRDefault="00DF6EAA" w:rsidP="00DF6EAA">
      <w:pPr>
        <w:ind w:firstLine="708"/>
        <w:jc w:val="both"/>
      </w:pPr>
      <w:r>
        <w:rPr>
          <w:b/>
        </w:rPr>
        <w:t>Чл. 6.</w:t>
      </w:r>
      <w:r>
        <w:t xml:space="preserve"> Мястото на изпълнение на Договора е територията на Република България</w:t>
      </w:r>
      <w:r w:rsidR="00EF702B">
        <w:t xml:space="preserve"> – гр. София, ХТМУ, бул. „Св. Кл. Охридски“ 8</w:t>
      </w:r>
      <w:r>
        <w:t>.</w:t>
      </w:r>
    </w:p>
    <w:p w:rsidR="00DF6EAA" w:rsidRDefault="00DF6EAA" w:rsidP="00DF6EAA">
      <w:pPr>
        <w:widowControl w:val="0"/>
        <w:jc w:val="both"/>
        <w:rPr>
          <w:b/>
        </w:rPr>
      </w:pPr>
    </w:p>
    <w:p w:rsidR="00DF6EAA" w:rsidRDefault="00DF6EAA" w:rsidP="00DF6EAA">
      <w:pPr>
        <w:keepNext/>
        <w:keepLines/>
        <w:spacing w:before="240" w:after="240"/>
        <w:ind w:firstLine="708"/>
        <w:jc w:val="both"/>
        <w:outlineLvl w:val="1"/>
        <w:rPr>
          <w:b/>
          <w:bCs/>
          <w:color w:val="000000"/>
        </w:rPr>
      </w:pPr>
      <w:r>
        <w:rPr>
          <w:b/>
          <w:bCs/>
          <w:color w:val="000000"/>
        </w:rPr>
        <w:t xml:space="preserve">ЦЕНА, РЕД И СРОКОВЕ ЗА ПЛАЩАНЕ. </w:t>
      </w:r>
    </w:p>
    <w:p w:rsidR="00DF6EAA" w:rsidRDefault="00DF6EAA" w:rsidP="00DF6EAA">
      <w:pPr>
        <w:widowControl w:val="0"/>
        <w:ind w:firstLine="708"/>
        <w:jc w:val="both"/>
      </w:pPr>
      <w:r>
        <w:rPr>
          <w:b/>
        </w:rPr>
        <w:t>Чл. 7.</w:t>
      </w:r>
      <w:r>
        <w:t xml:space="preserve"> </w:t>
      </w:r>
      <w:r>
        <w:rPr>
          <w:b/>
        </w:rPr>
        <w:t>(1)</w:t>
      </w:r>
      <w:r>
        <w:t xml:space="preserve">  За предоставяне на Услугите, ВЪЗЛОЖИТЕЛЯТ заплаща на ИЗПЪЛНИТЕЛЯ на база единичните </w:t>
      </w:r>
      <w:r w:rsidRPr="00830473">
        <w:t xml:space="preserve">цени </w:t>
      </w:r>
      <w:r>
        <w:t xml:space="preserve">на услугите в ценовото предложение на </w:t>
      </w:r>
      <w:r w:rsidRPr="00EF702B">
        <w:t xml:space="preserve">изпълнителя при отчитане на </w:t>
      </w:r>
      <w:r w:rsidR="00F74A4E" w:rsidRPr="00EF702B">
        <w:t>реалния брой участници, завършили обучението и получили сертификат</w:t>
      </w:r>
      <w:r w:rsidRPr="00EF702B">
        <w:t>,</w:t>
      </w:r>
      <w:r>
        <w:t xml:space="preserve"> съгласно одобреното от Възложителя предложение на </w:t>
      </w:r>
      <w:r w:rsidR="005C54BB">
        <w:t>ИЗПЪЛНИТЕЛЯ</w:t>
      </w:r>
      <w:r>
        <w:t xml:space="preserve"> за конкретното </w:t>
      </w:r>
      <w:r w:rsidR="00604311">
        <w:t>обучение</w:t>
      </w:r>
      <w:r>
        <w:t>, като максималната стойност на договора не може да надвишава ……………………………. (</w:t>
      </w:r>
      <w:r>
        <w:rPr>
          <w:i/>
        </w:rPr>
        <w:t>посочва се цената без ДДС, с цифри и словом</w:t>
      </w:r>
      <w:r>
        <w:t>) лева без ДДС  и ……………………………. (</w:t>
      </w:r>
      <w:r>
        <w:rPr>
          <w:i/>
        </w:rPr>
        <w:t>посочва се цената с ДДС, с цифри и словом</w:t>
      </w:r>
      <w:r>
        <w:t>) лева с ДДС (наричана по-нататък „</w:t>
      </w:r>
      <w:r>
        <w:rPr>
          <w:b/>
        </w:rPr>
        <w:t>Цената</w:t>
      </w:r>
      <w:r>
        <w:t>“ или „Стойността на Договора“).</w:t>
      </w:r>
    </w:p>
    <w:p w:rsidR="00DF6EAA" w:rsidRDefault="00DF6EAA" w:rsidP="00DF6EAA">
      <w:pPr>
        <w:ind w:firstLine="708"/>
        <w:jc w:val="both"/>
        <w:rPr>
          <w:rFonts w:eastAsia="MS ??"/>
          <w:b/>
          <w:lang w:val="ru-RU"/>
        </w:rPr>
      </w:pPr>
      <w:r>
        <w:rPr>
          <w:b/>
        </w:rPr>
        <w:t>(2)</w:t>
      </w:r>
      <w:r>
        <w:t xml:space="preserve"> В Цената по ал. 1 са включени всички разходи на ИЗПЪЛНИТЕЛЯ за изпълнение на Услугите, съгласно всички приложими технически изисквания,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Pr>
          <w:i/>
        </w:rPr>
        <w:t>ако е приложимо</w:t>
      </w:r>
      <w:r>
        <w:t xml:space="preserve">), като </w:t>
      </w:r>
      <w:r>
        <w:rPr>
          <w:bCs/>
        </w:rPr>
        <w:t>ВЪЗЛОЖИТЕЛЯТ не дължи заплащането на каквито и да е други разноски, направени от ИЗПЪЛНИТЕЛЯ</w:t>
      </w:r>
      <w:r>
        <w:rPr>
          <w:rFonts w:eastAsia="Calibri"/>
          <w:bCs/>
          <w:iCs/>
          <w:color w:val="000000"/>
          <w:lang w:val="ru-RU"/>
        </w:rPr>
        <w:t>.</w:t>
      </w:r>
    </w:p>
    <w:p w:rsidR="00DF6EAA" w:rsidRDefault="00DF6EAA" w:rsidP="00DF6EAA">
      <w:pPr>
        <w:tabs>
          <w:tab w:val="left" w:pos="0"/>
        </w:tabs>
        <w:jc w:val="both"/>
      </w:pPr>
      <w:r>
        <w:rPr>
          <w:b/>
        </w:rPr>
        <w:tab/>
        <w:t>(3)</w:t>
      </w:r>
      <w:r>
        <w:t xml:space="preserve"> Цените за изпълнението на Услугите, посочени в Ценовото предложение на ИЗПЪЛНИТЕЛЯ, са фиксирани/крайни за времето на изпълнение на Договора и не подлежат на промяна.  </w:t>
      </w:r>
    </w:p>
    <w:p w:rsidR="00DF6EAA" w:rsidRDefault="00DF6EAA" w:rsidP="00DF6EAA">
      <w:pPr>
        <w:widowControl w:val="0"/>
        <w:jc w:val="both"/>
      </w:pPr>
      <w:r>
        <w:t xml:space="preserve"> </w:t>
      </w:r>
      <w:r>
        <w:tab/>
      </w:r>
      <w:r>
        <w:rPr>
          <w:b/>
        </w:rPr>
        <w:t>(4)</w:t>
      </w:r>
      <w: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DF6EAA" w:rsidRDefault="00DF6EAA" w:rsidP="00DF6EAA">
      <w:pPr>
        <w:widowControl w:val="0"/>
        <w:ind w:firstLine="708"/>
        <w:jc w:val="both"/>
      </w:pPr>
      <w:r>
        <w:rPr>
          <w:b/>
        </w:rPr>
        <w:t>Чл. 8.</w:t>
      </w:r>
      <w:r>
        <w:t xml:space="preserve"> ВЪЗЛОЖИТЕЛЯТ плаща на ИЗПЪЛНИТЕЛЯ Цената по този Договор след </w:t>
      </w:r>
      <w:r w:rsidRPr="00604311">
        <w:lastRenderedPageBreak/>
        <w:t>вс</w:t>
      </w:r>
      <w:r w:rsidR="005C54BB" w:rsidRPr="00604311">
        <w:t>еки проведен цикъл обучени</w:t>
      </w:r>
      <w:r w:rsidRPr="00604311">
        <w:t>я.</w:t>
      </w:r>
      <w:r>
        <w:t xml:space="preserve"> Заплащането на вс</w:t>
      </w:r>
      <w:r w:rsidR="00604311">
        <w:t>еки цикъл на обучение</w:t>
      </w:r>
      <w:r>
        <w:t xml:space="preserve"> се извършва след представена оригинална фактура от страна на ИЗПЪЛНИТЕЛЯ и документите по чл. 9, ал. 1. ВЪЗЛОЖИТЕЛЯТ заплаща на ИЗПЪЛНИТЕЛЯ действително изпълнените и приети услуги по единични цени за реален брой участници, но не повече от предвидените </w:t>
      </w:r>
      <w:r w:rsidRPr="00604311">
        <w:t xml:space="preserve">стойности за съответното </w:t>
      </w:r>
      <w:r w:rsidR="005C54BB" w:rsidRPr="00604311">
        <w:t>обучение</w:t>
      </w:r>
      <w:r w:rsidRPr="00604311">
        <w:t>. При надвишаване на максималната стойност за</w:t>
      </w:r>
      <w:r>
        <w:t xml:space="preserve"> съответното </w:t>
      </w:r>
      <w:r w:rsidR="00604311">
        <w:t>обучение</w:t>
      </w:r>
      <w:r>
        <w:t>, сумата е за сметка на ИЗПЪЛНИТЕЛЯ.</w:t>
      </w:r>
    </w:p>
    <w:p w:rsidR="00DF6EAA" w:rsidRDefault="00DF6EAA" w:rsidP="00DF6EAA">
      <w:pPr>
        <w:widowControl w:val="0"/>
        <w:ind w:firstLine="708"/>
        <w:jc w:val="both"/>
      </w:pPr>
      <w:r>
        <w:rPr>
          <w:b/>
        </w:rPr>
        <w:t>Чл. 9.</w:t>
      </w:r>
      <w:r>
        <w:t xml:space="preserve"> </w:t>
      </w:r>
      <w:r>
        <w:rPr>
          <w:b/>
        </w:rPr>
        <w:t xml:space="preserve">(1) </w:t>
      </w:r>
      <w:r>
        <w:t>Всяко плащане по този Договор се извършва въз основа на следните документи:</w:t>
      </w:r>
    </w:p>
    <w:p w:rsidR="00DF6EAA" w:rsidRDefault="00DF6EAA" w:rsidP="00DF6EAA">
      <w:pPr>
        <w:autoSpaceDE w:val="0"/>
        <w:autoSpaceDN w:val="0"/>
        <w:adjustRightInd w:val="0"/>
        <w:ind w:firstLine="708"/>
        <w:jc w:val="both"/>
        <w:rPr>
          <w:color w:val="000000" w:themeColor="text1"/>
        </w:rPr>
      </w:pPr>
      <w:r w:rsidRPr="00604311">
        <w:rPr>
          <w:color w:val="000000" w:themeColor="text1"/>
        </w:rPr>
        <w:t xml:space="preserve">1. отчет за предоставените Услуги за съответното </w:t>
      </w:r>
      <w:r w:rsidR="005C54BB" w:rsidRPr="00604311">
        <w:rPr>
          <w:color w:val="000000" w:themeColor="text1"/>
        </w:rPr>
        <w:t>обучение</w:t>
      </w:r>
      <w:r w:rsidRPr="00604311">
        <w:rPr>
          <w:color w:val="000000" w:themeColor="text1"/>
        </w:rPr>
        <w:t>, представен от</w:t>
      </w:r>
      <w:r>
        <w:rPr>
          <w:color w:val="000000" w:themeColor="text1"/>
        </w:rPr>
        <w:t xml:space="preserve"> </w:t>
      </w:r>
      <w:r>
        <w:rPr>
          <w:caps/>
          <w:color w:val="000000" w:themeColor="text1"/>
        </w:rPr>
        <w:t xml:space="preserve">Изпълнителя </w:t>
      </w:r>
      <w:r>
        <w:rPr>
          <w:color w:val="000000" w:themeColor="text1"/>
        </w:rPr>
        <w:t xml:space="preserve"> на </w:t>
      </w:r>
      <w:r>
        <w:rPr>
          <w:caps/>
          <w:color w:val="000000" w:themeColor="text1"/>
        </w:rPr>
        <w:t>Възложителя</w:t>
      </w:r>
      <w:r>
        <w:rPr>
          <w:color w:val="000000" w:themeColor="text1"/>
        </w:rPr>
        <w:t>;</w:t>
      </w:r>
    </w:p>
    <w:p w:rsidR="00DF6EAA" w:rsidRDefault="00DF6EAA" w:rsidP="00DF6EAA">
      <w:pPr>
        <w:autoSpaceDE w:val="0"/>
        <w:autoSpaceDN w:val="0"/>
        <w:adjustRightInd w:val="0"/>
        <w:ind w:firstLine="708"/>
        <w:jc w:val="both"/>
        <w:rPr>
          <w:color w:val="000000" w:themeColor="text1"/>
        </w:rPr>
      </w:pPr>
      <w:r>
        <w:rPr>
          <w:color w:val="000000" w:themeColor="text1"/>
        </w:rPr>
        <w:t>2. приемо-предавателен и констативен протокол за приемане на Услугите, при съответно спазване на разпоредбите на Раздел VI (Предаване и приемане на изпълнението) от Договора; и</w:t>
      </w:r>
    </w:p>
    <w:p w:rsidR="00DF6EAA" w:rsidRDefault="00DF6EAA" w:rsidP="00DF6EAA">
      <w:pPr>
        <w:autoSpaceDE w:val="0"/>
        <w:autoSpaceDN w:val="0"/>
        <w:adjustRightInd w:val="0"/>
        <w:ind w:firstLine="708"/>
        <w:jc w:val="both"/>
        <w:rPr>
          <w:b/>
          <w:color w:val="000000" w:themeColor="text1"/>
        </w:rPr>
      </w:pPr>
      <w:r>
        <w:rPr>
          <w:color w:val="000000" w:themeColor="text1"/>
        </w:rPr>
        <w:t>3. фактура за дължимата част от Цената за съответн</w:t>
      </w:r>
      <w:r w:rsidR="00604311">
        <w:rPr>
          <w:color w:val="000000" w:themeColor="text1"/>
        </w:rPr>
        <w:t>ата</w:t>
      </w:r>
      <w:r>
        <w:rPr>
          <w:color w:val="000000" w:themeColor="text1"/>
        </w:rPr>
        <w:t xml:space="preserve"> </w:t>
      </w:r>
      <w:r w:rsidR="00604311">
        <w:rPr>
          <w:color w:val="000000" w:themeColor="text1"/>
        </w:rPr>
        <w:t>услуга</w:t>
      </w:r>
      <w:r>
        <w:rPr>
          <w:color w:val="000000" w:themeColor="text1"/>
        </w:rPr>
        <w:t xml:space="preserve">, издадена от </w:t>
      </w:r>
      <w:r>
        <w:rPr>
          <w:caps/>
          <w:color w:val="000000" w:themeColor="text1"/>
        </w:rPr>
        <w:t>Изпълнителя</w:t>
      </w:r>
      <w:r>
        <w:rPr>
          <w:color w:val="000000" w:themeColor="text1"/>
        </w:rPr>
        <w:t xml:space="preserve"> и представена на </w:t>
      </w:r>
      <w:r>
        <w:rPr>
          <w:caps/>
          <w:color w:val="000000" w:themeColor="text1"/>
        </w:rPr>
        <w:t>Възложителя</w:t>
      </w:r>
      <w:r>
        <w:rPr>
          <w:color w:val="000000" w:themeColor="text1"/>
        </w:rPr>
        <w:t>.</w:t>
      </w:r>
      <w:r>
        <w:rPr>
          <w:b/>
          <w:color w:val="000000" w:themeColor="text1"/>
        </w:rPr>
        <w:t xml:space="preserve"> </w:t>
      </w:r>
    </w:p>
    <w:p w:rsidR="00DF6EAA" w:rsidRDefault="00DF6EAA" w:rsidP="00DF6EAA">
      <w:pPr>
        <w:autoSpaceDE w:val="0"/>
        <w:autoSpaceDN w:val="0"/>
        <w:adjustRightInd w:val="0"/>
        <w:ind w:firstLine="708"/>
        <w:jc w:val="both"/>
        <w:rPr>
          <w:iCs/>
        </w:rPr>
      </w:pPr>
      <w:r>
        <w:rPr>
          <w:b/>
        </w:rPr>
        <w:t xml:space="preserve">(2) </w:t>
      </w:r>
      <w:r>
        <w:rPr>
          <w:color w:val="FF0000"/>
        </w:rPr>
        <w:t xml:space="preserve"> </w:t>
      </w:r>
      <w:r>
        <w:rPr>
          <w:color w:val="000000" w:themeColor="text1"/>
        </w:rPr>
        <w:t>Плащанията се извършват в срок до 30 (</w:t>
      </w:r>
      <w:r>
        <w:rPr>
          <w:i/>
          <w:color w:val="000000" w:themeColor="text1"/>
        </w:rPr>
        <w:t>тридесет</w:t>
      </w:r>
      <w:r>
        <w:rPr>
          <w:color w:val="000000" w:themeColor="text1"/>
        </w:rPr>
        <w:t>) календарни дни от подписване на приемо-предавателен и констативен протокол по чл. 28, ал. 1  от договора.</w:t>
      </w:r>
    </w:p>
    <w:p w:rsidR="00DF6EAA" w:rsidRPr="00D54474" w:rsidRDefault="00DF6EAA" w:rsidP="00DF6EAA">
      <w:pPr>
        <w:ind w:right="-60" w:firstLine="709"/>
        <w:jc w:val="both"/>
        <w:rPr>
          <w:rFonts w:eastAsia="MS Mincho"/>
          <w:b/>
          <w:color w:val="FF0000"/>
        </w:rPr>
      </w:pPr>
      <w:r>
        <w:rPr>
          <w:b/>
        </w:rPr>
        <w:t xml:space="preserve">(3) </w:t>
      </w:r>
      <w:r>
        <w:rPr>
          <w:rFonts w:eastAsia="MS Mincho"/>
        </w:rPr>
        <w:t xml:space="preserve">ИЗПЪЛНИТЕЛЯТ е длъжен да издава фактури на ВЪЗЛОЖИТЕЛЯ в български лева, като се съобрази с изискванията му за форма и съдържание, и по-специално фактурите да съдържат следния текст: </w:t>
      </w:r>
      <w:r w:rsidR="00D54474">
        <w:rPr>
          <w:rFonts w:eastAsia="MS Mincho"/>
        </w:rPr>
        <w:t>„</w:t>
      </w:r>
      <w:r>
        <w:rPr>
          <w:rFonts w:eastAsia="MS Mincho"/>
        </w:rPr>
        <w:t>Р</w:t>
      </w:r>
      <w:r w:rsidR="00D54474">
        <w:rPr>
          <w:rFonts w:eastAsia="MS Mincho"/>
        </w:rPr>
        <w:t xml:space="preserve">азходът се извършва по проект  </w:t>
      </w:r>
      <w:r w:rsidRPr="00D54474">
        <w:rPr>
          <w:rStyle w:val="Strong"/>
          <w:b w:val="0"/>
        </w:rPr>
        <w:t>BG</w:t>
      </w:r>
      <w:r w:rsidRPr="00D54474">
        <w:rPr>
          <w:rStyle w:val="Strong"/>
          <w:b w:val="0"/>
          <w:lang w:val="ru-RU"/>
        </w:rPr>
        <w:t>05</w:t>
      </w:r>
      <w:r w:rsidRPr="00D54474">
        <w:rPr>
          <w:rStyle w:val="Strong"/>
          <w:b w:val="0"/>
        </w:rPr>
        <w:t>M</w:t>
      </w:r>
      <w:r w:rsidRPr="00D54474">
        <w:rPr>
          <w:rStyle w:val="Strong"/>
          <w:b w:val="0"/>
          <w:lang w:val="ru-RU"/>
        </w:rPr>
        <w:t>2</w:t>
      </w:r>
      <w:r w:rsidRPr="00D54474">
        <w:rPr>
          <w:rStyle w:val="Strong"/>
          <w:b w:val="0"/>
        </w:rPr>
        <w:t>OP</w:t>
      </w:r>
      <w:r w:rsidRPr="00D54474">
        <w:rPr>
          <w:rStyle w:val="Strong"/>
          <w:b w:val="0"/>
          <w:lang w:val="ru-RU"/>
        </w:rPr>
        <w:t>001-2.009-0015</w:t>
      </w:r>
      <w:r w:rsidRPr="00D54474">
        <w:rPr>
          <w:rFonts w:eastAsia="MS Mincho"/>
        </w:rPr>
        <w:t>“.</w:t>
      </w:r>
    </w:p>
    <w:p w:rsidR="00DF6EAA" w:rsidRDefault="00DF6EAA" w:rsidP="00DF6EAA">
      <w:pPr>
        <w:ind w:firstLine="708"/>
        <w:jc w:val="both"/>
      </w:pPr>
      <w:r>
        <w:rPr>
          <w:b/>
        </w:rPr>
        <w:t xml:space="preserve">(4) </w:t>
      </w:r>
      <w:r>
        <w:t>Заплащането ще се извършва след приемане и одобрение на необходимите документи от оторизираното от Възложителя лице за контакт по договора и представените фактури.</w:t>
      </w:r>
    </w:p>
    <w:p w:rsidR="00DF6EAA" w:rsidRDefault="00DF6EAA" w:rsidP="00DF6EAA">
      <w:pPr>
        <w:widowControl w:val="0"/>
        <w:ind w:firstLine="708"/>
        <w:jc w:val="both"/>
      </w:pPr>
      <w:r>
        <w:rPr>
          <w:b/>
        </w:rPr>
        <w:t xml:space="preserve">Чл. 10. (1) </w:t>
      </w:r>
      <w:r>
        <w:t>Всички плащания по този Договор се извършват в лева</w:t>
      </w:r>
      <w:r>
        <w:rPr>
          <w:i/>
          <w:color w:val="FF0000"/>
        </w:rPr>
        <w:t xml:space="preserve"> </w:t>
      </w:r>
      <w:r>
        <w:t xml:space="preserve">чрез банков превод по следната банкова сметка на ИЗПЪЛНИТЕЛЯ: </w:t>
      </w:r>
    </w:p>
    <w:p w:rsidR="00DF6EAA" w:rsidRDefault="00DF6EAA" w:rsidP="00DF6EAA">
      <w:pPr>
        <w:jc w:val="both"/>
        <w:rPr>
          <w:rFonts w:eastAsia="Calibri"/>
        </w:rPr>
      </w:pPr>
      <w:r>
        <w:t>Банка:</w:t>
      </w:r>
      <w:r>
        <w:tab/>
        <w:t>[…………………………….]</w:t>
      </w:r>
    </w:p>
    <w:p w:rsidR="00DF6EAA" w:rsidRDefault="00DF6EAA" w:rsidP="00DF6EAA">
      <w:pPr>
        <w:jc w:val="both"/>
      </w:pPr>
      <w:r>
        <w:t>BIC:</w:t>
      </w:r>
      <w:r>
        <w:tab/>
        <w:t>[…………………………….]</w:t>
      </w:r>
    </w:p>
    <w:p w:rsidR="00DF6EAA" w:rsidRDefault="00DF6EAA" w:rsidP="00DF6EAA">
      <w:pPr>
        <w:jc w:val="both"/>
      </w:pPr>
      <w:r>
        <w:t>IBAN:</w:t>
      </w:r>
      <w:r>
        <w:tab/>
        <w:t>[…………………………….].</w:t>
      </w:r>
    </w:p>
    <w:p w:rsidR="00DF6EAA" w:rsidRDefault="00DF6EAA" w:rsidP="00DF6EAA">
      <w:pPr>
        <w:ind w:firstLine="708"/>
        <w:jc w:val="both"/>
      </w:pPr>
      <w:r>
        <w:rPr>
          <w:b/>
        </w:rPr>
        <w:t>(2)</w:t>
      </w:r>
      <w:r>
        <w:t xml:space="preserve"> </w:t>
      </w:r>
      <w:r>
        <w:rPr>
          <w:caps/>
        </w:rPr>
        <w:t>Изпълнителят</w:t>
      </w:r>
      <w:r>
        <w:t xml:space="preserve"> е длъжен да уведомява писмено </w:t>
      </w:r>
      <w:r>
        <w:rPr>
          <w:caps/>
        </w:rPr>
        <w:t>Възложителя</w:t>
      </w:r>
      <w:r>
        <w:t xml:space="preserve"> за всички последващи промени по ал. 1 в срок от 3 (</w:t>
      </w:r>
      <w:r>
        <w:rPr>
          <w:i/>
        </w:rPr>
        <w:t>три</w:t>
      </w:r>
      <w:r>
        <w:t xml:space="preserve">) дни, считано от момента на промяната. В случай че </w:t>
      </w:r>
      <w:r>
        <w:rPr>
          <w:caps/>
        </w:rPr>
        <w:t>Изпълнителят</w:t>
      </w:r>
      <w:r>
        <w:t xml:space="preserve"> не уведоми </w:t>
      </w:r>
      <w:r>
        <w:rPr>
          <w:caps/>
        </w:rPr>
        <w:t>Възложителя</w:t>
      </w:r>
      <w:r>
        <w:t xml:space="preserve"> в този срок, счита се, че плащанията са надлежно извършени.</w:t>
      </w:r>
    </w:p>
    <w:p w:rsidR="00DF6EAA" w:rsidRDefault="00DF6EAA" w:rsidP="00DF6EAA">
      <w:pPr>
        <w:jc w:val="both"/>
        <w:rPr>
          <w:b/>
        </w:rPr>
      </w:pPr>
    </w:p>
    <w:p w:rsidR="00DF6EAA" w:rsidRDefault="00DF6EAA" w:rsidP="00DF6EAA">
      <w:pPr>
        <w:ind w:firstLine="708"/>
        <w:jc w:val="both"/>
      </w:pPr>
      <w:r>
        <w:rPr>
          <w:b/>
        </w:rPr>
        <w:t>Чл. 11 (1)</w:t>
      </w:r>
      <w: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DF6EAA" w:rsidRDefault="00DF6EAA" w:rsidP="00DF6EAA">
      <w:pPr>
        <w:ind w:firstLine="708"/>
        <w:jc w:val="both"/>
      </w:pPr>
      <w:r>
        <w:rPr>
          <w:b/>
        </w:rPr>
        <w:t>(2)</w:t>
      </w:r>
      <w: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w:t>
      </w:r>
      <w:r>
        <w:lastRenderedPageBreak/>
        <w:t>заедно със становище, от което да е видно дали оспорва плащанията или част от тях като недължими.</w:t>
      </w:r>
    </w:p>
    <w:p w:rsidR="00DF6EAA" w:rsidRDefault="00DF6EAA" w:rsidP="00DF6EAA">
      <w:pPr>
        <w:ind w:firstLine="708"/>
        <w:jc w:val="both"/>
      </w:pPr>
      <w:r>
        <w:rPr>
          <w:b/>
        </w:rPr>
        <w:t>(3)</w:t>
      </w:r>
      <w: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Pr>
          <w:i/>
        </w:rPr>
        <w:t>тридесет</w:t>
      </w:r>
      <w:r>
        <w:t>) дни от подписването на приемо-предавателен протокол и срещу представена фактура, оформена съгласно чл. 9, ал. 3 от Договора.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DF6EAA" w:rsidRDefault="00DF6EAA" w:rsidP="00DF6EAA">
      <w:pPr>
        <w:keepNext/>
        <w:keepLines/>
        <w:spacing w:before="240" w:after="240"/>
        <w:jc w:val="both"/>
        <w:outlineLvl w:val="1"/>
        <w:rPr>
          <w:b/>
          <w:bCs/>
          <w:color w:val="000000"/>
        </w:rPr>
      </w:pPr>
      <w:r>
        <w:rPr>
          <w:b/>
          <w:bCs/>
          <w:color w:val="000000"/>
        </w:rPr>
        <w:t>ГАРАНЦИЯ ЗА ИЗПЪЛНЕНИЕ</w:t>
      </w:r>
    </w:p>
    <w:p w:rsidR="00DF6EAA" w:rsidRDefault="00DF6EAA" w:rsidP="00DF6EAA">
      <w:pPr>
        <w:shd w:val="clear" w:color="auto" w:fill="FFFFFF"/>
        <w:jc w:val="both"/>
        <w:rPr>
          <w:b/>
        </w:rPr>
      </w:pPr>
      <w:r>
        <w:rPr>
          <w:b/>
        </w:rPr>
        <w:t>Гаранция за изпълнение</w:t>
      </w:r>
    </w:p>
    <w:p w:rsidR="00DF6EAA" w:rsidRDefault="00DF6EAA" w:rsidP="00DF6EAA">
      <w:pPr>
        <w:shd w:val="clear" w:color="auto" w:fill="FFFFFF"/>
        <w:jc w:val="both"/>
        <w:rPr>
          <w:b/>
        </w:rPr>
      </w:pPr>
    </w:p>
    <w:p w:rsidR="00DF6EAA" w:rsidRDefault="00DF6EAA" w:rsidP="00DF6EAA">
      <w:pPr>
        <w:shd w:val="clear" w:color="auto" w:fill="FFFFFF"/>
        <w:ind w:firstLine="708"/>
        <w:jc w:val="both"/>
        <w:rPr>
          <w:color w:val="000000"/>
          <w:spacing w:val="-2"/>
        </w:rPr>
      </w:pPr>
      <w:r>
        <w:rPr>
          <w:b/>
        </w:rPr>
        <w:t xml:space="preserve">Чл. 12. </w:t>
      </w:r>
      <w:r>
        <w:rPr>
          <w:color w:val="000000"/>
          <w:spacing w:val="1"/>
        </w:rPr>
        <w:t xml:space="preserve">При подписването на този Договор, ИЗПЪЛНИТЕЛЯТ представя на </w:t>
      </w:r>
      <w:r>
        <w:t>ВЪЗЛОЖИТЕЛЯ</w:t>
      </w:r>
      <w:r>
        <w:rPr>
          <w:color w:val="000000"/>
          <w:spacing w:val="1"/>
        </w:rPr>
        <w:t xml:space="preserve"> гаранция за изпълнение в размер на </w:t>
      </w:r>
      <w:r w:rsidR="00D54474">
        <w:rPr>
          <w:color w:val="000000"/>
          <w:spacing w:val="1"/>
        </w:rPr>
        <w:t>2 %  (два</w:t>
      </w:r>
      <w:r w:rsidRPr="00964760">
        <w:rPr>
          <w:color w:val="000000"/>
          <w:spacing w:val="1"/>
        </w:rPr>
        <w:t>)</w:t>
      </w:r>
      <w:r>
        <w:rPr>
          <w:color w:val="000000"/>
          <w:spacing w:val="1"/>
        </w:rPr>
        <w:t xml:space="preserve"> от </w:t>
      </w:r>
      <w:r>
        <w:rPr>
          <w:color w:val="000000"/>
          <w:spacing w:val="-2"/>
        </w:rPr>
        <w:t xml:space="preserve">Стойността на Договора без ДДС, а именно </w:t>
      </w:r>
      <w:r>
        <w:t>……… (…………………………) (</w:t>
      </w:r>
      <w:r>
        <w:rPr>
          <w:i/>
        </w:rPr>
        <w:t>посочва се сумата, за която се издава гаранцията за изпълнение,</w:t>
      </w:r>
      <w:r>
        <w:t>)] лева („</w:t>
      </w:r>
      <w:r>
        <w:rPr>
          <w:b/>
        </w:rPr>
        <w:t>Гаранцията за изпълнение</w:t>
      </w:r>
      <w:r>
        <w:t>“), която служи за обезпечаване на изпълнението на задълженията на ИЗПЪЛНИТЕЛЯ по Договора</w:t>
      </w:r>
      <w:r>
        <w:rPr>
          <w:color w:val="000000"/>
          <w:spacing w:val="-2"/>
        </w:rPr>
        <w:t xml:space="preserve">. </w:t>
      </w:r>
    </w:p>
    <w:p w:rsidR="00DF6EAA" w:rsidRDefault="00DF6EAA" w:rsidP="00DF6EAA">
      <w:pPr>
        <w:shd w:val="clear" w:color="auto" w:fill="FFFFFF"/>
        <w:ind w:firstLine="708"/>
        <w:jc w:val="both"/>
        <w:rPr>
          <w:color w:val="000000"/>
          <w:spacing w:val="-2"/>
        </w:rPr>
      </w:pPr>
      <w:r>
        <w:rPr>
          <w:b/>
        </w:rPr>
        <w:t xml:space="preserve">Чл. 13. (1) </w:t>
      </w:r>
      <w:r>
        <w:rPr>
          <w:color w:val="000000"/>
          <w:spacing w:val="-2"/>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Pr>
          <w:i/>
          <w:color w:val="000000"/>
          <w:spacing w:val="-2"/>
        </w:rPr>
        <w:t>десет</w:t>
      </w:r>
      <w:r>
        <w:rPr>
          <w:color w:val="000000"/>
          <w:spacing w:val="-2"/>
        </w:rPr>
        <w:t>) дни от подписването на допълнително споразумение за изменението.</w:t>
      </w:r>
    </w:p>
    <w:p w:rsidR="00DF6EAA" w:rsidRDefault="00DF6EAA" w:rsidP="00DF6EAA">
      <w:pPr>
        <w:shd w:val="clear" w:color="auto" w:fill="FFFFFF"/>
        <w:ind w:firstLine="708"/>
        <w:jc w:val="both"/>
      </w:pPr>
      <w:r>
        <w:rPr>
          <w:b/>
        </w:rPr>
        <w:t xml:space="preserve">(2) </w:t>
      </w:r>
      <w: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DF6EAA" w:rsidRDefault="00DF6EAA" w:rsidP="00DF6EAA">
      <w:pPr>
        <w:shd w:val="clear" w:color="auto" w:fill="FFFFFF"/>
        <w:ind w:firstLine="708"/>
        <w:jc w:val="both"/>
      </w:pPr>
      <w:r>
        <w:t xml:space="preserve">1. внасяне на допълнителна парична сума по банковата сметка на ВЪЗЛОЖИТЕЛЯ, при спазване на изискванията на чл. </w:t>
      </w:r>
      <w:r>
        <w:rPr>
          <w:color w:val="000000"/>
          <w:spacing w:val="-2"/>
        </w:rPr>
        <w:t>14</w:t>
      </w:r>
      <w:r>
        <w:t xml:space="preserve"> от Договора; и/или;</w:t>
      </w:r>
    </w:p>
    <w:p w:rsidR="00DF6EAA" w:rsidRDefault="00DF6EAA" w:rsidP="00DF6EAA">
      <w:pPr>
        <w:shd w:val="clear" w:color="auto" w:fill="FFFFFF"/>
        <w:ind w:firstLine="708"/>
        <w:jc w:val="both"/>
        <w:rPr>
          <w:color w:val="000000"/>
          <w:spacing w:val="-2"/>
        </w:rPr>
      </w:pPr>
      <w:r>
        <w:t xml:space="preserve">2. </w:t>
      </w:r>
      <w:r>
        <w:rPr>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DF6EAA" w:rsidRDefault="00DF6EAA" w:rsidP="00DF6EAA">
      <w:pPr>
        <w:shd w:val="clear" w:color="auto" w:fill="FFFFFF"/>
        <w:ind w:firstLine="708"/>
        <w:jc w:val="both"/>
        <w:rPr>
          <w:color w:val="000000"/>
          <w:spacing w:val="-2"/>
        </w:rPr>
      </w:pPr>
      <w:r>
        <w:rPr>
          <w:color w:val="000000"/>
          <w:spacing w:val="-2"/>
        </w:rPr>
        <w:t>3.  предоставяне на документ за изменение на първоначалната застраховка или нова застраховка, при спазване на изискванията на чл. 16 от Договора.</w:t>
      </w:r>
    </w:p>
    <w:p w:rsidR="00CB20C5" w:rsidRDefault="00DF6EAA" w:rsidP="00DF6EAA">
      <w:pPr>
        <w:shd w:val="clear" w:color="auto" w:fill="FFFFFF"/>
        <w:ind w:firstLine="708"/>
        <w:jc w:val="both"/>
        <w:rPr>
          <w:color w:val="000000"/>
          <w:spacing w:val="-2"/>
        </w:rPr>
      </w:pPr>
      <w:r>
        <w:rPr>
          <w:b/>
          <w:color w:val="000000"/>
          <w:spacing w:val="-2"/>
        </w:rPr>
        <w:t xml:space="preserve">Чл. 14. </w:t>
      </w:r>
      <w:r>
        <w:rPr>
          <w:color w:val="000000"/>
          <w:spacing w:val="-2"/>
        </w:rPr>
        <w:t xml:space="preserve">Когато като Гаранция за изпълнение се представя парична сума, сумата се внася по </w:t>
      </w:r>
      <w:r w:rsidRPr="00964760">
        <w:rPr>
          <w:color w:val="000000"/>
          <w:spacing w:val="-2"/>
        </w:rPr>
        <w:t xml:space="preserve">банковата сметка на ВЪЗЛОЖИТЕЛЯ, </w:t>
      </w:r>
      <w:r>
        <w:rPr>
          <w:color w:val="000000"/>
          <w:spacing w:val="-2"/>
        </w:rPr>
        <w:t>както следв</w:t>
      </w:r>
      <w:r w:rsidRPr="00CB20C5">
        <w:rPr>
          <w:color w:val="000000"/>
          <w:spacing w:val="-2"/>
        </w:rPr>
        <w:t xml:space="preserve">а: </w:t>
      </w:r>
    </w:p>
    <w:p w:rsidR="00CB20C5" w:rsidRDefault="00CB20C5" w:rsidP="00CB20C5">
      <w:pPr>
        <w:ind w:firstLine="567"/>
        <w:jc w:val="both"/>
      </w:pPr>
      <w:r>
        <w:t>Българска народна банка,</w:t>
      </w:r>
    </w:p>
    <w:p w:rsidR="00CB20C5" w:rsidRDefault="00CB20C5" w:rsidP="00CB20C5">
      <w:pPr>
        <w:ind w:firstLine="567"/>
        <w:jc w:val="both"/>
      </w:pPr>
      <w:r>
        <w:t xml:space="preserve">Банков код  </w:t>
      </w:r>
      <w:r>
        <w:rPr>
          <w:b/>
          <w:bCs/>
        </w:rPr>
        <w:t>BIC</w:t>
      </w:r>
      <w:r>
        <w:t>: BNBGBGSD,</w:t>
      </w:r>
    </w:p>
    <w:p w:rsidR="00CB20C5" w:rsidRPr="008906E2" w:rsidRDefault="00CB20C5" w:rsidP="00CB20C5">
      <w:pPr>
        <w:ind w:firstLine="567"/>
        <w:jc w:val="both"/>
      </w:pPr>
      <w:r>
        <w:t xml:space="preserve">Банкова сметка </w:t>
      </w:r>
      <w:r>
        <w:rPr>
          <w:b/>
          <w:bCs/>
        </w:rPr>
        <w:t>IBAN</w:t>
      </w:r>
      <w:r>
        <w:t>:</w:t>
      </w:r>
      <w:r>
        <w:rPr>
          <w:b/>
          <w:bCs/>
        </w:rPr>
        <w:t xml:space="preserve"> </w:t>
      </w:r>
      <w:r w:rsidRPr="008906E2">
        <w:t>BG</w:t>
      </w:r>
      <w:r>
        <w:t xml:space="preserve"> 16 BNBG 9661 3300 1032 01</w:t>
      </w:r>
    </w:p>
    <w:p w:rsidR="00CB20C5" w:rsidRDefault="00CB20C5" w:rsidP="00DF6EAA">
      <w:pPr>
        <w:shd w:val="clear" w:color="auto" w:fill="FFFFFF"/>
        <w:ind w:firstLine="708"/>
        <w:jc w:val="both"/>
        <w:rPr>
          <w:color w:val="000000"/>
          <w:spacing w:val="-2"/>
        </w:rPr>
      </w:pPr>
    </w:p>
    <w:p w:rsidR="00DF6EAA" w:rsidRDefault="00DF6EAA" w:rsidP="00DF6EAA">
      <w:pPr>
        <w:shd w:val="clear" w:color="auto" w:fill="FFFFFF"/>
        <w:ind w:firstLine="708"/>
        <w:jc w:val="both"/>
        <w:rPr>
          <w:color w:val="000000"/>
        </w:rPr>
      </w:pPr>
      <w:r>
        <w:rPr>
          <w:b/>
        </w:rPr>
        <w:t xml:space="preserve">Чл. 15. (1) </w:t>
      </w:r>
      <w:r>
        <w:rPr>
          <w:color w:val="000000"/>
        </w:rPr>
        <w:t xml:space="preserve">Когато като гаранция за изпълнение се представя </w:t>
      </w:r>
      <w:r>
        <w:rPr>
          <w:color w:val="000000"/>
          <w:spacing w:val="1"/>
        </w:rPr>
        <w:t>банкова гаранция</w:t>
      </w:r>
      <w:r>
        <w:rPr>
          <w:color w:val="000000"/>
        </w:rPr>
        <w:t xml:space="preserve">, ИЗПЪЛНИТЕЛЯТ предава на ВЪЗЛОЖИТЕЛЯ оригинален екземпляр на банкова </w:t>
      </w:r>
      <w:r>
        <w:rPr>
          <w:color w:val="000000"/>
        </w:rPr>
        <w:lastRenderedPageBreak/>
        <w:t>гаранция, издадена в полза на ВЪЗЛОЖИТЕЛЯ, която трябва да отговаря на следните изисквания:</w:t>
      </w:r>
    </w:p>
    <w:p w:rsidR="00DF6EAA" w:rsidRDefault="00DF6EAA" w:rsidP="00DF6EAA">
      <w:pPr>
        <w:shd w:val="clear" w:color="auto" w:fill="FFFFFF"/>
        <w:ind w:firstLine="708"/>
        <w:jc w:val="both"/>
      </w:pPr>
      <w: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DF6EAA" w:rsidRDefault="00DF6EAA" w:rsidP="00DF6EAA">
      <w:pPr>
        <w:shd w:val="clear" w:color="auto" w:fill="FFFFFF"/>
        <w:ind w:firstLine="708"/>
        <w:jc w:val="both"/>
        <w:rPr>
          <w:spacing w:val="-2"/>
        </w:rPr>
      </w:pPr>
      <w:r>
        <w:t>2. да бъде със срок на валидност за целия срок на действие на Договора плюс 30 (тридесет) дни след изтичане срока на Договора, като при необходимост срокът на валидност на банковата гаранция се удължава или се издава нова.</w:t>
      </w:r>
      <w:r>
        <w:rPr>
          <w:spacing w:val="-2"/>
        </w:rPr>
        <w:t xml:space="preserve"> </w:t>
      </w:r>
    </w:p>
    <w:p w:rsidR="00DF6EAA" w:rsidRDefault="00DF6EAA" w:rsidP="00DF6EAA">
      <w:pPr>
        <w:shd w:val="clear" w:color="auto" w:fill="FFFFFF"/>
        <w:ind w:firstLine="708"/>
        <w:jc w:val="both"/>
        <w:rPr>
          <w:color w:val="000000"/>
          <w:spacing w:val="-2"/>
        </w:rPr>
      </w:pPr>
      <w:r>
        <w:rPr>
          <w:b/>
          <w:color w:val="000000"/>
          <w:spacing w:val="-2"/>
        </w:rPr>
        <w:t>(2)</w:t>
      </w:r>
      <w:r>
        <w:rPr>
          <w:color w:val="000000"/>
          <w:spacing w:val="-2"/>
        </w:rPr>
        <w:t xml:space="preserve"> Банковите разходи по откриването и поддържането на Гаранцията </w:t>
      </w:r>
      <w:r>
        <w:rPr>
          <w:color w:val="000000"/>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color w:val="000000"/>
          <w:spacing w:val="-2"/>
        </w:rPr>
        <w:t>са за сметка на ИЗПЪЛНИТЕЛЯ.</w:t>
      </w:r>
    </w:p>
    <w:p w:rsidR="00DF6EAA" w:rsidRDefault="00DF6EAA" w:rsidP="00DF6EAA">
      <w:pPr>
        <w:shd w:val="clear" w:color="auto" w:fill="FFFFFF"/>
        <w:ind w:firstLine="708"/>
        <w:jc w:val="both"/>
        <w:rPr>
          <w:spacing w:val="1"/>
        </w:rPr>
      </w:pPr>
      <w:r>
        <w:rPr>
          <w:b/>
        </w:rPr>
        <w:t xml:space="preserve">Чл. 16. (1) </w:t>
      </w:r>
      <w:r>
        <w:t xml:space="preserve">Когато като Гаранция за изпълнение се представя </w:t>
      </w:r>
      <w:r>
        <w:rPr>
          <w:spacing w:val="1"/>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(бенефициер), която трябва да отговаря на следните изисквания:</w:t>
      </w:r>
    </w:p>
    <w:p w:rsidR="00DF6EAA" w:rsidRDefault="00DF6EAA" w:rsidP="00DF6EAA">
      <w:pPr>
        <w:shd w:val="clear" w:color="auto" w:fill="FFFFFF"/>
        <w:ind w:firstLine="708"/>
        <w:jc w:val="both"/>
        <w:rPr>
          <w:spacing w:val="1"/>
        </w:rPr>
      </w:pPr>
      <w:r>
        <w:rPr>
          <w:spacing w:val="1"/>
        </w:rPr>
        <w:t>1. да обезпечава изпълнението на този Договор чрез покритие на отговорността на ИЗПЪЛНИТЕЛЯ;</w:t>
      </w:r>
    </w:p>
    <w:p w:rsidR="00DF6EAA" w:rsidRDefault="00DF6EAA" w:rsidP="00DF6EAA">
      <w:pPr>
        <w:shd w:val="clear" w:color="auto" w:fill="FFFFFF"/>
        <w:ind w:firstLine="708"/>
        <w:jc w:val="both"/>
        <w:rPr>
          <w:spacing w:val="1"/>
        </w:rPr>
      </w:pPr>
      <w:r>
        <w:rPr>
          <w:spacing w:val="1"/>
        </w:rPr>
        <w:t xml:space="preserve">2. да бъде със срок на валидност за целия срок на действие на Договора плюс 30 (тридесет) дни след изтичане срока  на Договора. </w:t>
      </w:r>
    </w:p>
    <w:p w:rsidR="00DF6EAA" w:rsidRDefault="00DF6EAA" w:rsidP="00DF6EAA">
      <w:pPr>
        <w:shd w:val="clear" w:color="auto" w:fill="FFFFFF"/>
        <w:ind w:firstLine="708"/>
        <w:jc w:val="both"/>
        <w:rPr>
          <w:color w:val="000000"/>
          <w:spacing w:val="1"/>
        </w:rPr>
      </w:pPr>
      <w:r>
        <w:rPr>
          <w:b/>
        </w:rPr>
        <w:t xml:space="preserve">(2) </w:t>
      </w:r>
      <w:r>
        <w:rPr>
          <w:color w:val="000000"/>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DF6EAA" w:rsidRDefault="00DF6EAA" w:rsidP="00DF6EAA">
      <w:pPr>
        <w:shd w:val="clear" w:color="auto" w:fill="FFFFFF"/>
        <w:tabs>
          <w:tab w:val="left" w:pos="-180"/>
        </w:tabs>
        <w:jc w:val="both"/>
        <w:rPr>
          <w:color w:val="000000"/>
          <w:spacing w:val="-2"/>
        </w:rPr>
      </w:pPr>
      <w:r>
        <w:rPr>
          <w:b/>
        </w:rPr>
        <w:tab/>
        <w:t xml:space="preserve">Чл. 17. (1) </w:t>
      </w:r>
      <w:r>
        <w:rPr>
          <w:color w:val="000000"/>
          <w:spacing w:val="1"/>
        </w:rPr>
        <w:t>ВЪЗЛОЖИТЕЛЯТ освобождава Гаранцията за изпълнение в срок до 30 (</w:t>
      </w:r>
      <w:r>
        <w:rPr>
          <w:i/>
          <w:color w:val="000000"/>
          <w:spacing w:val="1"/>
        </w:rPr>
        <w:t>тридесет</w:t>
      </w:r>
      <w:r>
        <w:rPr>
          <w:color w:val="000000"/>
          <w:spacing w:val="1"/>
        </w:rPr>
        <w:t>) дни след прекратяването на Договора, съответно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Pr>
          <w:color w:val="000000"/>
          <w:spacing w:val="-2"/>
        </w:rPr>
        <w:t>.</w:t>
      </w:r>
    </w:p>
    <w:p w:rsidR="00DF6EAA" w:rsidRDefault="00DF6EAA" w:rsidP="00DF6EAA">
      <w:pPr>
        <w:shd w:val="clear" w:color="auto" w:fill="FFFFFF"/>
        <w:tabs>
          <w:tab w:val="left" w:pos="-180"/>
        </w:tabs>
        <w:jc w:val="both"/>
        <w:rPr>
          <w:color w:val="000000"/>
          <w:spacing w:val="-2"/>
        </w:rPr>
      </w:pPr>
      <w:r>
        <w:rPr>
          <w:b/>
          <w:color w:val="000000"/>
          <w:spacing w:val="-2"/>
        </w:rPr>
        <w:tab/>
        <w:t>(2)</w:t>
      </w:r>
      <w:r>
        <w:rPr>
          <w:color w:val="000000"/>
          <w:spacing w:val="-2"/>
        </w:rPr>
        <w:t xml:space="preserve"> Освобождаването на Гаранцията за изпълнение се извършва, както следва:</w:t>
      </w:r>
    </w:p>
    <w:p w:rsidR="00DF6EAA" w:rsidRDefault="00DF6EAA" w:rsidP="00DF6EAA">
      <w:pPr>
        <w:shd w:val="clear" w:color="auto" w:fill="FFFFFF"/>
        <w:tabs>
          <w:tab w:val="left" w:pos="-180"/>
        </w:tabs>
        <w:jc w:val="both"/>
        <w:rPr>
          <w:color w:val="000000"/>
          <w:spacing w:val="-2"/>
        </w:rPr>
      </w:pPr>
      <w:r>
        <w:rPr>
          <w:color w:val="000000"/>
          <w:spacing w:val="-2"/>
        </w:rPr>
        <w:tab/>
        <w:t xml:space="preserve">1. когато е във формата на парична сума – чрез превеждане на сумата по банковата сметка на ИЗПЪЛНИТЕЛЯ, посочена в Договора; </w:t>
      </w:r>
    </w:p>
    <w:p w:rsidR="00DF6EAA" w:rsidRDefault="00DF6EAA" w:rsidP="00DF6EAA">
      <w:pPr>
        <w:shd w:val="clear" w:color="auto" w:fill="FFFFFF"/>
        <w:tabs>
          <w:tab w:val="left" w:pos="-180"/>
        </w:tabs>
        <w:jc w:val="both"/>
        <w:rPr>
          <w:color w:val="000000"/>
          <w:spacing w:val="-2"/>
        </w:rPr>
      </w:pPr>
      <w:r>
        <w:rPr>
          <w:color w:val="000000"/>
          <w:spacing w:val="-2"/>
        </w:rPr>
        <w:tab/>
        <w:t>2. когато е във формата на банкова гаранция – чрез връщане на нейния оригинал на представител на ИЗПЪЛНИТЕЛЯ или упълномощено от него лице;</w:t>
      </w:r>
    </w:p>
    <w:p w:rsidR="00DF6EAA" w:rsidRDefault="00DF6EAA" w:rsidP="00DF6EAA">
      <w:pPr>
        <w:shd w:val="clear" w:color="auto" w:fill="FFFFFF"/>
        <w:tabs>
          <w:tab w:val="left" w:pos="-180"/>
        </w:tabs>
        <w:jc w:val="both"/>
        <w:rPr>
          <w:color w:val="000000"/>
          <w:spacing w:val="-2"/>
        </w:rPr>
      </w:pPr>
      <w:r>
        <w:rPr>
          <w:color w:val="000000"/>
          <w:spacing w:val="-2"/>
        </w:rPr>
        <w:tab/>
        <w:t xml:space="preserve">3. когато е във формата на застраховка – чрез връщане на оригинала на </w:t>
      </w:r>
      <w:r>
        <w:rPr>
          <w:color w:val="000000"/>
          <w:spacing w:val="1"/>
        </w:rPr>
        <w:t xml:space="preserve">застрахователната полица/застрахователния сертификат </w:t>
      </w:r>
      <w:r>
        <w:rPr>
          <w:color w:val="000000"/>
          <w:spacing w:val="-2"/>
        </w:rPr>
        <w:t>на представител на ИЗПЪЛНИТЕЛЯ или упълномощено от него лице].</w:t>
      </w:r>
    </w:p>
    <w:p w:rsidR="00DF6EAA" w:rsidRDefault="00DF6EAA" w:rsidP="00DF6EAA">
      <w:pPr>
        <w:shd w:val="clear" w:color="auto" w:fill="FFFFFF"/>
        <w:tabs>
          <w:tab w:val="left" w:pos="-180"/>
        </w:tabs>
        <w:jc w:val="both"/>
        <w:rPr>
          <w:color w:val="000000"/>
          <w:spacing w:val="-2"/>
        </w:rPr>
      </w:pPr>
      <w:r>
        <w:rPr>
          <w:color w:val="000000"/>
          <w:spacing w:val="-2"/>
        </w:rPr>
        <w:tab/>
      </w:r>
      <w:r>
        <w:rPr>
          <w:b/>
          <w:color w:val="000000"/>
          <w:spacing w:val="-2"/>
        </w:rPr>
        <w:t>(3)</w:t>
      </w:r>
      <w:r>
        <w:rPr>
          <w:color w:val="000000"/>
          <w:spacing w:val="-2"/>
        </w:rPr>
        <w:t xml:space="preserve"> </w:t>
      </w:r>
      <w:r>
        <w:rPr>
          <w:spacing w:val="-2"/>
        </w:rPr>
        <w:t xml:space="preserve">ВЪЗЛОЖИТЕЛЯТ освобождава съответна част от Гаранцията за изпълнение след приключване и приемане по реда на чл. 28, ал. 1 от Договора на изпълнението на всяко събитие/мероприятие. В такъв случай освобождаването се извършва за сума, </w:t>
      </w:r>
      <w:r>
        <w:rPr>
          <w:spacing w:val="-2"/>
        </w:rPr>
        <w:lastRenderedPageBreak/>
        <w:t>пропорционална на частта от Стойността на Договора за съответното събитие/мероприятие.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p>
    <w:p w:rsidR="00DF6EAA" w:rsidRDefault="00DF6EAA" w:rsidP="00DF6EAA">
      <w:pPr>
        <w:shd w:val="clear" w:color="auto" w:fill="FFFFFF"/>
        <w:tabs>
          <w:tab w:val="left" w:pos="-180"/>
        </w:tabs>
        <w:jc w:val="both"/>
        <w:rPr>
          <w:color w:val="000000"/>
          <w:spacing w:val="-2"/>
        </w:rPr>
      </w:pPr>
      <w:r>
        <w:rPr>
          <w:color w:val="000000"/>
          <w:spacing w:val="-2"/>
        </w:rPr>
        <w:tab/>
      </w:r>
      <w:r>
        <w:rPr>
          <w:b/>
          <w:color w:val="000000"/>
          <w:spacing w:val="-2"/>
        </w:rPr>
        <w:t>(4)</w:t>
      </w:r>
      <w:r>
        <w:rPr>
          <w:color w:val="000000"/>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F6EAA" w:rsidRDefault="00DF6EAA" w:rsidP="00DF6EAA">
      <w:pPr>
        <w:shd w:val="clear" w:color="auto" w:fill="FFFFFF"/>
        <w:tabs>
          <w:tab w:val="left" w:pos="-180"/>
        </w:tabs>
        <w:jc w:val="both"/>
      </w:pPr>
      <w:r>
        <w:rPr>
          <w:b/>
        </w:rPr>
        <w:tab/>
        <w:t xml:space="preserve">Чл. 18. </w:t>
      </w:r>
      <w: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DF6EAA" w:rsidRDefault="00DF6EAA" w:rsidP="00DF6EAA">
      <w:pPr>
        <w:shd w:val="clear" w:color="auto" w:fill="FFFFFF"/>
        <w:tabs>
          <w:tab w:val="left" w:pos="-180"/>
        </w:tabs>
        <w:jc w:val="both"/>
        <w:rPr>
          <w:b/>
        </w:rPr>
      </w:pPr>
      <w:r>
        <w:rPr>
          <w:b/>
        </w:rPr>
        <w:tab/>
        <w:t xml:space="preserve">Чл. 19. </w:t>
      </w:r>
      <w:r>
        <w:t>ВЪЗЛОЖИТЕЛЯТ има право да задържи Гаранцията за изпълнение в пълен размер, в следните случаи:</w:t>
      </w:r>
    </w:p>
    <w:p w:rsidR="00DF6EAA" w:rsidRDefault="00DF6EAA" w:rsidP="00DF6EAA">
      <w:pPr>
        <w:shd w:val="clear" w:color="auto" w:fill="FFFFFF"/>
        <w:tabs>
          <w:tab w:val="left" w:pos="-180"/>
        </w:tabs>
        <w:jc w:val="both"/>
        <w:rPr>
          <w:color w:val="FF0000"/>
          <w:spacing w:val="-2"/>
        </w:rPr>
      </w:pPr>
      <w:r>
        <w:rPr>
          <w:color w:val="FF0000"/>
          <w:spacing w:val="-2"/>
        </w:rPr>
        <w:t xml:space="preserve"> </w:t>
      </w:r>
    </w:p>
    <w:p w:rsidR="00DF6EAA" w:rsidRDefault="00DF6EAA" w:rsidP="00DF6EAA">
      <w:pPr>
        <w:shd w:val="clear" w:color="auto" w:fill="FFFFFF"/>
        <w:tabs>
          <w:tab w:val="left" w:pos="-180"/>
        </w:tabs>
        <w:jc w:val="both"/>
        <w:rPr>
          <w:color w:val="000000"/>
          <w:spacing w:val="-2"/>
        </w:rPr>
      </w:pPr>
      <w:r>
        <w:rPr>
          <w:color w:val="000000"/>
          <w:spacing w:val="-2"/>
        </w:rPr>
        <w:tab/>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DF6EAA" w:rsidRDefault="00DF6EAA" w:rsidP="00DF6EAA">
      <w:pPr>
        <w:shd w:val="clear" w:color="auto" w:fill="FFFFFF"/>
        <w:tabs>
          <w:tab w:val="left" w:pos="-180"/>
        </w:tabs>
        <w:jc w:val="both"/>
        <w:rPr>
          <w:color w:val="000000"/>
          <w:spacing w:val="-2"/>
        </w:rPr>
      </w:pPr>
      <w:r>
        <w:rPr>
          <w:color w:val="000000"/>
          <w:spacing w:val="-2"/>
        </w:rPr>
        <w:tab/>
        <w:t>2. при прекратяване на дейността на ИЗПЪЛНИТЕЛЯ или при обявяването му в несъстоятелност.</w:t>
      </w:r>
    </w:p>
    <w:p w:rsidR="00DF6EAA" w:rsidRDefault="00DF6EAA" w:rsidP="00DF6EAA">
      <w:pPr>
        <w:shd w:val="clear" w:color="auto" w:fill="FFFFFF"/>
        <w:tabs>
          <w:tab w:val="left" w:pos="-180"/>
        </w:tabs>
        <w:jc w:val="both"/>
      </w:pPr>
      <w:r>
        <w:rPr>
          <w:b/>
        </w:rPr>
        <w:tab/>
        <w:t xml:space="preserve">Чл. 20. </w:t>
      </w:r>
      <w:r>
        <w:t>В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DF6EAA" w:rsidRDefault="00DF6EAA" w:rsidP="00DF6EAA">
      <w:pPr>
        <w:shd w:val="clear" w:color="auto" w:fill="FFFFFF"/>
        <w:tabs>
          <w:tab w:val="left" w:pos="-180"/>
        </w:tabs>
        <w:jc w:val="both"/>
      </w:pPr>
      <w:r>
        <w:rPr>
          <w:b/>
        </w:rPr>
        <w:tab/>
        <w:t xml:space="preserve">Чл. 21. </w:t>
      </w:r>
      <w:r>
        <w:t>Когато ВЪЗЛОЖИТЕЛЯТ се е удовлетворил от Гаранцията за изпълнение и Договорът продължава да е в сила, ИЗПЪЛНИТЕЛЯТ се задължава в срок до 10 (</w:t>
      </w:r>
      <w:r>
        <w:rPr>
          <w:i/>
        </w:rPr>
        <w:t>десет</w:t>
      </w:r>
      <w: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DF6EAA" w:rsidRDefault="00DF6EAA" w:rsidP="00DF6EAA">
      <w:pPr>
        <w:jc w:val="both"/>
      </w:pPr>
    </w:p>
    <w:p w:rsidR="00DF6EAA" w:rsidRDefault="00DF6EAA" w:rsidP="00DF6EAA">
      <w:pPr>
        <w:ind w:firstLine="708"/>
        <w:jc w:val="both"/>
        <w:rPr>
          <w:b/>
        </w:rPr>
      </w:pPr>
      <w:r>
        <w:rPr>
          <w:b/>
        </w:rPr>
        <w:t xml:space="preserve">Общи условия относно Гаранцията за изпълнение </w:t>
      </w:r>
    </w:p>
    <w:p w:rsidR="00DF6EAA" w:rsidRDefault="00DF6EAA" w:rsidP="00DF6EAA">
      <w:pPr>
        <w:jc w:val="both"/>
        <w:rPr>
          <w:b/>
        </w:rPr>
      </w:pPr>
    </w:p>
    <w:p w:rsidR="00DF6EAA" w:rsidRDefault="00DF6EAA" w:rsidP="00DF6EAA">
      <w:pPr>
        <w:ind w:firstLine="708"/>
        <w:jc w:val="both"/>
        <w:rPr>
          <w:rFonts w:eastAsia="Calibri"/>
        </w:rPr>
      </w:pPr>
      <w:r>
        <w:rPr>
          <w:b/>
        </w:rPr>
        <w:t xml:space="preserve">Чл. 22. </w:t>
      </w:r>
      <w:r>
        <w:t>ВЪЗЛОЖИТЕЛЯТ не дължи лихва за времето, през което средствата по Гаранцията за изпълнение са престояли при него законосъобразно.</w:t>
      </w:r>
    </w:p>
    <w:p w:rsidR="00DF6EAA" w:rsidRDefault="00DF6EAA" w:rsidP="00DF6EAA">
      <w:pPr>
        <w:keepNext/>
        <w:keepLines/>
        <w:spacing w:before="240" w:after="240"/>
        <w:ind w:firstLine="708"/>
        <w:jc w:val="both"/>
        <w:outlineLvl w:val="1"/>
        <w:rPr>
          <w:b/>
          <w:bCs/>
          <w:color w:val="000000"/>
        </w:rPr>
      </w:pPr>
      <w:r>
        <w:rPr>
          <w:b/>
          <w:bCs/>
          <w:color w:val="000000"/>
        </w:rPr>
        <w:lastRenderedPageBreak/>
        <w:t>ПРАВА И ЗАДЪЛЖЕНИЯ НА СТРАНИТЕ</w:t>
      </w:r>
    </w:p>
    <w:p w:rsidR="00DF6EAA" w:rsidRDefault="00DF6EAA" w:rsidP="00DF6EAA">
      <w:pPr>
        <w:ind w:firstLine="708"/>
        <w:jc w:val="both"/>
        <w:rPr>
          <w:b/>
          <w:bCs/>
          <w:color w:val="000000"/>
          <w:spacing w:val="1"/>
        </w:rPr>
      </w:pPr>
      <w:r>
        <w:rPr>
          <w:b/>
          <w:bCs/>
          <w:color w:val="000000"/>
          <w:spacing w:val="1"/>
        </w:rPr>
        <w:t xml:space="preserve">Чл. 23. </w:t>
      </w:r>
      <w:r>
        <w:rPr>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F6EAA" w:rsidRDefault="00DF6EAA" w:rsidP="00DF6EAA">
      <w:pPr>
        <w:jc w:val="both"/>
        <w:rPr>
          <w:rFonts w:eastAsia="Calibri"/>
          <w:highlight w:val="yellow"/>
        </w:rPr>
      </w:pPr>
    </w:p>
    <w:p w:rsidR="00DF6EAA" w:rsidRDefault="00DF6EAA" w:rsidP="00DF6EAA">
      <w:pPr>
        <w:ind w:firstLine="708"/>
        <w:jc w:val="both"/>
        <w:rPr>
          <w:b/>
          <w:u w:val="single"/>
        </w:rPr>
      </w:pPr>
      <w:r>
        <w:rPr>
          <w:b/>
          <w:u w:val="single"/>
        </w:rPr>
        <w:t>Общи права и задължения на ИЗПЪЛНИТЕЛЯ</w:t>
      </w:r>
    </w:p>
    <w:p w:rsidR="00DF6EAA" w:rsidRDefault="00DF6EAA" w:rsidP="00DF6EAA">
      <w:pPr>
        <w:jc w:val="both"/>
        <w:rPr>
          <w:bCs/>
          <w:color w:val="000000"/>
          <w:spacing w:val="1"/>
        </w:rPr>
      </w:pPr>
      <w:r>
        <w:rPr>
          <w:bCs/>
          <w:color w:val="000000"/>
          <w:spacing w:val="1"/>
        </w:rPr>
        <w:tab/>
      </w:r>
    </w:p>
    <w:p w:rsidR="00DF6EAA" w:rsidRDefault="00DF6EAA" w:rsidP="00DF6EAA">
      <w:pPr>
        <w:ind w:firstLine="708"/>
        <w:jc w:val="both"/>
        <w:rPr>
          <w:b/>
          <w:color w:val="000000"/>
          <w:spacing w:val="1"/>
        </w:rPr>
      </w:pPr>
      <w:r>
        <w:rPr>
          <w:b/>
          <w:bCs/>
          <w:color w:val="000000"/>
          <w:spacing w:val="1"/>
        </w:rPr>
        <w:t xml:space="preserve">Чл. 24. </w:t>
      </w:r>
      <w:r>
        <w:rPr>
          <w:b/>
          <w:color w:val="000000"/>
          <w:spacing w:val="1"/>
        </w:rPr>
        <w:t>ИЗПЪЛНИТЕЛЯТ има право:</w:t>
      </w:r>
      <w:r>
        <w:rPr>
          <w:b/>
          <w:color w:val="000000"/>
          <w:spacing w:val="1"/>
        </w:rPr>
        <w:tab/>
      </w:r>
    </w:p>
    <w:p w:rsidR="00DF6EAA" w:rsidRDefault="00DF6EAA" w:rsidP="00DF6EAA">
      <w:pPr>
        <w:ind w:firstLine="708"/>
        <w:jc w:val="both"/>
        <w:rPr>
          <w:color w:val="000000"/>
          <w:spacing w:val="1"/>
        </w:rPr>
      </w:pPr>
      <w:r>
        <w:rPr>
          <w:bCs/>
          <w:color w:val="000000"/>
          <w:spacing w:val="1"/>
        </w:rPr>
        <w:t>1.</w:t>
      </w:r>
      <w:r>
        <w:rPr>
          <w:color w:val="000000"/>
          <w:spacing w:val="1"/>
        </w:rPr>
        <w:t xml:space="preserve"> да получи възнаграждение в размера, сроковете и при условията по чл. 8 – 10 от договора;</w:t>
      </w:r>
    </w:p>
    <w:p w:rsidR="00DF6EAA" w:rsidRDefault="00DF6EAA" w:rsidP="00DF6EAA">
      <w:pPr>
        <w:ind w:firstLine="708"/>
        <w:jc w:val="both"/>
        <w:rPr>
          <w:color w:val="000000"/>
          <w:spacing w:val="1"/>
        </w:rPr>
      </w:pPr>
      <w:r>
        <w:rPr>
          <w:bCs/>
          <w:color w:val="000000"/>
          <w:spacing w:val="1"/>
        </w:rPr>
        <w:t>2.</w:t>
      </w:r>
      <w:r>
        <w:rPr>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1" w:name="_DV_M80"/>
      <w:bookmarkEnd w:id="1"/>
    </w:p>
    <w:p w:rsidR="00DF6EAA" w:rsidRDefault="00DF6EAA" w:rsidP="00DF6EAA">
      <w:pPr>
        <w:ind w:firstLine="708"/>
        <w:jc w:val="both"/>
        <w:rPr>
          <w:b/>
          <w:color w:val="000000"/>
          <w:spacing w:val="1"/>
        </w:rPr>
      </w:pPr>
      <w:r>
        <w:rPr>
          <w:b/>
          <w:bCs/>
          <w:color w:val="000000"/>
          <w:spacing w:val="1"/>
        </w:rPr>
        <w:t>Чл.</w:t>
      </w:r>
      <w:r>
        <w:rPr>
          <w:b/>
          <w:color w:val="000000"/>
          <w:spacing w:val="1"/>
        </w:rPr>
        <w:t xml:space="preserve"> </w:t>
      </w:r>
      <w:r>
        <w:rPr>
          <w:b/>
          <w:bCs/>
          <w:color w:val="000000"/>
          <w:spacing w:val="1"/>
        </w:rPr>
        <w:t>25.</w:t>
      </w:r>
      <w:r>
        <w:rPr>
          <w:b/>
          <w:color w:val="000000"/>
          <w:spacing w:val="1"/>
        </w:rPr>
        <w:t xml:space="preserve"> ИЗПЪЛНИТЕЛЯТ се задължава:</w:t>
      </w:r>
    </w:p>
    <w:p w:rsidR="00DF6EAA" w:rsidRDefault="00DF6EAA" w:rsidP="00DF6EAA">
      <w:pPr>
        <w:ind w:firstLine="708"/>
        <w:jc w:val="both"/>
        <w:rPr>
          <w:color w:val="000000"/>
          <w:spacing w:val="1"/>
        </w:rPr>
      </w:pPr>
      <w:r>
        <w:rPr>
          <w:bCs/>
          <w:color w:val="000000"/>
          <w:spacing w:val="1"/>
        </w:rPr>
        <w:t>1.</w:t>
      </w:r>
      <w:r>
        <w:rPr>
          <w:color w:val="000000"/>
          <w:spacing w:val="1"/>
        </w:rPr>
        <w:t xml:space="preserve"> </w:t>
      </w:r>
      <w:bookmarkStart w:id="2" w:name="_DV_M81"/>
      <w:bookmarkEnd w:id="2"/>
      <w:r>
        <w:rPr>
          <w:color w:val="000000"/>
          <w:spacing w:val="1"/>
        </w:rPr>
        <w:t xml:space="preserve">да предоставя Услугите и да изпълнява задълженията си по този Договор в уговорените срокове и качествено, в </w:t>
      </w:r>
      <w:r w:rsidR="00D052BC">
        <w:rPr>
          <w:color w:val="000000"/>
          <w:spacing w:val="1"/>
        </w:rPr>
        <w:t xml:space="preserve">пълно </w:t>
      </w:r>
      <w:r>
        <w:rPr>
          <w:color w:val="000000"/>
          <w:spacing w:val="1"/>
        </w:rPr>
        <w:t xml:space="preserve">съответствие с </w:t>
      </w:r>
      <w:r w:rsidR="00D052BC">
        <w:rPr>
          <w:color w:val="000000"/>
          <w:spacing w:val="1"/>
        </w:rPr>
        <w:t xml:space="preserve">Техническата спецификация, този </w:t>
      </w:r>
      <w:r>
        <w:rPr>
          <w:color w:val="000000"/>
          <w:spacing w:val="1"/>
        </w:rPr>
        <w:t>Догово</w:t>
      </w:r>
      <w:r w:rsidR="00D052BC">
        <w:rPr>
          <w:color w:val="000000"/>
          <w:spacing w:val="1"/>
        </w:rPr>
        <w:t>р</w:t>
      </w:r>
      <w:r>
        <w:rPr>
          <w:color w:val="000000"/>
          <w:spacing w:val="1"/>
        </w:rPr>
        <w:t xml:space="preserve"> и Приложенията</w:t>
      </w:r>
      <w:r w:rsidR="00D052BC">
        <w:rPr>
          <w:color w:val="000000"/>
          <w:spacing w:val="1"/>
        </w:rPr>
        <w:t xml:space="preserve"> към него</w:t>
      </w:r>
      <w:r>
        <w:rPr>
          <w:color w:val="000000"/>
          <w:spacing w:val="1"/>
        </w:rPr>
        <w:t>;</w:t>
      </w:r>
    </w:p>
    <w:p w:rsidR="00DF6EAA" w:rsidRDefault="00DF6EAA" w:rsidP="00DF6EAA">
      <w:pPr>
        <w:ind w:firstLine="708"/>
        <w:jc w:val="both"/>
        <w:rPr>
          <w:color w:val="000000"/>
          <w:spacing w:val="1"/>
        </w:rPr>
      </w:pPr>
      <w:r>
        <w:rPr>
          <w:color w:val="000000"/>
          <w:spacing w:val="1"/>
        </w:rPr>
        <w:t>2. да представи на ВЪЗЛОЖИТЕЛЯ всички необходими за извършване на плащане документи и да извърши преработване и/или допълване в указания от ВЪЗЛОЖИТЕЛЯ срок, когато ВЪЗЛОЖИТЕЛЯТ е поискал това;</w:t>
      </w:r>
    </w:p>
    <w:p w:rsidR="00DF6EAA" w:rsidRDefault="00DF6EAA" w:rsidP="00DF6EAA">
      <w:pPr>
        <w:ind w:firstLine="708"/>
        <w:jc w:val="both"/>
        <w:rPr>
          <w:color w:val="000000"/>
          <w:spacing w:val="1"/>
        </w:rPr>
      </w:pPr>
      <w:r>
        <w:rPr>
          <w:color w:val="000000"/>
          <w:spacing w:val="1"/>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DF6EAA" w:rsidRDefault="00DF6EAA" w:rsidP="00DF6EAA">
      <w:pPr>
        <w:ind w:left="708"/>
        <w:jc w:val="both"/>
        <w:rPr>
          <w:color w:val="000000"/>
          <w:spacing w:val="1"/>
        </w:rPr>
      </w:pPr>
      <w:bookmarkStart w:id="3" w:name="_DV_M82"/>
      <w:bookmarkEnd w:id="3"/>
      <w:r>
        <w:rPr>
          <w:color w:val="000000"/>
          <w:spacing w:val="1"/>
        </w:rPr>
        <w:t>4. да изпълнява всички законосъобразни указания и изисквания на ВЪЗЛОЖИТЕЛЯ;</w:t>
      </w:r>
    </w:p>
    <w:p w:rsidR="00DF6EAA" w:rsidRDefault="00DF6EAA" w:rsidP="00DF6EAA">
      <w:pPr>
        <w:ind w:firstLine="708"/>
        <w:jc w:val="both"/>
        <w:rPr>
          <w:color w:val="000000"/>
          <w:spacing w:val="1"/>
        </w:rPr>
      </w:pPr>
      <w:r>
        <w:rPr>
          <w:color w:val="000000"/>
          <w:spacing w:val="1"/>
        </w:rPr>
        <w:t>5.</w:t>
      </w:r>
      <w:bookmarkStart w:id="4" w:name="_DV_M84"/>
      <w:bookmarkEnd w:id="4"/>
      <w:r>
        <w:rPr>
          <w:color w:val="000000"/>
          <w:spacing w:val="1"/>
        </w:rPr>
        <w:t xml:space="preserve"> да пази поверителна Конфиденциалната информация, в съответствие с уговореното в Договора;  </w:t>
      </w:r>
    </w:p>
    <w:p w:rsidR="00DF6EAA" w:rsidRDefault="00DF6EAA" w:rsidP="00DF6EAA">
      <w:pPr>
        <w:ind w:firstLine="708"/>
        <w:jc w:val="both"/>
        <w:rPr>
          <w:color w:val="000000"/>
          <w:spacing w:val="1"/>
        </w:rPr>
      </w:pPr>
      <w:r>
        <w:rPr>
          <w:color w:val="000000"/>
          <w:spacing w:val="1"/>
        </w:rPr>
        <w:t xml:space="preserve">6. да не възлага работата или части от нея на подизпълнители, извън посочените в офертата на ИЗПЪЛНИТЕЛЯ и в случаите и при условията, предвидени в ЗОП/да възложи съответна част от Услугите на подизпълнителите, посочени в офертата на ИЗПЪЛНИТЕЛЯ, и да контролира изпълнението на техните задължения </w:t>
      </w:r>
      <w:r>
        <w:rPr>
          <w:spacing w:val="1"/>
        </w:rPr>
        <w:t>(</w:t>
      </w:r>
      <w:r>
        <w:rPr>
          <w:i/>
          <w:spacing w:val="1"/>
        </w:rPr>
        <w:t>ако е приложимо</w:t>
      </w:r>
      <w:r>
        <w:rPr>
          <w:spacing w:val="1"/>
        </w:rPr>
        <w:t>);</w:t>
      </w:r>
    </w:p>
    <w:p w:rsidR="00DF6EAA" w:rsidRDefault="00DF6EAA" w:rsidP="00DF6EAA">
      <w:pPr>
        <w:ind w:firstLine="708"/>
        <w:jc w:val="both"/>
        <w:rPr>
          <w:color w:val="000000"/>
          <w:spacing w:val="1"/>
        </w:rPr>
      </w:pPr>
      <w:r>
        <w:rPr>
          <w:color w:val="000000"/>
          <w:spacing w:val="1"/>
        </w:rPr>
        <w:t>7. да участва във всички работни срещи, свързани с изпълнението на този Договор, когато ВЪЗЛОЖИТЕЛЯТ изиска участието на ИЗПЪЛНИТЕЛЯ;</w:t>
      </w:r>
    </w:p>
    <w:p w:rsidR="00DF6EAA" w:rsidRDefault="00DF6EAA" w:rsidP="00DF6EAA">
      <w:pPr>
        <w:ind w:firstLine="708"/>
        <w:jc w:val="both"/>
        <w:rPr>
          <w:color w:val="000000"/>
          <w:spacing w:val="1"/>
        </w:rPr>
      </w:pPr>
      <w:bookmarkStart w:id="5" w:name="_DV_M83"/>
      <w:bookmarkStart w:id="6" w:name="_DV_M85"/>
      <w:bookmarkStart w:id="7" w:name="_DV_M86"/>
      <w:bookmarkStart w:id="8" w:name="_DV_M87"/>
      <w:bookmarkEnd w:id="5"/>
      <w:bookmarkEnd w:id="6"/>
      <w:bookmarkEnd w:id="7"/>
      <w:bookmarkEnd w:id="8"/>
      <w:r>
        <w:rPr>
          <w:bCs/>
          <w:color w:val="000000"/>
          <w:spacing w:val="1"/>
        </w:rPr>
        <w:t xml:space="preserve">8. </w:t>
      </w:r>
      <w:r>
        <w:rPr>
          <w:color w:val="000000"/>
          <w:spacing w:val="1"/>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DF6EAA" w:rsidRDefault="00DF6EAA" w:rsidP="00DF6EAA">
      <w:pPr>
        <w:ind w:firstLine="708"/>
        <w:jc w:val="both"/>
      </w:pPr>
      <w:r>
        <w:t>9. Изпълнителят се задължава да сключи договор/договори за подизпълнение с посочените в офертата му подизпълнители в срок от 3 дни от сключване на настоящия Договор. В срок до 3 (</w:t>
      </w:r>
      <w:r>
        <w:rPr>
          <w:i/>
        </w:rPr>
        <w:t>три</w:t>
      </w:r>
      <w:r>
        <w:t xml:space="preserve">) дни от сключването на договор за подизпълнение или на допълнително споразумение за замяна на посочен в офертата подизпълнител </w:t>
      </w:r>
      <w:r>
        <w:lastRenderedPageBreak/>
        <w:t xml:space="preserve">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Pr>
            <w:rStyle w:val="Hyperlink"/>
          </w:rPr>
          <w:t>чл. 66, ал. 2</w:t>
        </w:r>
      </w:hyperlink>
      <w:r>
        <w:t xml:space="preserve"> и </w:t>
      </w:r>
      <w:hyperlink r:id="rId9" w:anchor="p28982788" w:tgtFrame="_blank" w:history="1">
        <w:r>
          <w:rPr>
            <w:rStyle w:val="Hyperlink"/>
          </w:rPr>
          <w:t>11 ЗОП</w:t>
        </w:r>
      </w:hyperlink>
      <w:r>
        <w:t>.</w:t>
      </w:r>
    </w:p>
    <w:p w:rsidR="00DF6EAA" w:rsidRDefault="00DF6EAA" w:rsidP="00DF6EAA">
      <w:pPr>
        <w:pStyle w:val="Default"/>
        <w:ind w:firstLine="709"/>
        <w:jc w:val="both"/>
        <w:rPr>
          <w:rFonts w:eastAsia="MS Mincho"/>
          <w:color w:val="auto"/>
        </w:rPr>
      </w:pPr>
      <w:r>
        <w:rPr>
          <w:rFonts w:eastAsia="MS Mincho"/>
          <w:color w:val="auto"/>
        </w:rPr>
        <w:t xml:space="preserve">10. да спазва изискванията за изпълнение на мерките за информация и публичност по Оперативна програма „НАУКА И ОБРАЗОВАНИЕ ЗА ИНТЕЛИГЕНТЕН РАСТЕЖ” 2014-2020 г., съгласно Регламент № 1303/2013 на Европейската комисия и съгласно Регламент за изпълнение (ЕС) № 821/2014, Националната комуникационна стратегия, Приложение „Единен наръчник на бенефициента за прилагане на правилата за информация и комуникация 2014-2020 г.“; </w:t>
      </w:r>
    </w:p>
    <w:p w:rsidR="00DF6EAA" w:rsidRDefault="00DF6EAA" w:rsidP="00DF6EAA">
      <w:pPr>
        <w:ind w:right="-60" w:firstLine="709"/>
        <w:jc w:val="both"/>
        <w:rPr>
          <w:rFonts w:eastAsia="MS Mincho"/>
        </w:rPr>
      </w:pPr>
      <w:r>
        <w:rPr>
          <w:rFonts w:eastAsia="MS Mincho"/>
        </w:rPr>
        <w:t>11. при проверки на място от страна на ВЪЗЛОЖИТЕЛЯ, на Управляващия орган на ОП „НОИР” 2014-2020 г., на  Сертифициращия орган, на Одитиращия орган и на органи и представители на Европейската комисия,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на българските и европейските одитиращи органи при поискване доказателства за условията, при които се изпълнява този договор;</w:t>
      </w:r>
    </w:p>
    <w:p w:rsidR="00DF6EAA" w:rsidRDefault="00DF6EAA" w:rsidP="00DF6EAA">
      <w:pPr>
        <w:ind w:right="-60" w:firstLine="709"/>
        <w:jc w:val="both"/>
        <w:rPr>
          <w:rFonts w:eastAsia="MS Mincho"/>
        </w:rPr>
      </w:pPr>
      <w:r>
        <w:rPr>
          <w:rFonts w:eastAsia="MS Mincho"/>
        </w:rPr>
        <w:t>12. да изпълнява мерките и препоръките, съдържащи се в докладите за проверки на място по т. 11 от настоящия член;</w:t>
      </w:r>
    </w:p>
    <w:p w:rsidR="00DF6EAA" w:rsidRDefault="00DF6EAA" w:rsidP="00DF6EAA">
      <w:pPr>
        <w:ind w:right="-60" w:firstLine="709"/>
        <w:jc w:val="both"/>
        <w:rPr>
          <w:rFonts w:eastAsia="MS Mincho"/>
        </w:rPr>
      </w:pPr>
      <w:r>
        <w:rPr>
          <w:rFonts w:eastAsia="MS Mincho"/>
        </w:rPr>
        <w:t>13. да съхранява всички разходооправдателни документи по изпълнението на този договор</w:t>
      </w:r>
      <w:r>
        <w:t xml:space="preserve"> </w:t>
      </w:r>
      <w:r>
        <w:rPr>
          <w:rFonts w:eastAsia="MS Mincho"/>
        </w:rPr>
        <w:t xml:space="preserve">в съответствие с чл. 140 на Регламент (ЕС) № 1303/2013, за период </w:t>
      </w:r>
      <w:r>
        <w:rPr>
          <w:rFonts w:eastAsia="MS Mincho"/>
          <w:color w:val="000000" w:themeColor="text1"/>
        </w:rPr>
        <w:t xml:space="preserve">от три </w:t>
      </w:r>
      <w:r>
        <w:rPr>
          <w:rFonts w:eastAsia="MS Mincho"/>
        </w:rPr>
        <w:t xml:space="preserve">години, считано от 31 декември на годината, в която ВЪЗЛОЖИТЕЛЯТ е подал документите, свързани с окончателното отчитане на ПРОЕКТА. ВЪЗЛОЖИТЕЛЯТ уведомява ИЗПЪЛНИТЕЛЯ, в случаите, когато е необходимо този срок да бъде удължен. </w:t>
      </w:r>
    </w:p>
    <w:p w:rsidR="00DF6EAA" w:rsidRDefault="00DF6EAA" w:rsidP="00DF6EAA">
      <w:pPr>
        <w:ind w:right="-60" w:firstLine="709"/>
        <w:jc w:val="both"/>
        <w:rPr>
          <w:rFonts w:eastAsia="MS Mincho"/>
          <w:color w:val="000000" w:themeColor="text1"/>
        </w:rPr>
      </w:pPr>
      <w:r>
        <w:rPr>
          <w:rFonts w:eastAsia="MS Mincho"/>
          <w:color w:val="000000" w:themeColor="text1"/>
        </w:rPr>
        <w:t>14. да не използва по никакъв начин, включително за свои нужди или като я разгласява пред трети лица, каквато и да било информация за ВЪЗЛОЖИТЕЛЯ, негови служители или контрагенти, станала му известна при или по повод изпълнението на този договор, като ИЗПЪЛНИТЕЛЯТ поема задължение да осигури спазването на тази клауза от всяко лице от екипа си и от подизпълнителите си, в т.ч. и след прекратяването на този Договор.</w:t>
      </w:r>
    </w:p>
    <w:p w:rsidR="00DF6EAA" w:rsidRDefault="00DF6EAA" w:rsidP="00DF6EAA">
      <w:pPr>
        <w:ind w:right="-60" w:firstLine="709"/>
        <w:jc w:val="both"/>
        <w:rPr>
          <w:rFonts w:eastAsia="MS Mincho"/>
        </w:rPr>
      </w:pPr>
      <w:r>
        <w:rPr>
          <w:rFonts w:eastAsia="MS Mincho"/>
        </w:rPr>
        <w:t>15. да съблюдава спазването на изискванията на нормативната уредба на Република България, свързана с изпълнението на проекти по ОП „НОИР” 2014-2020 г.;</w:t>
      </w:r>
    </w:p>
    <w:p w:rsidR="00DF6EAA" w:rsidRDefault="00DF6EAA" w:rsidP="00DF6EAA">
      <w:pPr>
        <w:ind w:right="-60" w:firstLine="709"/>
        <w:jc w:val="both"/>
        <w:rPr>
          <w:rFonts w:eastAsia="MS Mincho"/>
        </w:rPr>
      </w:pPr>
      <w:r>
        <w:rPr>
          <w:rFonts w:eastAsia="MS Mincho"/>
        </w:rPr>
        <w:t>16. да третира всички документи и информация, предоставени му във връзка с изпълнението на договора, като частни и поверителни, и няма право, освен ако това е необходимо за целите на изпълнението на договора, да публикува или предоставя на трети лица информация, свързана с договора, без предварителното писмено съгласие на ВЪЗЛОЖИТЕЛЯ или ръководителя на проекта. Ако възникне спор по отношение наложителността на публикуване или обявяване на такава информация за целите на изпълнението на договора, решението на ВЪЗЛОЖИТЕЛЯ е окончателно;</w:t>
      </w:r>
    </w:p>
    <w:p w:rsidR="00DF6EAA" w:rsidRDefault="00DF6EAA" w:rsidP="00DF6EAA">
      <w:pPr>
        <w:ind w:right="-60" w:firstLine="709"/>
        <w:jc w:val="both"/>
        <w:rPr>
          <w:rFonts w:eastAsia="MS Mincho"/>
        </w:rPr>
      </w:pPr>
      <w:r>
        <w:rPr>
          <w:rFonts w:eastAsia="MS Mincho"/>
        </w:rPr>
        <w:t>17. да информира писмено ВЪЗЛОЖИТЕЛЯ за възникнали проблеми при изпълнението на договора и за предприетите мерки за тяхното разрешаване;</w:t>
      </w:r>
    </w:p>
    <w:p w:rsidR="00DF6EAA" w:rsidRDefault="00DF6EAA" w:rsidP="00DF6EAA">
      <w:pPr>
        <w:ind w:right="-60" w:firstLine="709"/>
        <w:jc w:val="both"/>
        <w:rPr>
          <w:rFonts w:eastAsia="MS Mincho"/>
        </w:rPr>
      </w:pPr>
      <w:r>
        <w:rPr>
          <w:rFonts w:eastAsia="MS Mincho"/>
        </w:rPr>
        <w:lastRenderedPageBreak/>
        <w:t>18. да издава фактури на ВЪЗЛОЖИТЕЛЯ в български лева, като се съобрази с изискванията му за форма и съдържание и към тях да прилага и документ, удостоверяващ начина на образуване на общата стойност на фактурирания разход;</w:t>
      </w:r>
    </w:p>
    <w:p w:rsidR="00DF6EAA" w:rsidRDefault="00DF6EAA" w:rsidP="00DF6EAA">
      <w:pPr>
        <w:ind w:right="-60" w:firstLine="709"/>
        <w:jc w:val="both"/>
        <w:rPr>
          <w:rFonts w:eastAsia="MS Mincho"/>
          <w:color w:val="000000" w:themeColor="text1"/>
        </w:rPr>
      </w:pPr>
      <w:r>
        <w:rPr>
          <w:rFonts w:eastAsia="MS Mincho"/>
          <w:color w:val="000000" w:themeColor="text1"/>
        </w:rPr>
        <w:t>19.  да запознае своите служители с определението за „нередност” и „измама”, както и да докладва за възникнали нередности пред ВЪЗЛОЖИТЕЛЯ съгласно утвърдената от ВЪЗЛОЖИТЕЛЯ процедура за работа с нередности - по смисъла на този договор, нередност означава всяко нарушение на правото на Европейския съюз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DF6EAA" w:rsidRDefault="00DF6EAA" w:rsidP="00DF6EAA">
      <w:pPr>
        <w:ind w:right="-60" w:firstLine="709"/>
        <w:jc w:val="both"/>
        <w:rPr>
          <w:rFonts w:eastAsia="MS Mincho"/>
        </w:rPr>
      </w:pPr>
      <w:r>
        <w:rPr>
          <w:rFonts w:eastAsia="MS Mincho"/>
        </w:rPr>
        <w:t>20. да поддържа точно и систематизирано деловодство,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w:t>
      </w:r>
    </w:p>
    <w:p w:rsidR="00DF6EAA" w:rsidRDefault="00DF6EAA" w:rsidP="00DF6EAA">
      <w:pPr>
        <w:ind w:right="-60" w:firstLine="709"/>
        <w:jc w:val="both"/>
        <w:rPr>
          <w:rFonts w:eastAsia="MS Mincho"/>
        </w:rPr>
      </w:pPr>
      <w:r>
        <w:rPr>
          <w:rFonts w:eastAsia="MS Mincho"/>
        </w:rPr>
        <w:t>22. да не създава съмнения за конфликт на интереси. Той уведомява ВЪЗЛОЖИТЕЛЯ за всяко обстоятелство, създаващо конфликт на интереси;</w:t>
      </w:r>
    </w:p>
    <w:p w:rsidR="00DF6EAA" w:rsidRDefault="00DF6EAA" w:rsidP="00DF6EAA">
      <w:pPr>
        <w:tabs>
          <w:tab w:val="left" w:pos="360"/>
          <w:tab w:val="left" w:pos="540"/>
          <w:tab w:val="left" w:pos="935"/>
        </w:tabs>
        <w:ind w:right="-60" w:firstLine="709"/>
        <w:jc w:val="both"/>
        <w:rPr>
          <w:rFonts w:eastAsia="MS Mincho"/>
        </w:rPr>
      </w:pPr>
      <w:r>
        <w:rPr>
          <w:rFonts w:eastAsia="MS Mincho"/>
        </w:rPr>
        <w:t>23. да не разгласява пред трети лица факти, обстоятелства, сведения и всяка друга информация относно дейността на ВЪЗЛОЖИТЕЛЯ, които е узнал във връзка или по повод изпълнението на договора;</w:t>
      </w:r>
    </w:p>
    <w:p w:rsidR="00DF6EAA" w:rsidRDefault="00DF6EAA" w:rsidP="00DF6EAA">
      <w:pPr>
        <w:tabs>
          <w:tab w:val="left" w:pos="360"/>
          <w:tab w:val="left" w:pos="540"/>
          <w:tab w:val="left" w:pos="935"/>
        </w:tabs>
        <w:ind w:right="-60" w:firstLine="709"/>
        <w:jc w:val="both"/>
        <w:rPr>
          <w:rFonts w:eastAsia="MS Mincho"/>
        </w:rPr>
      </w:pPr>
      <w:r>
        <w:rPr>
          <w:rFonts w:eastAsia="MS Mincho"/>
        </w:rPr>
        <w:t>24. да осигури персонал в съответствие с техническата спецификация за качественото и срочно изпълнение на поръчката;</w:t>
      </w:r>
    </w:p>
    <w:p w:rsidR="00DF6EAA" w:rsidRDefault="00DF6EAA" w:rsidP="00DF6EAA">
      <w:pPr>
        <w:ind w:firstLine="567"/>
        <w:jc w:val="both"/>
        <w:rPr>
          <w:bCs/>
        </w:rPr>
      </w:pPr>
      <w:r>
        <w:rPr>
          <w:rFonts w:eastAsia="MS Mincho"/>
        </w:rPr>
        <w:t xml:space="preserve">25. да поддържа за целия срок на договора валидна </w:t>
      </w:r>
      <w:r>
        <w:rPr>
          <w:bCs/>
        </w:rPr>
        <w:t>застраховка „Отговорност на туроператора” по чл. 97 от Закона за туризма или еквивалент (за чуждестранните лица);</w:t>
      </w:r>
    </w:p>
    <w:p w:rsidR="00DF6EAA" w:rsidRDefault="00DF6EAA" w:rsidP="00DF6EAA">
      <w:pPr>
        <w:ind w:firstLine="567"/>
        <w:jc w:val="both"/>
        <w:rPr>
          <w:bCs/>
        </w:rPr>
      </w:pPr>
      <w:r>
        <w:rPr>
          <w:bCs/>
        </w:rPr>
        <w:t>26. да поддържа за целия срок на договора валидна регистрация за извършване на туроператорска и/или туристическа агентска дейност в съответствие със Закона за туризма (</w:t>
      </w:r>
      <w:r>
        <w:rPr>
          <w:bCs/>
          <w:i/>
        </w:rPr>
        <w:t>В случай че избраният изпълнител е чуждестранно лице, то същият през целия срок на изпълнение на договора следва да има право да извършва туроператорска и/или туристическа агентска дейност съгласно законодателството на държавата, в която е установен и да е вписан в регистъра по чл. 61, ал. 3 от ЗТ</w:t>
      </w:r>
      <w:r>
        <w:rPr>
          <w:bCs/>
        </w:rPr>
        <w:t xml:space="preserve">.)  </w:t>
      </w:r>
    </w:p>
    <w:p w:rsidR="00DF6EAA" w:rsidRDefault="00DF6EAA" w:rsidP="00DF6EAA">
      <w:pPr>
        <w:jc w:val="both"/>
      </w:pPr>
    </w:p>
    <w:p w:rsidR="00DF6EAA" w:rsidRDefault="00DF6EAA" w:rsidP="00DF6EAA">
      <w:pPr>
        <w:ind w:firstLine="708"/>
        <w:jc w:val="both"/>
        <w:rPr>
          <w:rFonts w:eastAsia="Calibri"/>
          <w:b/>
          <w:u w:val="single"/>
        </w:rPr>
      </w:pPr>
      <w:r>
        <w:rPr>
          <w:b/>
          <w:u w:val="single"/>
        </w:rPr>
        <w:t>Общи права и задължения на ВЪЗЛОЖИТЕЛЯ</w:t>
      </w:r>
    </w:p>
    <w:p w:rsidR="00DF6EAA" w:rsidRDefault="00DF6EAA" w:rsidP="00DF6EAA">
      <w:pPr>
        <w:jc w:val="both"/>
        <w:rPr>
          <w:bCs/>
          <w:color w:val="000000"/>
          <w:spacing w:val="1"/>
        </w:rPr>
      </w:pPr>
    </w:p>
    <w:p w:rsidR="00DF6EAA" w:rsidRDefault="00DF6EAA" w:rsidP="00DF6EAA">
      <w:pPr>
        <w:ind w:firstLine="708"/>
        <w:jc w:val="both"/>
        <w:rPr>
          <w:b/>
          <w:color w:val="000000"/>
          <w:spacing w:val="1"/>
        </w:rPr>
      </w:pPr>
      <w:r>
        <w:rPr>
          <w:b/>
          <w:bCs/>
          <w:color w:val="000000"/>
          <w:spacing w:val="1"/>
        </w:rPr>
        <w:t xml:space="preserve">Чл. 26. </w:t>
      </w:r>
      <w:r>
        <w:rPr>
          <w:b/>
          <w:color w:val="000000"/>
          <w:spacing w:val="1"/>
        </w:rPr>
        <w:t>ВЪЗЛОЖИТЕЛЯТ има право:</w:t>
      </w:r>
    </w:p>
    <w:p w:rsidR="00DF6EAA" w:rsidRDefault="00DF6EAA" w:rsidP="00DF6EAA">
      <w:pPr>
        <w:ind w:firstLine="708"/>
        <w:jc w:val="both"/>
        <w:rPr>
          <w:color w:val="000000"/>
          <w:spacing w:val="1"/>
        </w:rPr>
      </w:pPr>
      <w:r>
        <w:rPr>
          <w:bCs/>
          <w:color w:val="000000"/>
          <w:spacing w:val="1"/>
        </w:rPr>
        <w:t>1.</w:t>
      </w:r>
      <w:r>
        <w:rPr>
          <w:color w:val="000000"/>
          <w:spacing w:val="1"/>
        </w:rPr>
        <w:t xml:space="preserve"> </w:t>
      </w:r>
      <w:bookmarkStart w:id="9" w:name="_DV_M94"/>
      <w:bookmarkEnd w:id="9"/>
      <w:r>
        <w:rPr>
          <w:color w:val="000000"/>
          <w:spacing w:val="1"/>
        </w:rPr>
        <w:t>да изисква и да получава Услугите в уговорените срокове, количество и качество;</w:t>
      </w:r>
    </w:p>
    <w:p w:rsidR="00DF6EAA" w:rsidRDefault="00DF6EAA" w:rsidP="00DF6EAA">
      <w:pPr>
        <w:ind w:firstLine="708"/>
        <w:jc w:val="both"/>
        <w:rPr>
          <w:color w:val="000000"/>
          <w:spacing w:val="1"/>
        </w:rPr>
      </w:pPr>
      <w:bookmarkStart w:id="10" w:name="_DV_M95"/>
      <w:bookmarkEnd w:id="10"/>
      <w:r>
        <w:rPr>
          <w:bCs/>
          <w:color w:val="000000"/>
          <w:spacing w:val="1"/>
        </w:rPr>
        <w:t>2.</w:t>
      </w:r>
      <w:r>
        <w:rPr>
          <w:color w:val="000000"/>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DF6EAA" w:rsidRDefault="00DF6EAA" w:rsidP="00DF6EAA">
      <w:pPr>
        <w:ind w:firstLine="708"/>
        <w:jc w:val="both"/>
        <w:rPr>
          <w:color w:val="000000"/>
          <w:spacing w:val="1"/>
        </w:rPr>
      </w:pPr>
      <w:r>
        <w:rPr>
          <w:bCs/>
          <w:color w:val="000000"/>
          <w:spacing w:val="1"/>
        </w:rPr>
        <w:lastRenderedPageBreak/>
        <w:t>3.</w:t>
      </w:r>
      <w:r>
        <w:rPr>
          <w:color w:val="000000"/>
          <w:spacing w:val="1"/>
        </w:rPr>
        <w:t xml:space="preserve"> да изисква, при необходимост и по своя преценка, обосновка от страна на</w:t>
      </w:r>
      <w:r>
        <w:rPr>
          <w:bCs/>
          <w:color w:val="000000"/>
          <w:spacing w:val="1"/>
        </w:rPr>
        <w:t xml:space="preserve"> ИЗПЪЛНИТЕЛЯ</w:t>
      </w:r>
      <w:r>
        <w:rPr>
          <w:color w:val="000000"/>
          <w:spacing w:val="1"/>
        </w:rPr>
        <w:t xml:space="preserve"> на изготвените от него отчетни документи или съответна част от тях;</w:t>
      </w:r>
    </w:p>
    <w:p w:rsidR="00DF6EAA" w:rsidRDefault="00DF6EAA" w:rsidP="00DF6EAA">
      <w:pPr>
        <w:ind w:firstLine="708"/>
        <w:jc w:val="both"/>
        <w:rPr>
          <w:color w:val="000000"/>
          <w:spacing w:val="1"/>
        </w:rPr>
      </w:pPr>
      <w:r>
        <w:rPr>
          <w:bCs/>
          <w:color w:val="000000"/>
          <w:spacing w:val="1"/>
        </w:rPr>
        <w:t>4.</w:t>
      </w:r>
      <w:r>
        <w:rPr>
          <w:color w:val="000000"/>
          <w:spacing w:val="1"/>
        </w:rPr>
        <w:t xml:space="preserve"> да изисква от</w:t>
      </w:r>
      <w:r>
        <w:rPr>
          <w:bCs/>
          <w:color w:val="000000"/>
          <w:spacing w:val="1"/>
        </w:rPr>
        <w:t xml:space="preserve"> ИЗПЪЛНИТЕЛЯ</w:t>
      </w:r>
      <w:r>
        <w:rPr>
          <w:color w:val="000000"/>
          <w:spacing w:val="1"/>
        </w:rPr>
        <w:t xml:space="preserve"> преработване или доработване на отчетни документи, в съответствие с уговореното в Договора;</w:t>
      </w:r>
    </w:p>
    <w:p w:rsidR="00DF6EAA" w:rsidRDefault="00DF6EAA" w:rsidP="00DF6EAA">
      <w:pPr>
        <w:ind w:firstLine="708"/>
        <w:jc w:val="both"/>
        <w:rPr>
          <w:color w:val="000000"/>
          <w:spacing w:val="1"/>
        </w:rPr>
      </w:pPr>
      <w:r>
        <w:rPr>
          <w:bCs/>
          <w:color w:val="000000"/>
          <w:spacing w:val="1"/>
        </w:rPr>
        <w:t>5.</w:t>
      </w:r>
      <w:r>
        <w:rPr>
          <w:color w:val="000000"/>
          <w:spacing w:val="1"/>
        </w:rPr>
        <w:t xml:space="preserve"> да не приеме някои от отчетните документи в съответствие с уговореното в Договора.</w:t>
      </w:r>
    </w:p>
    <w:p w:rsidR="00DF6EAA" w:rsidRDefault="00DF6EAA" w:rsidP="00DF6EAA">
      <w:pPr>
        <w:jc w:val="both"/>
        <w:rPr>
          <w:color w:val="000000"/>
          <w:spacing w:val="1"/>
        </w:rPr>
      </w:pPr>
    </w:p>
    <w:p w:rsidR="00DF6EAA" w:rsidRDefault="00DF6EAA" w:rsidP="00DF6EAA">
      <w:pPr>
        <w:ind w:firstLine="708"/>
        <w:jc w:val="both"/>
        <w:rPr>
          <w:b/>
          <w:color w:val="000000"/>
          <w:spacing w:val="1"/>
        </w:rPr>
      </w:pPr>
      <w:bookmarkStart w:id="11" w:name="_DV_M96"/>
      <w:bookmarkStart w:id="12" w:name="_DV_M97"/>
      <w:bookmarkStart w:id="13" w:name="_DV_M98"/>
      <w:bookmarkStart w:id="14" w:name="_DV_M99"/>
      <w:bookmarkEnd w:id="11"/>
      <w:bookmarkEnd w:id="12"/>
      <w:bookmarkEnd w:id="13"/>
      <w:bookmarkEnd w:id="14"/>
      <w:r>
        <w:rPr>
          <w:b/>
          <w:bCs/>
          <w:color w:val="000000"/>
          <w:spacing w:val="1"/>
        </w:rPr>
        <w:t>Чл.</w:t>
      </w:r>
      <w:r>
        <w:rPr>
          <w:b/>
          <w:color w:val="000000"/>
          <w:spacing w:val="1"/>
        </w:rPr>
        <w:t xml:space="preserve"> </w:t>
      </w:r>
      <w:r>
        <w:rPr>
          <w:b/>
          <w:bCs/>
          <w:color w:val="000000"/>
          <w:spacing w:val="1"/>
        </w:rPr>
        <w:t>27.</w:t>
      </w:r>
      <w:r>
        <w:rPr>
          <w:b/>
          <w:color w:val="000000"/>
          <w:spacing w:val="1"/>
        </w:rPr>
        <w:t xml:space="preserve"> ВЪЗЛОЖИТЕЛЯТ се задължава:</w:t>
      </w:r>
    </w:p>
    <w:p w:rsidR="00DF6EAA" w:rsidRDefault="00DF6EAA" w:rsidP="00DF6EAA">
      <w:pPr>
        <w:ind w:firstLine="708"/>
        <w:jc w:val="both"/>
        <w:rPr>
          <w:color w:val="000000"/>
          <w:spacing w:val="1"/>
        </w:rPr>
      </w:pPr>
      <w:r>
        <w:rPr>
          <w:color w:val="000000"/>
          <w:spacing w:val="1"/>
        </w:rPr>
        <w:t xml:space="preserve">1. </w:t>
      </w:r>
      <w:bookmarkStart w:id="15" w:name="_DV_M100"/>
      <w:bookmarkEnd w:id="15"/>
      <w:r>
        <w:rPr>
          <w:color w:val="000000"/>
          <w:spacing w:val="1"/>
        </w:rPr>
        <w:t>да приеме изпълнението на услугите предмет на договора и отчетните документи, когато отговарят на договореното, по реда и при условията на този Договор;</w:t>
      </w:r>
    </w:p>
    <w:p w:rsidR="00DF6EAA" w:rsidRDefault="00DF6EAA" w:rsidP="00DF6EAA">
      <w:pPr>
        <w:ind w:firstLine="708"/>
        <w:jc w:val="both"/>
        <w:rPr>
          <w:color w:val="000000"/>
          <w:spacing w:val="1"/>
        </w:rPr>
      </w:pPr>
      <w:r>
        <w:rPr>
          <w:bCs/>
          <w:color w:val="000000"/>
          <w:spacing w:val="1"/>
        </w:rPr>
        <w:t>2.</w:t>
      </w:r>
      <w:r>
        <w:rPr>
          <w:color w:val="000000"/>
          <w:spacing w:val="1"/>
        </w:rPr>
        <w:t xml:space="preserve"> да заплати на ИЗПЪЛНИТЕЛЯ Цената в размера, по реда и при условията, предвидени в този Договор;</w:t>
      </w:r>
    </w:p>
    <w:p w:rsidR="00DF6EAA" w:rsidRDefault="00DF6EAA" w:rsidP="00DF6EAA">
      <w:pPr>
        <w:ind w:firstLine="708"/>
        <w:jc w:val="both"/>
        <w:rPr>
          <w:color w:val="000000"/>
          <w:spacing w:val="1"/>
        </w:rPr>
      </w:pPr>
      <w:bookmarkStart w:id="16" w:name="_DV_M101"/>
      <w:bookmarkEnd w:id="16"/>
      <w:r>
        <w:rPr>
          <w:color w:val="000000"/>
          <w:spacing w:val="1"/>
        </w:rPr>
        <w:t>3</w:t>
      </w:r>
      <w:r>
        <w:rPr>
          <w:bCs/>
          <w:color w:val="000000"/>
          <w:spacing w:val="1"/>
        </w:rPr>
        <w:t>.</w:t>
      </w:r>
      <w:r>
        <w:rPr>
          <w:color w:val="000000"/>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DF6EAA" w:rsidRDefault="00DF6EAA" w:rsidP="00DF6EAA">
      <w:pPr>
        <w:ind w:firstLine="708"/>
        <w:jc w:val="both"/>
        <w:rPr>
          <w:color w:val="000000"/>
          <w:spacing w:val="1"/>
        </w:rPr>
      </w:pPr>
      <w:r>
        <w:rPr>
          <w:color w:val="000000"/>
          <w:spacing w:val="1"/>
        </w:rPr>
        <w:t>4. да пази поверителна Конфиденциалната информация, в съответствие с уговореното в Договора;</w:t>
      </w:r>
    </w:p>
    <w:p w:rsidR="00DF6EAA" w:rsidRDefault="00DF6EAA" w:rsidP="00DF6EAA">
      <w:pPr>
        <w:ind w:firstLine="708"/>
        <w:jc w:val="both"/>
        <w:rPr>
          <w:color w:val="000000"/>
          <w:spacing w:val="1"/>
        </w:rPr>
      </w:pPr>
      <w:bookmarkStart w:id="17" w:name="_DV_M102"/>
      <w:bookmarkEnd w:id="17"/>
      <w:r>
        <w:rPr>
          <w:bCs/>
          <w:color w:val="000000"/>
          <w:spacing w:val="1"/>
        </w:rPr>
        <w:t>5.</w:t>
      </w:r>
      <w:r>
        <w:rPr>
          <w:color w:val="000000"/>
          <w:spacing w:val="1"/>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DF6EAA" w:rsidRDefault="00DF6EAA" w:rsidP="00DF6EAA">
      <w:pPr>
        <w:ind w:firstLine="708"/>
        <w:jc w:val="both"/>
        <w:rPr>
          <w:color w:val="000000"/>
          <w:spacing w:val="1"/>
        </w:rPr>
      </w:pPr>
      <w:r>
        <w:rPr>
          <w:color w:val="000000"/>
          <w:spacing w:val="1"/>
        </w:rPr>
        <w:t>6. да освободи представената от ИЗПЪЛНИТЕЛЯ Гаранция за изпълнение, съгласно клаузите на Договора</w:t>
      </w:r>
    </w:p>
    <w:p w:rsidR="00DF6EAA" w:rsidRDefault="00DF6EAA" w:rsidP="00DF6EAA">
      <w:pPr>
        <w:widowControl w:val="0"/>
        <w:autoSpaceDE w:val="0"/>
        <w:autoSpaceDN w:val="0"/>
        <w:adjustRightInd w:val="0"/>
        <w:jc w:val="both"/>
        <w:rPr>
          <w:bCs/>
        </w:rPr>
      </w:pPr>
    </w:p>
    <w:p w:rsidR="00DF6EAA" w:rsidRDefault="00DF6EAA" w:rsidP="00DF6EAA">
      <w:pPr>
        <w:keepNext/>
        <w:keepLines/>
        <w:spacing w:before="240" w:after="240"/>
        <w:ind w:firstLine="708"/>
        <w:jc w:val="both"/>
        <w:outlineLvl w:val="1"/>
        <w:rPr>
          <w:b/>
          <w:bCs/>
          <w:color w:val="000000"/>
        </w:rPr>
      </w:pPr>
      <w:r>
        <w:rPr>
          <w:b/>
          <w:bCs/>
          <w:color w:val="000000"/>
        </w:rPr>
        <w:t>ПРЕДАВАНЕ И ПРИЕМАНЕ НА ИЗПЪЛНЕНИЕТО</w:t>
      </w:r>
    </w:p>
    <w:p w:rsidR="00DF6EAA" w:rsidRDefault="00DF6EAA" w:rsidP="00DF6EAA">
      <w:pPr>
        <w:tabs>
          <w:tab w:val="left" w:pos="0"/>
        </w:tabs>
        <w:jc w:val="both"/>
        <w:rPr>
          <w:color w:val="000000" w:themeColor="text1"/>
        </w:rPr>
      </w:pPr>
      <w:r>
        <w:rPr>
          <w:b/>
        </w:rPr>
        <w:tab/>
        <w:t xml:space="preserve">Чл. 28. (1) </w:t>
      </w:r>
      <w:r>
        <w:rPr>
          <w:color w:val="000000" w:themeColor="text1"/>
        </w:rPr>
        <w:t>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Pr>
          <w:b/>
          <w:color w:val="000000" w:themeColor="text1"/>
        </w:rPr>
        <w:t>Приемо-предавателен и констативен протокол</w:t>
      </w:r>
      <w:r>
        <w:rPr>
          <w:color w:val="000000" w:themeColor="text1"/>
        </w:rPr>
        <w:t>“). Приемо-</w:t>
      </w:r>
      <w:r w:rsidRPr="00850F34">
        <w:rPr>
          <w:color w:val="000000" w:themeColor="text1"/>
        </w:rPr>
        <w:t xml:space="preserve">предавателен </w:t>
      </w:r>
      <w:r w:rsidR="005C54BB" w:rsidRPr="00850F34">
        <w:rPr>
          <w:color w:val="000000" w:themeColor="text1"/>
        </w:rPr>
        <w:t>и констативен</w:t>
      </w:r>
      <w:r w:rsidR="005C54BB">
        <w:rPr>
          <w:color w:val="000000" w:themeColor="text1"/>
        </w:rPr>
        <w:t xml:space="preserve"> </w:t>
      </w:r>
      <w:r>
        <w:rPr>
          <w:color w:val="000000" w:themeColor="text1"/>
        </w:rPr>
        <w:t>протокол се подписва след приемане на представените от ИЗПЪЛНИТЕЛЯ по чл. 9, ал. 1, т. и 3  от договора документи без забележки.</w:t>
      </w:r>
    </w:p>
    <w:p w:rsidR="00DF6EAA" w:rsidRDefault="00DF6EAA" w:rsidP="00DF6EAA">
      <w:pPr>
        <w:tabs>
          <w:tab w:val="left" w:pos="0"/>
        </w:tabs>
        <w:jc w:val="both"/>
        <w:rPr>
          <w:color w:val="000000" w:themeColor="text1"/>
        </w:rPr>
      </w:pPr>
      <w:r>
        <w:rPr>
          <w:b/>
        </w:rPr>
        <w:tab/>
      </w:r>
      <w:r>
        <w:rPr>
          <w:b/>
          <w:color w:val="000000" w:themeColor="text1"/>
        </w:rPr>
        <w:t xml:space="preserve">(2) </w:t>
      </w:r>
      <w:r>
        <w:rPr>
          <w:color w:val="000000" w:themeColor="text1"/>
        </w:rPr>
        <w:t>Приемо-предаването се извършва при спазване на следния ред:</w:t>
      </w:r>
    </w:p>
    <w:p w:rsidR="00066572" w:rsidRPr="00850F34" w:rsidRDefault="00066572" w:rsidP="00066572">
      <w:pPr>
        <w:spacing w:line="276" w:lineRule="auto"/>
        <w:ind w:firstLine="709"/>
        <w:jc w:val="both"/>
        <w:rPr>
          <w:rFonts w:eastAsiaTheme="minorHAnsi"/>
          <w:shd w:val="clear" w:color="auto" w:fill="FFFFFF"/>
          <w:lang w:eastAsia="en-US"/>
        </w:rPr>
      </w:pPr>
      <w:r w:rsidRPr="00850F34">
        <w:rPr>
          <w:rFonts w:eastAsiaTheme="minorHAnsi"/>
          <w:b/>
          <w:shd w:val="clear" w:color="auto" w:fill="FFFFFF"/>
          <w:lang w:eastAsia="en-US"/>
        </w:rPr>
        <w:t>1</w:t>
      </w:r>
      <w:r w:rsidRPr="00850F34">
        <w:rPr>
          <w:rFonts w:eastAsiaTheme="minorHAnsi"/>
          <w:shd w:val="clear" w:color="auto" w:fill="FFFFFF"/>
          <w:lang w:eastAsia="en-US"/>
        </w:rPr>
        <w:t xml:space="preserve">. Изпълнителят изготвя и представя на Възложителя отчет за всеки цикъл на обучение в срок до 5 (пет) работни дни от завършването му. Отчетът се предава на Възложителя на хартиен носител и в електронен формат, като съдържа:  </w:t>
      </w:r>
    </w:p>
    <w:p w:rsidR="00066572" w:rsidRPr="00850F34"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t>- детайла информация за проведените занятия, продължителност на занятията (по дати и часове), брой на участниците в обучението за всеки ден, разгледани теми от утвърдената учебна програма (по дни) и друга информация по преценка на Изпълнителя;</w:t>
      </w:r>
    </w:p>
    <w:p w:rsidR="00066572" w:rsidRPr="00850F34"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lastRenderedPageBreak/>
        <w:t xml:space="preserve"> - присъствени списъци (оригинали);</w:t>
      </w:r>
    </w:p>
    <w:p w:rsidR="00066572" w:rsidRPr="00850F34"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t>- копия на учебните материали, раздадени на участниците;</w:t>
      </w:r>
    </w:p>
    <w:p w:rsidR="00066572" w:rsidRPr="00850F34"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t>- курсови задачи, изработени от участниците и приети от обучителя (оригинали);</w:t>
      </w:r>
    </w:p>
    <w:p w:rsidR="00066572" w:rsidRPr="00850F34"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t>- копие от сертификатите за успешно преминато обучение (заверени от изпълнителя);</w:t>
      </w:r>
    </w:p>
    <w:p w:rsidR="00066572" w:rsidRDefault="00066572" w:rsidP="00066572">
      <w:pPr>
        <w:spacing w:after="200" w:line="276" w:lineRule="auto"/>
        <w:ind w:left="720"/>
        <w:contextualSpacing/>
        <w:jc w:val="both"/>
        <w:rPr>
          <w:rFonts w:eastAsiaTheme="minorHAnsi"/>
          <w:lang w:eastAsia="en-US"/>
        </w:rPr>
      </w:pPr>
      <w:r w:rsidRPr="00850F34">
        <w:rPr>
          <w:rFonts w:eastAsiaTheme="minorHAnsi"/>
          <w:lang w:eastAsia="en-US"/>
        </w:rPr>
        <w:t>- оригинален списък на участниците, получили сертификати за успешно преминато обучение с трите имена и подписи на участниците.</w:t>
      </w:r>
    </w:p>
    <w:p w:rsidR="00066572" w:rsidRDefault="00066572" w:rsidP="00DF6EAA">
      <w:pPr>
        <w:tabs>
          <w:tab w:val="left" w:pos="0"/>
        </w:tabs>
        <w:jc w:val="both"/>
        <w:rPr>
          <w:color w:val="000000" w:themeColor="text1"/>
        </w:rPr>
      </w:pPr>
    </w:p>
    <w:p w:rsidR="00DF6EAA" w:rsidRDefault="00DF6EAA" w:rsidP="00DF6EAA">
      <w:pPr>
        <w:ind w:firstLine="708"/>
        <w:jc w:val="both"/>
        <w:rPr>
          <w:shd w:val="clear" w:color="auto" w:fill="FFFFFF"/>
        </w:rPr>
      </w:pPr>
      <w:r>
        <w:rPr>
          <w:b/>
          <w:shd w:val="clear" w:color="auto" w:fill="FFFFFF"/>
        </w:rPr>
        <w:t>2.</w:t>
      </w:r>
      <w:r>
        <w:rPr>
          <w:shd w:val="clear" w:color="auto" w:fill="FFFFFF"/>
        </w:rPr>
        <w:t xml:space="preserve"> Възложителят има право в срок от 5 (пет) работни дни от датата на предаване на съответния документ по горната точка да го прегледа и да даде своите забележки и/или възражения на Изпълнителя в писмен вид.</w:t>
      </w:r>
    </w:p>
    <w:p w:rsidR="00DF6EAA" w:rsidRDefault="00DF6EAA" w:rsidP="00DF6EAA">
      <w:pPr>
        <w:ind w:firstLine="708"/>
        <w:jc w:val="both"/>
        <w:rPr>
          <w:shd w:val="clear" w:color="auto" w:fill="FFFFFF"/>
        </w:rPr>
      </w:pPr>
      <w:r>
        <w:rPr>
          <w:b/>
          <w:shd w:val="clear" w:color="auto" w:fill="FFFFFF"/>
        </w:rPr>
        <w:t>3.</w:t>
      </w:r>
      <w:r>
        <w:rPr>
          <w:shd w:val="clear" w:color="auto" w:fill="FFFFFF"/>
        </w:rPr>
        <w:t xml:space="preserve"> В случай че Възложителят приеме без възражения отчета, страните подписват двустранен приемо-предавателен и констативен протокол за приемане  - в срок до 2 (два) работни дни от изтичане на срока </w:t>
      </w:r>
      <w:r w:rsidRPr="00850F34">
        <w:rPr>
          <w:shd w:val="clear" w:color="auto" w:fill="FFFFFF"/>
        </w:rPr>
        <w:t xml:space="preserve">по </w:t>
      </w:r>
      <w:r w:rsidR="00850F34">
        <w:rPr>
          <w:shd w:val="clear" w:color="auto" w:fill="FFFFFF"/>
        </w:rPr>
        <w:t>т. 2.</w:t>
      </w:r>
    </w:p>
    <w:p w:rsidR="00DF6EAA" w:rsidRDefault="00DF6EAA" w:rsidP="00DF6EAA">
      <w:pPr>
        <w:ind w:firstLine="708"/>
        <w:jc w:val="both"/>
        <w:rPr>
          <w:shd w:val="clear" w:color="auto" w:fill="FFFFFF"/>
        </w:rPr>
      </w:pPr>
      <w:r>
        <w:rPr>
          <w:b/>
          <w:shd w:val="clear" w:color="auto" w:fill="FFFFFF"/>
        </w:rPr>
        <w:t>4.</w:t>
      </w:r>
      <w:r>
        <w:rPr>
          <w:shd w:val="clear" w:color="auto" w:fill="FFFFFF"/>
        </w:rPr>
        <w:t xml:space="preserve"> В случай че Възложителят има забележки или възражения във връзка с изготвения от Изпълнителя отчет, той уведомява за това Изпълнителя в писмен вид и връща отчета  с писмени указания за отстраняване на допуснатите в него несъответствия и/или непълноти и/или недостатъци. Изпълнителят е длъжен да отстрани допуснатите несъответствия и/или непълноти и/или недостатъци в срок до 2 (два) работни дни от получаване на уведомлението по предходното изречение. </w:t>
      </w:r>
    </w:p>
    <w:p w:rsidR="00DF6EAA" w:rsidRDefault="00DF6EAA" w:rsidP="00DF6EAA">
      <w:pPr>
        <w:ind w:firstLine="708"/>
        <w:jc w:val="both"/>
        <w:rPr>
          <w:shd w:val="clear" w:color="auto" w:fill="FFFFFF"/>
        </w:rPr>
      </w:pPr>
      <w:r>
        <w:rPr>
          <w:b/>
          <w:shd w:val="clear" w:color="auto" w:fill="FFFFFF"/>
        </w:rPr>
        <w:t>5.</w:t>
      </w:r>
      <w:r>
        <w:rPr>
          <w:shd w:val="clear" w:color="auto" w:fill="FFFFFF"/>
        </w:rPr>
        <w:t xml:space="preserve"> 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Изпълнителя в рамките на срока по т.4, Възложителят има право да не приеме изработеното и да не заплати възнаграждение на Изпълнителя за съответното </w:t>
      </w:r>
      <w:r w:rsidR="00850F34">
        <w:rPr>
          <w:shd w:val="clear" w:color="auto" w:fill="FFFFFF"/>
        </w:rPr>
        <w:t>обучение</w:t>
      </w:r>
      <w:r>
        <w:rPr>
          <w:shd w:val="clear" w:color="auto" w:fill="FFFFFF"/>
        </w:rPr>
        <w:t>. Освен правата по предходното изречение, Възложителят има право да получи неустойка съгласно посоченото в договора за възлагане на обществена поръчка.</w:t>
      </w:r>
    </w:p>
    <w:p w:rsidR="00DF6EAA" w:rsidRDefault="00DF6EAA" w:rsidP="00DF6EAA">
      <w:pPr>
        <w:ind w:firstLine="708"/>
        <w:jc w:val="both"/>
        <w:rPr>
          <w:shd w:val="clear" w:color="auto" w:fill="FFFFFF"/>
        </w:rPr>
      </w:pPr>
      <w:r>
        <w:rPr>
          <w:b/>
          <w:shd w:val="clear" w:color="auto" w:fill="FFFFFF"/>
        </w:rPr>
        <w:t>6.</w:t>
      </w:r>
      <w:r>
        <w:rPr>
          <w:shd w:val="clear" w:color="auto" w:fill="FFFFFF"/>
        </w:rPr>
        <w:t xml:space="preserve"> В случай че Възложителят констатира несъответствия и/или непълноти и/или недостатъци при организирането и провеждането на </w:t>
      </w:r>
      <w:r w:rsidR="00850F34">
        <w:rPr>
          <w:shd w:val="clear" w:color="auto" w:fill="FFFFFF"/>
        </w:rPr>
        <w:t>обучение</w:t>
      </w:r>
      <w:r>
        <w:rPr>
          <w:shd w:val="clear" w:color="auto" w:fill="FFFFFF"/>
        </w:rPr>
        <w:t xml:space="preserve">, той уведомява за това Изпълнителя, който се задължава да ги отстрани при организирането и провеждането на следващото </w:t>
      </w:r>
      <w:r w:rsidR="00850F34">
        <w:rPr>
          <w:shd w:val="clear" w:color="auto" w:fill="FFFFFF"/>
        </w:rPr>
        <w:t>обучение</w:t>
      </w:r>
      <w:r>
        <w:rPr>
          <w:shd w:val="clear" w:color="auto" w:fill="FFFFFF"/>
        </w:rPr>
        <w:t xml:space="preserve">. </w:t>
      </w:r>
    </w:p>
    <w:p w:rsidR="00DF6EAA" w:rsidRDefault="00DF6EAA" w:rsidP="00DF6EAA">
      <w:pPr>
        <w:ind w:firstLine="708"/>
        <w:jc w:val="both"/>
        <w:rPr>
          <w:shd w:val="clear" w:color="auto" w:fill="FFFFFF"/>
        </w:rPr>
      </w:pPr>
      <w:r>
        <w:rPr>
          <w:b/>
          <w:shd w:val="clear" w:color="auto" w:fill="FFFFFF"/>
        </w:rPr>
        <w:t>7.</w:t>
      </w:r>
      <w:r>
        <w:rPr>
          <w:shd w:val="clear" w:color="auto" w:fill="FFFFFF"/>
        </w:rPr>
        <w:t xml:space="preserve"> В случай на повторно констатиране на несъответствия и/или непълноти и/или недостатъци от Възложителя при организирането и провеждането на </w:t>
      </w:r>
      <w:r w:rsidR="00850F34">
        <w:rPr>
          <w:shd w:val="clear" w:color="auto" w:fill="FFFFFF"/>
        </w:rPr>
        <w:t>обучение</w:t>
      </w:r>
      <w:r>
        <w:rPr>
          <w:shd w:val="clear" w:color="auto" w:fill="FFFFFF"/>
        </w:rPr>
        <w:t>, Възложителят има право да  развали договора, като в този случай не дължи възнаграждение на Изпълнителя. Освен правата по предходното изречение, Възложителят има право да задържи гаранцията за изпълнение на договора.</w:t>
      </w:r>
    </w:p>
    <w:p w:rsidR="00DF6EAA" w:rsidRDefault="00DF6EAA" w:rsidP="00DF6EAA">
      <w:pPr>
        <w:ind w:firstLine="709"/>
        <w:jc w:val="both"/>
        <w:rPr>
          <w:shd w:val="clear" w:color="auto" w:fill="FFFFFF"/>
        </w:rPr>
      </w:pPr>
    </w:p>
    <w:p w:rsidR="00DF6EAA" w:rsidRDefault="00DF6EAA" w:rsidP="00DF6EAA">
      <w:pPr>
        <w:tabs>
          <w:tab w:val="left" w:pos="0"/>
        </w:tabs>
        <w:jc w:val="both"/>
        <w:rPr>
          <w:bCs/>
        </w:rPr>
      </w:pPr>
      <w:r>
        <w:rPr>
          <w:b/>
        </w:rPr>
        <w:tab/>
        <w:t xml:space="preserve">Чл. 29. </w:t>
      </w:r>
      <w:r>
        <w:t>ВЪЗЛОЖИТЕЛЯТ има право:</w:t>
      </w:r>
      <w:bookmarkStart w:id="18" w:name="_DV_M64"/>
      <w:bookmarkEnd w:id="18"/>
    </w:p>
    <w:p w:rsidR="00DF6EAA" w:rsidRDefault="00DF6EAA" w:rsidP="00DF6EAA">
      <w:pPr>
        <w:tabs>
          <w:tab w:val="left" w:pos="0"/>
        </w:tabs>
        <w:jc w:val="both"/>
        <w:rPr>
          <w:bCs/>
        </w:rPr>
      </w:pPr>
      <w:r>
        <w:tab/>
        <w:t>1. да приеме изпълнението, когато отговаря на договореното;</w:t>
      </w:r>
      <w:bookmarkStart w:id="19" w:name="_DV_M65"/>
      <w:bookmarkEnd w:id="19"/>
    </w:p>
    <w:p w:rsidR="00DF6EAA" w:rsidRDefault="00DF6EAA" w:rsidP="00DF6EAA">
      <w:pPr>
        <w:tabs>
          <w:tab w:val="left" w:pos="0"/>
        </w:tabs>
        <w:jc w:val="both"/>
        <w:rPr>
          <w:bCs/>
        </w:rPr>
      </w:pPr>
      <w:r>
        <w:lastRenderedPageBreak/>
        <w:tab/>
        <w:t>2. да поиска преработване и/или допълване на отчетните документи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0" w:name="_DV_M66"/>
      <w:bookmarkEnd w:id="20"/>
      <w:r>
        <w:t>;</w:t>
      </w:r>
    </w:p>
    <w:p w:rsidR="00DF6EAA" w:rsidRDefault="00DF6EAA" w:rsidP="00DF6EAA">
      <w:pPr>
        <w:tabs>
          <w:tab w:val="left" w:pos="0"/>
        </w:tabs>
        <w:jc w:val="both"/>
        <w:rPr>
          <w:bCs/>
        </w:rPr>
      </w:pPr>
      <w:r>
        <w:tab/>
        <w:t>3. да откаже да приеме изпълнението при съществени отклонения от договореното или в случай че констатираните недостатъци са от такова естество, че не могат да бъдат отстранени в рамките на срока за изпълнение по Договора, или ако резултатът от изпълнението стане безполезен за ВЪЗЛОЖИТЕЛЯ.</w:t>
      </w:r>
    </w:p>
    <w:p w:rsidR="00DF6EAA" w:rsidRDefault="00DF6EAA" w:rsidP="00DF6EAA">
      <w:pPr>
        <w:tabs>
          <w:tab w:val="left" w:pos="0"/>
        </w:tabs>
        <w:jc w:val="both"/>
        <w:rPr>
          <w:color w:val="FF0000"/>
        </w:rPr>
      </w:pPr>
      <w:r>
        <w:rPr>
          <w:b/>
        </w:rPr>
        <w:tab/>
      </w:r>
    </w:p>
    <w:p w:rsidR="00DF6EAA" w:rsidRDefault="00DF6EAA" w:rsidP="00DF6EAA">
      <w:pPr>
        <w:keepNext/>
        <w:keepLines/>
        <w:spacing w:before="240" w:after="240"/>
        <w:ind w:firstLine="708"/>
        <w:jc w:val="both"/>
        <w:outlineLvl w:val="1"/>
        <w:rPr>
          <w:b/>
          <w:bCs/>
          <w:color w:val="000000"/>
        </w:rPr>
      </w:pPr>
      <w:r>
        <w:rPr>
          <w:b/>
          <w:bCs/>
          <w:color w:val="000000"/>
        </w:rPr>
        <w:t>САНКЦИИ ПРИ НЕИЗПЪЛНЕНИЕ</w:t>
      </w:r>
    </w:p>
    <w:p w:rsidR="00DF6EAA" w:rsidRDefault="00DF6EAA" w:rsidP="00DF6EAA">
      <w:pPr>
        <w:shd w:val="clear" w:color="auto" w:fill="FFFFFF"/>
        <w:ind w:firstLine="708"/>
        <w:jc w:val="both"/>
        <w:rPr>
          <w:b/>
        </w:rPr>
      </w:pPr>
      <w:r>
        <w:rPr>
          <w:b/>
        </w:rPr>
        <w:t xml:space="preserve">Чл. 30. </w:t>
      </w:r>
      <w:r>
        <w:t xml:space="preserve">При неизпълнение на задълженията за организиране и провеждане на събитията, съгласно техническата спецификация и техническото предложение, ИЗПЪЛНИТЕЛЯТ дължи на ВЪЗЛОЖИТЕЛЯ неустойка в размер на 20 % (двадесет процента) от стойността на съответното </w:t>
      </w:r>
      <w:r w:rsidR="00850F34">
        <w:t>обучение</w:t>
      </w:r>
      <w:r>
        <w:t>.</w:t>
      </w:r>
    </w:p>
    <w:p w:rsidR="00DF6EAA" w:rsidRDefault="00DF6EAA" w:rsidP="00DF6EAA">
      <w:pPr>
        <w:shd w:val="clear" w:color="auto" w:fill="FFFFFF"/>
        <w:ind w:firstLine="708"/>
        <w:jc w:val="both"/>
      </w:pPr>
      <w:r>
        <w:rPr>
          <w:b/>
        </w:rPr>
        <w:t>Чл. 3</w:t>
      </w:r>
      <w:r>
        <w:rPr>
          <w:b/>
          <w:lang w:val="ru-RU"/>
        </w:rPr>
        <w:t>1</w:t>
      </w:r>
      <w:r>
        <w:rPr>
          <w:b/>
        </w:rPr>
        <w:t xml:space="preserve">. </w:t>
      </w:r>
      <w:r>
        <w:t>При просрочване изпълнението на задълженията по този Договор, неизправната Страна дължи на изправната неустойка в размер на 0.</w:t>
      </w:r>
      <w:r>
        <w:rPr>
          <w:lang w:val="ru-RU"/>
        </w:rPr>
        <w:t xml:space="preserve">5 </w:t>
      </w:r>
      <w:r>
        <w:t>% (</w:t>
      </w:r>
      <w:r>
        <w:rPr>
          <w:i/>
        </w:rPr>
        <w:t>нула цяло и пет на сто</w:t>
      </w:r>
      <w:r>
        <w:t>) от Цената за съответното мероприятие/събитие за всеки ден забава, но не повече от 10 % (</w:t>
      </w:r>
      <w:r>
        <w:rPr>
          <w:i/>
        </w:rPr>
        <w:t>десет на сто</w:t>
      </w:r>
      <w:r>
        <w:t>) от стойността на съответното мероприятие/събитие</w:t>
      </w:r>
    </w:p>
    <w:p w:rsidR="00DF6EAA" w:rsidRDefault="00DF6EAA" w:rsidP="00DF6EAA">
      <w:pPr>
        <w:shd w:val="clear" w:color="auto" w:fill="FFFFFF"/>
        <w:ind w:firstLine="708"/>
        <w:jc w:val="both"/>
      </w:pPr>
      <w:r>
        <w:rPr>
          <w:b/>
        </w:rPr>
        <w:t xml:space="preserve">Чл. 32. </w:t>
      </w:r>
      <w:r>
        <w:t xml:space="preserve">При констатирано </w:t>
      </w:r>
      <w:r>
        <w:rPr>
          <w:color w:val="000000"/>
        </w:rPr>
        <w:t xml:space="preserve">лошо или друго неточно или частично изпълнение </w:t>
      </w:r>
      <w:r>
        <w:t xml:space="preserve">на отделно мероприятие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и да иска неустойка в размер на 20% от стойността на съответното събитие. В случай че и повторното изпълнение на услугата е </w:t>
      </w:r>
      <w:r>
        <w:rPr>
          <w:color w:val="000000"/>
        </w:rPr>
        <w:t>некачествено,</w:t>
      </w:r>
      <w:r>
        <w:t xml:space="preserve"> ВЪЗЛОЖИТЕЛЯТ има право да развали договора и на неустойка по чл. 33 от Договора. </w:t>
      </w:r>
    </w:p>
    <w:p w:rsidR="00DF6EAA" w:rsidRDefault="00DF6EAA" w:rsidP="00DF6EAA">
      <w:pPr>
        <w:shd w:val="clear" w:color="auto" w:fill="FFFFFF"/>
        <w:ind w:firstLine="708"/>
        <w:jc w:val="both"/>
      </w:pPr>
      <w:r>
        <w:rPr>
          <w:b/>
        </w:rPr>
        <w:t xml:space="preserve">Чл. 33. </w:t>
      </w:r>
      <w:r>
        <w:t>При разваляне на Договора поради виновно неизпълнение на задълженията на ИЗПЪЛНИТЕЛЯ, същият  дължи неустойка в размер на 20 % ( двадесет на сто) от Стойността на Договора.</w:t>
      </w:r>
    </w:p>
    <w:p w:rsidR="00DF6EAA" w:rsidRDefault="00DF6EAA" w:rsidP="00DF6EAA">
      <w:pPr>
        <w:ind w:firstLine="708"/>
        <w:jc w:val="both"/>
      </w:pPr>
      <w:r>
        <w:rPr>
          <w:b/>
        </w:rPr>
        <w:t xml:space="preserve">Чл. 34. </w:t>
      </w:r>
      <w: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DF6EAA" w:rsidRDefault="00DF6EAA" w:rsidP="00DF6EAA">
      <w:pPr>
        <w:ind w:firstLine="708"/>
        <w:jc w:val="both"/>
      </w:pPr>
      <w:r>
        <w:rPr>
          <w:b/>
        </w:rPr>
        <w:t xml:space="preserve">Чл. 35. </w:t>
      </w:r>
      <w: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F6EAA" w:rsidRDefault="00DF6EAA" w:rsidP="00DF6EAA">
      <w:pPr>
        <w:jc w:val="both"/>
        <w:rPr>
          <w:b/>
        </w:rPr>
      </w:pPr>
    </w:p>
    <w:p w:rsidR="00DF6EAA" w:rsidRDefault="00DF6EAA" w:rsidP="00DF6EAA">
      <w:pPr>
        <w:keepNext/>
        <w:keepLines/>
        <w:spacing w:before="240" w:after="240"/>
        <w:ind w:firstLine="708"/>
        <w:jc w:val="both"/>
        <w:outlineLvl w:val="1"/>
        <w:rPr>
          <w:b/>
          <w:bCs/>
          <w:color w:val="000000"/>
        </w:rPr>
      </w:pPr>
      <w:r>
        <w:rPr>
          <w:b/>
          <w:bCs/>
          <w:color w:val="000000"/>
        </w:rPr>
        <w:t>ПРЕКРАТЯВАНЕ НА ДОГОВОРА</w:t>
      </w:r>
    </w:p>
    <w:p w:rsidR="00DF6EAA" w:rsidRDefault="00DF6EAA" w:rsidP="00DF6EAA">
      <w:pPr>
        <w:keepLines/>
        <w:autoSpaceDE w:val="0"/>
        <w:autoSpaceDN w:val="0"/>
        <w:ind w:firstLine="708"/>
        <w:jc w:val="both"/>
      </w:pPr>
      <w:r>
        <w:rPr>
          <w:b/>
        </w:rPr>
        <w:t>Чл. 36. (1)</w:t>
      </w:r>
      <w:r>
        <w:t xml:space="preserve"> Този договор се прекратява:</w:t>
      </w:r>
    </w:p>
    <w:p w:rsidR="00DF6EAA" w:rsidRDefault="00DF6EAA" w:rsidP="00DF6EAA">
      <w:pPr>
        <w:keepLines/>
        <w:ind w:firstLine="708"/>
        <w:jc w:val="both"/>
      </w:pPr>
      <w:r>
        <w:lastRenderedPageBreak/>
        <w:t>1. с изтичане на срока на договора;</w:t>
      </w:r>
    </w:p>
    <w:p w:rsidR="00DF6EAA" w:rsidRDefault="00DF6EAA" w:rsidP="00DF6EAA">
      <w:pPr>
        <w:keepLines/>
        <w:ind w:firstLine="708"/>
        <w:jc w:val="both"/>
      </w:pPr>
      <w:r>
        <w:t xml:space="preserve">2. с изпълнението на всички задължения на Страните по него; </w:t>
      </w:r>
    </w:p>
    <w:p w:rsidR="00DF6EAA" w:rsidRDefault="00DF6EAA" w:rsidP="00DF6EAA">
      <w:pPr>
        <w:keepLines/>
        <w:ind w:firstLine="708"/>
        <w:jc w:val="both"/>
      </w:pPr>
      <w: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(десет) дни от настъпване на невъзможността и да представи доказателства; </w:t>
      </w:r>
    </w:p>
    <w:p w:rsidR="00DF6EAA" w:rsidRDefault="00DF6EAA" w:rsidP="00DF6EAA">
      <w:pPr>
        <w:keepLines/>
        <w:ind w:firstLine="708"/>
        <w:jc w:val="both"/>
      </w:pPr>
      <w: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DF6EAA" w:rsidRDefault="00DF6EAA" w:rsidP="00DF6EAA">
      <w:pPr>
        <w:keepLines/>
        <w:ind w:firstLine="708"/>
        <w:jc w:val="both"/>
      </w:pPr>
      <w:r>
        <w:t>5. при констатирани нередности и/или конфликт на интереси - с изпращане на едностранно писмено предизвестие от ВЪЗЛОЖИТЕЛЯ до ИЗПЪЛНИТЕЛЯ;</w:t>
      </w:r>
    </w:p>
    <w:p w:rsidR="00DF6EAA" w:rsidRDefault="00DF6EAA" w:rsidP="00DF6EAA">
      <w:pPr>
        <w:keepLines/>
        <w:ind w:firstLine="708"/>
        <w:jc w:val="both"/>
      </w:pPr>
      <w:r>
        <w:t>6. при условията по чл. 5, ал. 1, т. 3 от ЗИФОДРЮПДРСЛ;</w:t>
      </w:r>
    </w:p>
    <w:p w:rsidR="00DF6EAA" w:rsidRDefault="00DF6EAA" w:rsidP="00DF6EAA">
      <w:pPr>
        <w:keepLines/>
        <w:autoSpaceDE w:val="0"/>
        <w:autoSpaceDN w:val="0"/>
        <w:ind w:firstLine="708"/>
        <w:jc w:val="both"/>
      </w:pPr>
      <w:r>
        <w:t>7.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DF6EAA" w:rsidRDefault="00DF6EAA" w:rsidP="00DF6EAA">
      <w:pPr>
        <w:keepLines/>
        <w:autoSpaceDE w:val="0"/>
        <w:autoSpaceDN w:val="0"/>
        <w:ind w:firstLine="708"/>
        <w:jc w:val="both"/>
      </w:pPr>
      <w:r>
        <w:t>8. едностранно от ВЪЗЛОЖИТЕЛЯ с едноседмично писмено предизвестие, без да се сочи причина за това и без ВЪЗЛОЖИТЕЛЯТ да дължи обезщетение.</w:t>
      </w:r>
    </w:p>
    <w:p w:rsidR="00DF6EAA" w:rsidRDefault="00DF6EAA" w:rsidP="00DF6EAA">
      <w:pPr>
        <w:keepLines/>
        <w:autoSpaceDE w:val="0"/>
        <w:autoSpaceDN w:val="0"/>
        <w:ind w:firstLine="708"/>
        <w:jc w:val="both"/>
      </w:pPr>
      <w:r>
        <w:rPr>
          <w:b/>
        </w:rPr>
        <w:t>(2)</w:t>
      </w:r>
      <w:r>
        <w:t xml:space="preserve"> Договорът може да бъде прекратен:</w:t>
      </w:r>
    </w:p>
    <w:p w:rsidR="00DF6EAA" w:rsidRDefault="00DF6EAA" w:rsidP="00DF6EAA">
      <w:pPr>
        <w:keepLines/>
        <w:autoSpaceDE w:val="0"/>
        <w:autoSpaceDN w:val="0"/>
        <w:ind w:firstLine="708"/>
        <w:jc w:val="both"/>
      </w:pPr>
      <w:r>
        <w:t>1.</w:t>
      </w:r>
      <w:r>
        <w:tab/>
        <w:t>по взаимно съгласие на Страните, изразено в писмена форма, с което се уреждат и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DF6EAA" w:rsidRDefault="00DF6EAA" w:rsidP="00DF6EAA">
      <w:pPr>
        <w:keepLines/>
        <w:autoSpaceDE w:val="0"/>
        <w:autoSpaceDN w:val="0"/>
        <w:ind w:firstLine="708"/>
        <w:jc w:val="both"/>
      </w:pPr>
      <w:r>
        <w:t>2.</w:t>
      </w:r>
      <w:r>
        <w:tab/>
        <w:t>когато за ИЗПЪЛНИТЕЛЯ бъде открито производство по несъстоятелност или ликвидация – по искане на ВЪЗЛОЖИТЕЛЯ.</w:t>
      </w:r>
    </w:p>
    <w:p w:rsidR="00DF6EAA" w:rsidRDefault="00DF6EAA" w:rsidP="00DF6EAA">
      <w:pPr>
        <w:keepLines/>
        <w:autoSpaceDE w:val="0"/>
        <w:autoSpaceDN w:val="0"/>
        <w:jc w:val="both"/>
      </w:pPr>
      <w:r>
        <w:t xml:space="preserve"> </w:t>
      </w:r>
      <w:r>
        <w:tab/>
      </w:r>
      <w:r>
        <w:rPr>
          <w:b/>
        </w:rPr>
        <w:t>(3)</w:t>
      </w:r>
      <w:r>
        <w:t xml:space="preserve"> ВЪЗЛОЖИТЕЛЯТ може да прекрати договора без предизвестие, когато ИЗПЪЛНИТЕЛЯТ:</w:t>
      </w:r>
    </w:p>
    <w:p w:rsidR="00DF6EAA" w:rsidRDefault="00DF6EAA" w:rsidP="00DF6EAA">
      <w:pPr>
        <w:keepLines/>
        <w:autoSpaceDE w:val="0"/>
        <w:autoSpaceDN w:val="0"/>
        <w:ind w:firstLine="708"/>
        <w:jc w:val="both"/>
      </w:pPr>
      <w:r>
        <w:t>1. забави изпълнението на някое от задълженията си по договора с повече от 15 дни;</w:t>
      </w:r>
    </w:p>
    <w:p w:rsidR="00DF6EAA" w:rsidRDefault="00DF6EAA" w:rsidP="00DF6EAA">
      <w:pPr>
        <w:keepLines/>
        <w:autoSpaceDE w:val="0"/>
        <w:autoSpaceDN w:val="0"/>
        <w:ind w:firstLine="708"/>
        <w:jc w:val="both"/>
      </w:pPr>
      <w:r>
        <w:t>2. не отстрани в разумен срок, определен от ВЪЗЛОЖИТЕЛЯ, констатирани недостатъци;</w:t>
      </w:r>
    </w:p>
    <w:p w:rsidR="00DF6EAA" w:rsidRDefault="00DF6EAA" w:rsidP="00DF6EAA">
      <w:pPr>
        <w:keepLines/>
        <w:autoSpaceDE w:val="0"/>
        <w:autoSpaceDN w:val="0"/>
        <w:ind w:firstLine="708"/>
        <w:jc w:val="both"/>
      </w:pPr>
      <w:r>
        <w:t>3. използва подизпълнител, без да е декларирал това в офертата си, или използва подизпълнител, който е различен от този, посочен в офертата му;</w:t>
      </w:r>
    </w:p>
    <w:p w:rsidR="00DF6EAA" w:rsidRDefault="00DF6EAA" w:rsidP="00DF6EAA">
      <w:pPr>
        <w:keepLines/>
        <w:autoSpaceDE w:val="0"/>
        <w:autoSpaceDN w:val="0"/>
        <w:ind w:firstLine="708"/>
        <w:jc w:val="both"/>
      </w:pPr>
      <w:r>
        <w:rPr>
          <w:b/>
        </w:rPr>
        <w:t>Чл. 37.</w:t>
      </w:r>
      <w:r>
        <w:t xml:space="preserve"> </w:t>
      </w:r>
      <w:r>
        <w:rPr>
          <w:b/>
        </w:rPr>
        <w:t>(1)</w:t>
      </w:r>
      <w: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F6EAA" w:rsidRDefault="00DF6EAA" w:rsidP="00DF6EAA">
      <w:pPr>
        <w:keepLines/>
        <w:tabs>
          <w:tab w:val="left" w:pos="4950"/>
        </w:tabs>
        <w:autoSpaceDE w:val="0"/>
        <w:autoSpaceDN w:val="0"/>
        <w:ind w:firstLine="709"/>
        <w:jc w:val="both"/>
      </w:pPr>
      <w:r>
        <w:rPr>
          <w:b/>
        </w:rPr>
        <w:t>(2)</w:t>
      </w:r>
      <w: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DF6EAA" w:rsidRDefault="00DF6EAA" w:rsidP="00DF6EAA">
      <w:pPr>
        <w:keepLines/>
        <w:autoSpaceDE w:val="0"/>
        <w:autoSpaceDN w:val="0"/>
        <w:ind w:firstLine="708"/>
        <w:jc w:val="both"/>
      </w:pPr>
      <w:r>
        <w:t>1. ИЗПЪЛНИТЕЛЯТ е допуснал  отклонение от Техническата спецификация и Техническото предложение.</w:t>
      </w:r>
    </w:p>
    <w:p w:rsidR="00DF6EAA" w:rsidRDefault="00DF6EAA" w:rsidP="00DF6EAA">
      <w:pPr>
        <w:keepLines/>
        <w:autoSpaceDE w:val="0"/>
        <w:autoSpaceDN w:val="0"/>
        <w:ind w:firstLine="708"/>
        <w:jc w:val="both"/>
      </w:pPr>
      <w:r>
        <w:rPr>
          <w:b/>
        </w:rPr>
        <w:lastRenderedPageBreak/>
        <w:t xml:space="preserve">(3) </w:t>
      </w:r>
      <w:r>
        <w:t>ВЪЗЛОЖИТЕЛЯТ може да развали Договора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DF6EAA" w:rsidRDefault="00DF6EAA" w:rsidP="00DF6EAA">
      <w:pPr>
        <w:keepLines/>
        <w:ind w:firstLine="708"/>
        <w:jc w:val="both"/>
      </w:pPr>
      <w:r>
        <w:rPr>
          <w:b/>
        </w:rPr>
        <w:t xml:space="preserve">Чл. 38. </w:t>
      </w:r>
      <w: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F6EAA" w:rsidRDefault="00DF6EAA" w:rsidP="00DF6EAA">
      <w:pPr>
        <w:keepLines/>
        <w:autoSpaceDE w:val="0"/>
        <w:autoSpaceDN w:val="0"/>
        <w:ind w:firstLine="708"/>
        <w:jc w:val="both"/>
      </w:pPr>
      <w:r>
        <w:rPr>
          <w:b/>
        </w:rPr>
        <w:t xml:space="preserve">Чл. 39. </w:t>
      </w:r>
      <w:r>
        <w:t>Във всички случаи на прекратяване на Договора, освен при прекратяване на юридическо лице – Страна по Договора без правоприемство:</w:t>
      </w:r>
    </w:p>
    <w:p w:rsidR="00DF6EAA" w:rsidRDefault="00DF6EAA" w:rsidP="00DF6EAA">
      <w:pPr>
        <w:keepLines/>
        <w:autoSpaceDE w:val="0"/>
        <w:autoSpaceDN w:val="0"/>
        <w:ind w:firstLine="708"/>
        <w:jc w:val="both"/>
      </w:pPr>
      <w: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DF6EAA" w:rsidRDefault="00DF6EAA" w:rsidP="00DF6EAA">
      <w:pPr>
        <w:keepLines/>
        <w:autoSpaceDE w:val="0"/>
        <w:autoSpaceDN w:val="0"/>
        <w:ind w:firstLine="708"/>
        <w:jc w:val="both"/>
      </w:pPr>
      <w:r>
        <w:t>2. ИЗПЪЛНИТЕЛЯТ се задължава:</w:t>
      </w:r>
    </w:p>
    <w:p w:rsidR="00DF6EAA" w:rsidRDefault="00DF6EAA" w:rsidP="00DF6EAA">
      <w:pPr>
        <w:keepLines/>
        <w:autoSpaceDE w:val="0"/>
        <w:autoSpaceDN w:val="0"/>
        <w:ind w:firstLine="708"/>
        <w:jc w:val="both"/>
      </w:pPr>
      <w: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DF6EAA" w:rsidRDefault="00DF6EAA" w:rsidP="00DF6EAA">
      <w:pPr>
        <w:keepLines/>
        <w:autoSpaceDE w:val="0"/>
        <w:autoSpaceDN w:val="0"/>
        <w:ind w:firstLine="708"/>
        <w:jc w:val="both"/>
      </w:pPr>
      <w:r>
        <w:t xml:space="preserve">б) да предаде на ВЪЗЛОЖИТЕЛЯ всички отчетни документи, изготвени от него в изпълнение на Договора до датата на прекратяването; </w:t>
      </w:r>
    </w:p>
    <w:p w:rsidR="00DF6EAA" w:rsidRDefault="00DF6EAA" w:rsidP="00DF6EAA">
      <w:pPr>
        <w:keepLines/>
        <w:autoSpaceDE w:val="0"/>
        <w:autoSpaceDN w:val="0"/>
        <w:ind w:firstLine="708"/>
        <w:jc w:val="both"/>
      </w:pPr>
      <w: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DF6EAA" w:rsidRDefault="00DF6EAA" w:rsidP="00DF6EAA">
      <w:pPr>
        <w:ind w:firstLine="708"/>
        <w:jc w:val="both"/>
      </w:pPr>
      <w:r>
        <w:rPr>
          <w:b/>
        </w:rPr>
        <w:t xml:space="preserve">Чл. 40. </w:t>
      </w:r>
      <w:r>
        <w:t xml:space="preserve">При предсрочно прекратяване на Договора, ВЪЗЛОЖИТЕЛЯТ заплаща на ИЗПЪЛНИТЕЛЯ реално изпълнените и приети по установения ред Услуги. </w:t>
      </w:r>
    </w:p>
    <w:p w:rsidR="00DF6EAA" w:rsidRDefault="00DF6EAA" w:rsidP="00DF6EAA">
      <w:pPr>
        <w:keepNext/>
        <w:keepLines/>
        <w:spacing w:before="240" w:after="240"/>
        <w:ind w:firstLine="708"/>
        <w:jc w:val="both"/>
        <w:outlineLvl w:val="1"/>
        <w:rPr>
          <w:b/>
          <w:bCs/>
          <w:color w:val="000000"/>
        </w:rPr>
      </w:pPr>
      <w:r>
        <w:rPr>
          <w:b/>
          <w:bCs/>
          <w:color w:val="000000"/>
        </w:rPr>
        <w:t>ОБЩИ РАЗПОРЕДБИ</w:t>
      </w:r>
    </w:p>
    <w:p w:rsidR="00DF6EAA" w:rsidRDefault="00DF6EAA" w:rsidP="00DF6EAA">
      <w:pPr>
        <w:suppressAutoHyphens/>
        <w:ind w:firstLine="708"/>
        <w:jc w:val="both"/>
        <w:rPr>
          <w:noProof/>
          <w:u w:val="single"/>
          <w:lang w:eastAsia="en-GB"/>
        </w:rPr>
      </w:pPr>
      <w:r>
        <w:rPr>
          <w:noProof/>
          <w:u w:val="single"/>
          <w:lang w:eastAsia="en-GB"/>
        </w:rPr>
        <w:t xml:space="preserve">Дефинирани понятия и тълкуване </w:t>
      </w:r>
    </w:p>
    <w:p w:rsidR="00DF6EAA" w:rsidRDefault="00DF6EAA" w:rsidP="00DF6EAA">
      <w:pPr>
        <w:suppressAutoHyphens/>
        <w:ind w:firstLine="708"/>
        <w:jc w:val="both"/>
        <w:rPr>
          <w:b/>
        </w:rPr>
      </w:pPr>
      <w:r>
        <w:rPr>
          <w:b/>
        </w:rPr>
        <w:t xml:space="preserve">Чл. 41. (1) </w:t>
      </w:r>
      <w: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F6EAA" w:rsidRDefault="00DF6EAA" w:rsidP="00DF6EAA">
      <w:pPr>
        <w:suppressAutoHyphens/>
        <w:ind w:firstLine="708"/>
        <w:jc w:val="both"/>
        <w:rPr>
          <w:noProof/>
          <w:lang w:eastAsia="cs-CZ"/>
        </w:rPr>
      </w:pPr>
      <w:r>
        <w:rPr>
          <w:b/>
        </w:rPr>
        <w:t xml:space="preserve">(2) </w:t>
      </w:r>
      <w:r>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DF6EAA" w:rsidRDefault="00DF6EAA" w:rsidP="00DF6EAA">
      <w:pPr>
        <w:suppressAutoHyphens/>
        <w:jc w:val="both"/>
        <w:rPr>
          <w:noProof/>
          <w:lang w:eastAsia="cs-CZ"/>
        </w:rPr>
      </w:pPr>
      <w:r>
        <w:rPr>
          <w:noProof/>
          <w:lang w:eastAsia="cs-CZ"/>
        </w:rPr>
        <w:t>1. специалните разпоредби имат предимство пред общите разпоредби;</w:t>
      </w:r>
    </w:p>
    <w:p w:rsidR="00DF6EAA" w:rsidRDefault="00DF6EAA" w:rsidP="00DF6EAA">
      <w:pPr>
        <w:suppressAutoHyphens/>
        <w:jc w:val="both"/>
        <w:rPr>
          <w:noProof/>
          <w:lang w:eastAsia="cs-CZ"/>
        </w:rPr>
      </w:pPr>
      <w:r>
        <w:rPr>
          <w:noProof/>
          <w:lang w:eastAsia="cs-CZ"/>
        </w:rPr>
        <w:t>2. разпоредбите на Приложенията имат предимство пред разпоредбите на Договора.</w:t>
      </w:r>
    </w:p>
    <w:p w:rsidR="00DF6EAA" w:rsidRDefault="00DF6EAA" w:rsidP="00DF6EAA">
      <w:pPr>
        <w:suppressAutoHyphens/>
        <w:jc w:val="both"/>
        <w:rPr>
          <w:b/>
          <w:noProof/>
          <w:highlight w:val="magenta"/>
          <w:u w:val="single"/>
          <w:lang w:eastAsia="en-GB"/>
        </w:rPr>
      </w:pPr>
    </w:p>
    <w:p w:rsidR="00DF6EAA" w:rsidRDefault="00DF6EAA" w:rsidP="00DF6EAA">
      <w:pPr>
        <w:suppressAutoHyphens/>
        <w:ind w:firstLine="708"/>
        <w:jc w:val="both"/>
        <w:rPr>
          <w:noProof/>
          <w:u w:val="single"/>
          <w:lang w:eastAsia="en-GB"/>
        </w:rPr>
      </w:pPr>
      <w:r>
        <w:rPr>
          <w:noProof/>
          <w:u w:val="single"/>
          <w:lang w:eastAsia="en-GB"/>
        </w:rPr>
        <w:t xml:space="preserve">Спазване на приложими норми </w:t>
      </w:r>
    </w:p>
    <w:p w:rsidR="00DF6EAA" w:rsidRDefault="00DF6EAA" w:rsidP="00DF6EAA">
      <w:pPr>
        <w:suppressAutoHyphens/>
        <w:ind w:firstLine="708"/>
        <w:jc w:val="both"/>
        <w:rPr>
          <w:noProof/>
          <w:lang w:eastAsia="cs-CZ"/>
        </w:rPr>
      </w:pPr>
      <w:r>
        <w:rPr>
          <w:b/>
        </w:rPr>
        <w:t xml:space="preserve">Чл. 42. </w:t>
      </w:r>
      <w:r>
        <w:rPr>
          <w:noProof/>
          <w:lang w:eastAsia="cs-CZ"/>
        </w:rPr>
        <w:t xml:space="preserve">При изпълнението на Договора, ИЗПЪЛНИТЕЛЯТ [и неговите подизпълнители] е длъжен [са длъжни] да спазва[т] всички приложими нормативни </w:t>
      </w:r>
      <w:r>
        <w:rPr>
          <w:noProof/>
          <w:lang w:eastAsia="cs-CZ"/>
        </w:rPr>
        <w:lastRenderedPageBreak/>
        <w:t>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DF6EAA" w:rsidRDefault="00DF6EAA" w:rsidP="00DF6EAA">
      <w:pPr>
        <w:suppressAutoHyphens/>
        <w:jc w:val="both"/>
        <w:rPr>
          <w:noProof/>
          <w:u w:val="single"/>
          <w:lang w:eastAsia="cs-CZ"/>
        </w:rPr>
      </w:pPr>
    </w:p>
    <w:p w:rsidR="00DF6EAA" w:rsidRDefault="00DF6EAA" w:rsidP="00DF6EAA">
      <w:pPr>
        <w:suppressAutoHyphens/>
        <w:ind w:firstLine="708"/>
        <w:jc w:val="both"/>
        <w:rPr>
          <w:noProof/>
          <w:u w:val="single"/>
          <w:lang w:eastAsia="en-GB"/>
        </w:rPr>
      </w:pPr>
      <w:r>
        <w:rPr>
          <w:noProof/>
          <w:u w:val="single"/>
          <w:lang w:eastAsia="en-GB"/>
        </w:rPr>
        <w:t xml:space="preserve">Конфиденциалност </w:t>
      </w:r>
    </w:p>
    <w:p w:rsidR="00DF6EAA" w:rsidRDefault="00DF6EAA" w:rsidP="00DF6EAA">
      <w:pPr>
        <w:suppressAutoHyphens/>
        <w:ind w:firstLine="708"/>
        <w:jc w:val="both"/>
        <w:rPr>
          <w:bCs/>
          <w:noProof/>
          <w:lang w:eastAsia="en-GB"/>
        </w:rPr>
      </w:pPr>
      <w:r>
        <w:rPr>
          <w:b/>
        </w:rPr>
        <w:t xml:space="preserve">Чл. 43. </w:t>
      </w:r>
      <w:r>
        <w:rPr>
          <w:b/>
          <w:bCs/>
          <w:noProof/>
          <w:lang w:eastAsia="en-GB"/>
        </w:rPr>
        <w:t xml:space="preserve">(1) </w:t>
      </w:r>
      <w:r>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Pr>
          <w:b/>
          <w:bCs/>
          <w:noProof/>
          <w:lang w:eastAsia="en-GB"/>
        </w:rPr>
        <w:t>Конфиденциална информация</w:t>
      </w:r>
      <w:r>
        <w:rPr>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DF6EAA" w:rsidRDefault="00DF6EAA" w:rsidP="00DF6EAA">
      <w:pPr>
        <w:suppressAutoHyphens/>
        <w:ind w:firstLine="708"/>
        <w:jc w:val="both"/>
        <w:rPr>
          <w:noProof/>
          <w:lang w:eastAsia="en-GB"/>
        </w:rPr>
      </w:pPr>
      <w:r>
        <w:rPr>
          <w:b/>
          <w:noProof/>
          <w:lang w:eastAsia="en-GB"/>
        </w:rPr>
        <w:t xml:space="preserve"> (2)</w:t>
      </w:r>
      <w:r>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F6EAA" w:rsidRDefault="00DF6EAA" w:rsidP="00DF6EAA">
      <w:pPr>
        <w:suppressAutoHyphens/>
        <w:ind w:firstLine="708"/>
        <w:jc w:val="both"/>
        <w:rPr>
          <w:noProof/>
          <w:lang w:eastAsia="en-GB"/>
        </w:rPr>
      </w:pPr>
      <w:r>
        <w:rPr>
          <w:b/>
          <w:noProof/>
          <w:lang w:eastAsia="en-GB"/>
        </w:rPr>
        <w:t>(3)</w:t>
      </w:r>
      <w:r>
        <w:rPr>
          <w:noProof/>
          <w:lang w:eastAsia="en-GB"/>
        </w:rPr>
        <w:t xml:space="preserve"> Не се счита за нарушение на задълженията за неразкриване на Конфиденциална информация, когато:</w:t>
      </w:r>
    </w:p>
    <w:p w:rsidR="00DF6EAA" w:rsidRDefault="00DF6EAA" w:rsidP="00DF6EAA">
      <w:pPr>
        <w:suppressAutoHyphens/>
        <w:ind w:firstLine="708"/>
        <w:jc w:val="both"/>
        <w:rPr>
          <w:noProof/>
          <w:lang w:eastAsia="en-GB"/>
        </w:rPr>
      </w:pPr>
      <w:r>
        <w:rPr>
          <w:noProof/>
          <w:lang w:eastAsia="en-GB"/>
        </w:rPr>
        <w:t>1. информацията е станала или става публично достъпна, без нарушаване на този Договор от която и да е от Страните;</w:t>
      </w:r>
    </w:p>
    <w:p w:rsidR="00DF6EAA" w:rsidRDefault="00DF6EAA" w:rsidP="00DF6EAA">
      <w:pPr>
        <w:suppressAutoHyphens/>
        <w:ind w:firstLine="708"/>
        <w:jc w:val="both"/>
        <w:rPr>
          <w:noProof/>
          <w:lang w:eastAsia="en-GB"/>
        </w:rPr>
      </w:pPr>
      <w:r>
        <w:rPr>
          <w:noProof/>
          <w:lang w:eastAsia="en-GB"/>
        </w:rPr>
        <w:t>2. информацията се изисква по силата на закон, приложим спрямо която и да е от Страните; или</w:t>
      </w:r>
    </w:p>
    <w:p w:rsidR="00DF6EAA" w:rsidRDefault="00DF6EAA" w:rsidP="00DF6EAA">
      <w:pPr>
        <w:suppressAutoHyphens/>
        <w:ind w:firstLine="708"/>
        <w:jc w:val="both"/>
        <w:rPr>
          <w:bCs/>
          <w:noProof/>
          <w:lang w:eastAsia="en-GB"/>
        </w:rPr>
      </w:pPr>
      <w:r>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F6EAA" w:rsidRDefault="00DF6EAA" w:rsidP="00DF6EAA">
      <w:pPr>
        <w:suppressAutoHyphens/>
        <w:ind w:firstLine="708"/>
        <w:jc w:val="both"/>
        <w:rPr>
          <w:bCs/>
          <w:noProof/>
          <w:lang w:eastAsia="en-GB"/>
        </w:rPr>
      </w:pPr>
      <w:r>
        <w:t>В случаите по точки 2 или 3 Страната, която следва да предостави информацията, уведомява незабавно другата Страна по Договора</w:t>
      </w:r>
      <w:r>
        <w:rPr>
          <w:bCs/>
          <w:noProof/>
          <w:lang w:eastAsia="en-GB"/>
        </w:rPr>
        <w:t>.</w:t>
      </w:r>
    </w:p>
    <w:p w:rsidR="00DF6EAA" w:rsidRDefault="00DF6EAA" w:rsidP="00DF6EAA">
      <w:pPr>
        <w:suppressAutoHyphens/>
        <w:ind w:firstLine="708"/>
        <w:jc w:val="both"/>
        <w:rPr>
          <w:bCs/>
          <w:noProof/>
          <w:lang w:eastAsia="en-GB"/>
        </w:rPr>
      </w:pPr>
      <w:r>
        <w:rPr>
          <w:b/>
          <w:bCs/>
          <w:noProof/>
          <w:lang w:eastAsia="en-GB"/>
        </w:rPr>
        <w:t>(4)</w:t>
      </w:r>
      <w:r>
        <w:rPr>
          <w:bCs/>
          <w:noProof/>
          <w:lang w:eastAsia="en-GB"/>
        </w:rPr>
        <w:t xml:space="preserve"> Задълженията по тази клауза се отнасят до ИЗПЪЛНИТЕЛЯ, всички негови поделения, контролирани от него дружества и организации, всички негови служители и наети отнего физически или юридически лица, като ИЗПЪЛНИТЕЛЯТ отговаря за изпълнението на тези задължения от страна на такива лица.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F6EAA" w:rsidRDefault="00DF6EAA" w:rsidP="00DF6EAA">
      <w:pPr>
        <w:suppressAutoHyphens/>
        <w:jc w:val="both"/>
        <w:rPr>
          <w:b/>
          <w:bCs/>
          <w:noProof/>
          <w:highlight w:val="magenta"/>
          <w:u w:val="single"/>
          <w:lang w:eastAsia="en-GB"/>
        </w:rPr>
      </w:pPr>
    </w:p>
    <w:p w:rsidR="00DF6EAA" w:rsidRDefault="00DF6EAA" w:rsidP="00DF6EAA">
      <w:pPr>
        <w:suppressAutoHyphens/>
        <w:ind w:firstLine="708"/>
        <w:jc w:val="both"/>
        <w:rPr>
          <w:bCs/>
          <w:noProof/>
          <w:u w:val="single"/>
          <w:lang w:eastAsia="en-GB"/>
        </w:rPr>
      </w:pPr>
      <w:r>
        <w:rPr>
          <w:bCs/>
          <w:noProof/>
          <w:u w:val="single"/>
          <w:lang w:eastAsia="en-GB"/>
        </w:rPr>
        <w:t>Публични изявления</w:t>
      </w:r>
      <w:bookmarkStart w:id="21" w:name="_DV_M169"/>
      <w:bookmarkStart w:id="22" w:name="_DV_M170"/>
      <w:bookmarkEnd w:id="21"/>
      <w:bookmarkEnd w:id="22"/>
    </w:p>
    <w:p w:rsidR="00DF6EAA" w:rsidRDefault="00DF6EAA" w:rsidP="00DF6EAA">
      <w:pPr>
        <w:suppressAutoHyphens/>
        <w:ind w:firstLine="708"/>
        <w:jc w:val="both"/>
        <w:rPr>
          <w:noProof/>
          <w:lang w:eastAsia="en-GB"/>
        </w:rPr>
      </w:pPr>
      <w:r>
        <w:rPr>
          <w:b/>
        </w:rPr>
        <w:t xml:space="preserve">Чл. 44. </w:t>
      </w:r>
      <w:r>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w:t>
      </w:r>
      <w:r>
        <w:rPr>
          <w:noProof/>
          <w:lang w:eastAsia="en-GB"/>
        </w:rPr>
        <w:lastRenderedPageBreak/>
        <w:t xml:space="preserve">и материали на </w:t>
      </w:r>
      <w:r>
        <w:rPr>
          <w:bCs/>
          <w:noProof/>
          <w:lang w:eastAsia="en-GB"/>
        </w:rPr>
        <w:t xml:space="preserve">ВЪЗЛОЖИТЕЛЯ </w:t>
      </w:r>
      <w:r>
        <w:rPr>
          <w:noProof/>
          <w:lang w:eastAsia="en-GB"/>
        </w:rPr>
        <w:t xml:space="preserve">или на резултати от работата на ИЗПЪЛНИТЕЛЯ, без предварителното писмено съгласие на </w:t>
      </w:r>
      <w:r>
        <w:rPr>
          <w:bCs/>
          <w:noProof/>
          <w:lang w:eastAsia="en-GB"/>
        </w:rPr>
        <w:t>ВЪЗЛОЖИТЕЛЯ</w:t>
      </w:r>
      <w:r>
        <w:rPr>
          <w:noProof/>
          <w:lang w:eastAsia="en-GB"/>
        </w:rPr>
        <w:t>, което съгласие няма да бъде безпричинно отказано или забавено.</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cs-CZ"/>
        </w:rPr>
      </w:pPr>
      <w:r>
        <w:rPr>
          <w:noProof/>
          <w:u w:val="single"/>
          <w:lang w:eastAsia="cs-CZ"/>
        </w:rPr>
        <w:t>Авторски права</w:t>
      </w:r>
    </w:p>
    <w:p w:rsidR="00DF6EAA" w:rsidRDefault="00DF6EAA" w:rsidP="00DF6EAA">
      <w:pPr>
        <w:suppressAutoHyphens/>
        <w:ind w:firstLine="708"/>
        <w:jc w:val="both"/>
        <w:rPr>
          <w:noProof/>
          <w:lang w:eastAsia="cs-CZ"/>
        </w:rPr>
      </w:pPr>
      <w:r>
        <w:rPr>
          <w:b/>
        </w:rPr>
        <w:t xml:space="preserve">Чл. 45. </w:t>
      </w:r>
      <w:r>
        <w:rPr>
          <w:b/>
          <w:bCs/>
          <w:noProof/>
          <w:lang w:eastAsia="cs-CZ"/>
        </w:rPr>
        <w:t>(1)</w:t>
      </w:r>
      <w:r>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DF6EAA" w:rsidRDefault="00DF6EAA" w:rsidP="00DF6EAA">
      <w:pPr>
        <w:suppressAutoHyphens/>
        <w:ind w:firstLine="708"/>
        <w:jc w:val="both"/>
        <w:rPr>
          <w:noProof/>
          <w:lang w:eastAsia="cs-CZ"/>
        </w:rPr>
      </w:pPr>
      <w:r>
        <w:rPr>
          <w:b/>
          <w:noProof/>
          <w:lang w:eastAsia="cs-CZ"/>
        </w:rPr>
        <w:t>(2)</w:t>
      </w:r>
      <w:r>
        <w:rPr>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DF6EAA" w:rsidRDefault="00DF6EAA" w:rsidP="00DF6EAA">
      <w:pPr>
        <w:suppressAutoHyphens/>
        <w:ind w:firstLine="708"/>
        <w:jc w:val="both"/>
        <w:rPr>
          <w:noProof/>
          <w:lang w:eastAsia="cs-CZ"/>
        </w:rPr>
      </w:pPr>
      <w:r>
        <w:rPr>
          <w:noProof/>
          <w:lang w:eastAsia="cs-CZ"/>
        </w:rPr>
        <w:t>1. чрез промяна на съответния документ или материал; или</w:t>
      </w:r>
    </w:p>
    <w:p w:rsidR="00DF6EAA" w:rsidRDefault="00DF6EAA" w:rsidP="00DF6EAA">
      <w:pPr>
        <w:suppressAutoHyphens/>
        <w:ind w:firstLine="708"/>
        <w:jc w:val="both"/>
        <w:rPr>
          <w:noProof/>
          <w:lang w:eastAsia="cs-CZ"/>
        </w:rPr>
      </w:pPr>
      <w:r>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DF6EAA" w:rsidRDefault="00DF6EAA" w:rsidP="00DF6EAA">
      <w:pPr>
        <w:suppressAutoHyphens/>
        <w:ind w:firstLine="708"/>
        <w:jc w:val="both"/>
        <w:rPr>
          <w:noProof/>
          <w:lang w:eastAsia="cs-CZ"/>
        </w:rPr>
      </w:pPr>
      <w:r>
        <w:rPr>
          <w:noProof/>
          <w:lang w:eastAsia="cs-CZ"/>
        </w:rPr>
        <w:t>3. като получи за своя сметка разрешение за ползване на продукта от третото лице, чиито права са нарушени.</w:t>
      </w:r>
    </w:p>
    <w:p w:rsidR="00DF6EAA" w:rsidRDefault="00DF6EAA" w:rsidP="00DF6EAA">
      <w:pPr>
        <w:suppressAutoHyphens/>
        <w:ind w:firstLine="708"/>
        <w:jc w:val="both"/>
        <w:rPr>
          <w:noProof/>
          <w:lang w:eastAsia="cs-CZ"/>
        </w:rPr>
      </w:pPr>
      <w:r>
        <w:rPr>
          <w:b/>
          <w:noProof/>
          <w:lang w:eastAsia="cs-CZ"/>
        </w:rPr>
        <w:t>(3)</w:t>
      </w:r>
      <w:r>
        <w:rPr>
          <w:b/>
          <w:bCs/>
          <w:noProof/>
          <w:lang w:eastAsia="cs-CZ"/>
        </w:rPr>
        <w:t xml:space="preserve"> </w:t>
      </w:r>
      <w:r>
        <w:rPr>
          <w:noProof/>
          <w:lang w:eastAsia="cs-CZ"/>
        </w:rPr>
        <w:t>ВЪЗЛОЖИТЕЛЯТ уведомява ИЗПЪЛНИТЕЛЯ за претенциите за нарушени авторски права от страна на трети лица в срок до 10 (</w:t>
      </w:r>
      <w:r>
        <w:rPr>
          <w:i/>
          <w:noProof/>
          <w:lang w:eastAsia="cs-CZ"/>
        </w:rPr>
        <w:t>десет</w:t>
      </w:r>
      <w:r>
        <w:rPr>
          <w:noProof/>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DF6EAA" w:rsidRDefault="00DF6EAA" w:rsidP="00DF6EAA">
      <w:pPr>
        <w:suppressAutoHyphens/>
        <w:ind w:firstLine="708"/>
        <w:jc w:val="both"/>
        <w:rPr>
          <w:noProof/>
          <w:lang w:eastAsia="cs-CZ"/>
        </w:rPr>
      </w:pPr>
      <w:r>
        <w:rPr>
          <w:b/>
          <w:bCs/>
          <w:noProof/>
          <w:lang w:eastAsia="cs-CZ"/>
        </w:rPr>
        <w:t>(4)</w:t>
      </w:r>
      <w:r>
        <w:rPr>
          <w:b/>
          <w:noProof/>
          <w:lang w:eastAsia="cs-CZ"/>
        </w:rPr>
        <w:t xml:space="preserve"> </w:t>
      </w:r>
      <w:r>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DF6EAA" w:rsidRDefault="00DF6EAA" w:rsidP="00DF6EAA">
      <w:pPr>
        <w:suppressAutoHyphens/>
        <w:jc w:val="both"/>
        <w:rPr>
          <w:noProof/>
          <w:lang w:eastAsia="en-GB"/>
        </w:rPr>
      </w:pPr>
    </w:p>
    <w:p w:rsidR="00DF6EAA" w:rsidRDefault="00DF6EAA" w:rsidP="00DF6EAA">
      <w:pPr>
        <w:suppressAutoHyphens/>
        <w:ind w:firstLine="708"/>
        <w:jc w:val="both"/>
        <w:rPr>
          <w:noProof/>
          <w:lang w:eastAsia="cs-CZ"/>
        </w:rPr>
      </w:pPr>
      <w:r>
        <w:rPr>
          <w:noProof/>
          <w:u w:val="single"/>
          <w:lang w:eastAsia="cs-CZ"/>
        </w:rPr>
        <w:t>Прехвърляне на права и задължения</w:t>
      </w:r>
    </w:p>
    <w:p w:rsidR="00DF6EAA" w:rsidRDefault="00DF6EAA" w:rsidP="00DF6EAA">
      <w:pPr>
        <w:suppressAutoHyphens/>
        <w:ind w:firstLine="708"/>
        <w:jc w:val="both"/>
        <w:rPr>
          <w:noProof/>
          <w:lang w:eastAsia="cs-CZ"/>
        </w:rPr>
      </w:pPr>
      <w:r>
        <w:rPr>
          <w:b/>
        </w:rPr>
        <w:t xml:space="preserve">Чл. 46. </w:t>
      </w:r>
      <w:r>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t xml:space="preserve"> </w:t>
      </w:r>
      <w:r>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DF6EAA" w:rsidRDefault="00DF6EAA" w:rsidP="00DF6EAA">
      <w:pPr>
        <w:suppressAutoHyphens/>
        <w:jc w:val="both"/>
        <w:rPr>
          <w:noProof/>
          <w:u w:val="single"/>
          <w:lang w:eastAsia="en-GB"/>
        </w:rPr>
      </w:pPr>
    </w:p>
    <w:p w:rsidR="00DF6EAA" w:rsidRDefault="00DF6EAA" w:rsidP="00DF6EAA">
      <w:pPr>
        <w:suppressAutoHyphens/>
        <w:ind w:firstLine="708"/>
        <w:jc w:val="both"/>
        <w:rPr>
          <w:noProof/>
          <w:u w:val="single"/>
          <w:lang w:eastAsia="en-GB"/>
        </w:rPr>
      </w:pPr>
      <w:r>
        <w:rPr>
          <w:noProof/>
          <w:u w:val="single"/>
          <w:lang w:eastAsia="en-GB"/>
        </w:rPr>
        <w:t>Изменения</w:t>
      </w:r>
    </w:p>
    <w:p w:rsidR="00DF6EAA" w:rsidRDefault="00DF6EAA" w:rsidP="00DF6EAA">
      <w:pPr>
        <w:suppressAutoHyphens/>
        <w:ind w:firstLine="708"/>
        <w:jc w:val="both"/>
        <w:rPr>
          <w:noProof/>
          <w:lang w:eastAsia="en-GB"/>
        </w:rPr>
      </w:pPr>
      <w:r>
        <w:rPr>
          <w:b/>
        </w:rPr>
        <w:lastRenderedPageBreak/>
        <w:t xml:space="preserve">Чл. 47. </w:t>
      </w:r>
      <w:r>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en-GB"/>
        </w:rPr>
      </w:pPr>
      <w:r>
        <w:rPr>
          <w:noProof/>
          <w:u w:val="single"/>
          <w:lang w:eastAsia="en-GB"/>
        </w:rPr>
        <w:t>Непреодолима сила</w:t>
      </w:r>
    </w:p>
    <w:p w:rsidR="00DF6EAA" w:rsidRDefault="00DF6EAA" w:rsidP="00DF6EAA">
      <w:pPr>
        <w:suppressAutoHyphens/>
        <w:ind w:firstLine="708"/>
        <w:jc w:val="both"/>
        <w:rPr>
          <w:noProof/>
          <w:lang w:eastAsia="en-GB"/>
        </w:rPr>
      </w:pPr>
      <w:r>
        <w:rPr>
          <w:b/>
        </w:rPr>
        <w:t xml:space="preserve">Чл. 48. (1) </w:t>
      </w:r>
      <w:r>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F6EAA" w:rsidRDefault="00DF6EAA" w:rsidP="00DF6EAA">
      <w:pPr>
        <w:suppressAutoHyphens/>
        <w:ind w:firstLine="708"/>
        <w:jc w:val="both"/>
        <w:rPr>
          <w:noProof/>
          <w:lang w:eastAsia="en-GB"/>
        </w:rPr>
      </w:pPr>
      <w:r>
        <w:rPr>
          <w:b/>
        </w:rPr>
        <w:t xml:space="preserve">(2) </w:t>
      </w:r>
      <w:r>
        <w:rPr>
          <w:noProof/>
          <w:lang w:eastAsia="en-GB"/>
        </w:rPr>
        <w:t xml:space="preserve">За целите на този Договор, „непреодолима сила“ има значението на това понятие по смисъла на чл.306, ал.2 от Търговския закон. </w:t>
      </w:r>
    </w:p>
    <w:p w:rsidR="00DF6EAA" w:rsidRDefault="00DF6EAA" w:rsidP="00DF6EAA">
      <w:pPr>
        <w:suppressAutoHyphens/>
        <w:ind w:firstLine="708"/>
        <w:jc w:val="both"/>
        <w:rPr>
          <w:noProof/>
          <w:lang w:eastAsia="en-GB"/>
        </w:rPr>
      </w:pPr>
      <w:r>
        <w:rPr>
          <w:b/>
        </w:rPr>
        <w:t xml:space="preserve">(3) </w:t>
      </w:r>
      <w:r>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w:t>
      </w:r>
      <w:r>
        <w:rPr>
          <w:i/>
          <w:noProof/>
          <w:lang w:eastAsia="en-GB"/>
        </w:rPr>
        <w:t>три</w:t>
      </w:r>
      <w:r>
        <w:rPr>
          <w:noProof/>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F6EAA" w:rsidRDefault="00DF6EAA" w:rsidP="00DF6EAA">
      <w:pPr>
        <w:suppressAutoHyphens/>
        <w:ind w:firstLine="708"/>
        <w:jc w:val="both"/>
        <w:rPr>
          <w:noProof/>
          <w:lang w:eastAsia="en-GB"/>
        </w:rPr>
      </w:pPr>
      <w:r>
        <w:rPr>
          <w:b/>
        </w:rPr>
        <w:t xml:space="preserve">(4) </w:t>
      </w:r>
      <w:r>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F6EAA" w:rsidRDefault="00DF6EAA" w:rsidP="00DF6EAA">
      <w:pPr>
        <w:suppressAutoHyphens/>
        <w:ind w:firstLine="708"/>
        <w:jc w:val="both"/>
        <w:rPr>
          <w:noProof/>
          <w:lang w:eastAsia="en-GB"/>
        </w:rPr>
      </w:pPr>
      <w:r>
        <w:rPr>
          <w:b/>
        </w:rPr>
        <w:t xml:space="preserve">(5) </w:t>
      </w:r>
      <w:r>
        <w:rPr>
          <w:noProof/>
          <w:lang w:eastAsia="en-GB"/>
        </w:rPr>
        <w:t xml:space="preserve">Не може да се позовава на непреодолима сила Страна: </w:t>
      </w:r>
    </w:p>
    <w:p w:rsidR="00DF6EAA" w:rsidRDefault="00DF6EAA" w:rsidP="00DF6EAA">
      <w:pPr>
        <w:suppressAutoHyphens/>
        <w:ind w:firstLine="708"/>
        <w:jc w:val="both"/>
        <w:rPr>
          <w:noProof/>
          <w:lang w:eastAsia="en-GB"/>
        </w:rPr>
      </w:pPr>
      <w:r>
        <w:rPr>
          <w:noProof/>
          <w:lang w:eastAsia="en-GB"/>
        </w:rPr>
        <w:t>1. която е била в забава или друго неизпълнение преди настъпването на непреодолима сила;</w:t>
      </w:r>
    </w:p>
    <w:p w:rsidR="00DF6EAA" w:rsidRDefault="00DF6EAA" w:rsidP="00DF6EAA">
      <w:pPr>
        <w:suppressAutoHyphens/>
        <w:ind w:firstLine="708"/>
        <w:jc w:val="both"/>
        <w:rPr>
          <w:noProof/>
          <w:lang w:eastAsia="en-GB"/>
        </w:rPr>
      </w:pPr>
      <w:r>
        <w:rPr>
          <w:noProof/>
          <w:lang w:eastAsia="en-GB"/>
        </w:rPr>
        <w:t>2. която не е информирала другата Страна за настъпването на непреодолима сила; или</w:t>
      </w:r>
    </w:p>
    <w:p w:rsidR="00DF6EAA" w:rsidRDefault="00DF6EAA" w:rsidP="00DF6EAA">
      <w:pPr>
        <w:suppressAutoHyphens/>
        <w:ind w:firstLine="708"/>
        <w:jc w:val="both"/>
        <w:rPr>
          <w:noProof/>
          <w:lang w:eastAsia="en-GB"/>
        </w:rPr>
      </w:pPr>
      <w:r>
        <w:rPr>
          <w:noProof/>
          <w:lang w:eastAsia="en-GB"/>
        </w:rPr>
        <w:t>3. чиято небрежност или умишлени действия или бездействия са довели до невъзможност за изпълнение на Договора.</w:t>
      </w:r>
    </w:p>
    <w:p w:rsidR="00DF6EAA" w:rsidRDefault="00DF6EAA" w:rsidP="00DF6EAA">
      <w:pPr>
        <w:suppressAutoHyphens/>
        <w:ind w:firstLine="708"/>
        <w:jc w:val="both"/>
        <w:rPr>
          <w:noProof/>
          <w:lang w:eastAsia="en-GB"/>
        </w:rPr>
      </w:pPr>
      <w:r>
        <w:rPr>
          <w:b/>
        </w:rPr>
        <w:t xml:space="preserve">(6) </w:t>
      </w:r>
      <w:r>
        <w:rPr>
          <w:noProof/>
          <w:lang w:eastAsia="en-GB"/>
        </w:rPr>
        <w:t>Липсата на парични средства не представлява непреодолима сила.]</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en-GB"/>
        </w:rPr>
      </w:pPr>
      <w:r>
        <w:rPr>
          <w:noProof/>
          <w:u w:val="single"/>
          <w:lang w:eastAsia="en-GB"/>
        </w:rPr>
        <w:t>Нищожност на отделни клаузи</w:t>
      </w:r>
    </w:p>
    <w:p w:rsidR="00DF6EAA" w:rsidRDefault="00DF6EAA" w:rsidP="00DF6EAA">
      <w:pPr>
        <w:suppressAutoHyphens/>
        <w:ind w:firstLine="708"/>
        <w:jc w:val="both"/>
        <w:rPr>
          <w:noProof/>
          <w:lang w:eastAsia="en-GB"/>
        </w:rPr>
      </w:pPr>
      <w:r>
        <w:rPr>
          <w:b/>
        </w:rPr>
        <w:t xml:space="preserve">Чл. 49. </w:t>
      </w:r>
      <w:r>
        <w:rPr>
          <w:noProof/>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en-GB"/>
        </w:rPr>
      </w:pPr>
      <w:r>
        <w:rPr>
          <w:noProof/>
          <w:u w:val="single"/>
          <w:lang w:eastAsia="en-GB"/>
        </w:rPr>
        <w:t>Уведомления</w:t>
      </w:r>
    </w:p>
    <w:p w:rsidR="00DF6EAA" w:rsidRDefault="00DF6EAA" w:rsidP="00DF6EAA">
      <w:pPr>
        <w:suppressAutoHyphens/>
        <w:ind w:firstLine="708"/>
        <w:jc w:val="both"/>
        <w:rPr>
          <w:noProof/>
          <w:lang w:eastAsia="en-GB"/>
        </w:rPr>
      </w:pPr>
      <w:r>
        <w:rPr>
          <w:b/>
        </w:rPr>
        <w:t xml:space="preserve">Чл. 50. </w:t>
      </w:r>
      <w:r>
        <w:rPr>
          <w:b/>
          <w:noProof/>
          <w:lang w:eastAsia="en-GB"/>
        </w:rPr>
        <w:t>(1)</w:t>
      </w:r>
      <w:r>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F6EAA" w:rsidRDefault="00DF6EAA" w:rsidP="00DF6EAA">
      <w:pPr>
        <w:suppressAutoHyphens/>
        <w:ind w:firstLine="708"/>
        <w:jc w:val="both"/>
        <w:rPr>
          <w:noProof/>
          <w:lang w:eastAsia="en-GB"/>
        </w:rPr>
      </w:pPr>
      <w:r>
        <w:rPr>
          <w:b/>
          <w:noProof/>
          <w:lang w:eastAsia="en-GB"/>
        </w:rPr>
        <w:lastRenderedPageBreak/>
        <w:t>(2)</w:t>
      </w:r>
      <w:r>
        <w:rPr>
          <w:noProof/>
          <w:lang w:eastAsia="en-GB"/>
        </w:rPr>
        <w:t xml:space="preserve"> За целите на този Договор данните и лицата за контакт на Страните са, както следва:</w:t>
      </w:r>
    </w:p>
    <w:p w:rsidR="00DF6EAA" w:rsidRPr="003A35C7" w:rsidRDefault="00DF6EAA" w:rsidP="00DF6EAA">
      <w:pPr>
        <w:suppressAutoHyphens/>
        <w:jc w:val="both"/>
        <w:rPr>
          <w:noProof/>
          <w:lang w:eastAsia="en-GB"/>
        </w:rPr>
      </w:pPr>
      <w:r w:rsidRPr="003A35C7">
        <w:rPr>
          <w:noProof/>
          <w:lang w:eastAsia="en-GB"/>
        </w:rPr>
        <w:t>1. За ВЪЗЛОЖИТЕЛЯ:</w:t>
      </w:r>
    </w:p>
    <w:p w:rsidR="00DF6EAA" w:rsidRPr="003A35C7" w:rsidRDefault="00DF6EAA" w:rsidP="00DF6EAA">
      <w:pPr>
        <w:suppressAutoHyphens/>
        <w:jc w:val="both"/>
        <w:rPr>
          <w:noProof/>
          <w:lang w:eastAsia="en-GB"/>
        </w:rPr>
      </w:pPr>
      <w:r w:rsidRPr="003A35C7">
        <w:rPr>
          <w:noProof/>
          <w:lang w:eastAsia="en-GB"/>
        </w:rPr>
        <w:t xml:space="preserve">Адрес за кореспонденция: </w:t>
      </w:r>
      <w:r w:rsidR="00066572" w:rsidRPr="003A35C7">
        <w:rPr>
          <w:noProof/>
          <w:lang w:eastAsia="en-GB"/>
        </w:rPr>
        <w:t>1756 София, бул.“ Св. Кл. Охридски“№8</w:t>
      </w:r>
      <w:r w:rsidRPr="003A35C7">
        <w:rPr>
          <w:noProof/>
          <w:lang w:eastAsia="en-GB"/>
        </w:rPr>
        <w:t xml:space="preserve"> </w:t>
      </w:r>
    </w:p>
    <w:p w:rsidR="00DF6EAA" w:rsidRPr="003A35C7" w:rsidRDefault="00DF6EAA" w:rsidP="00DF6EAA">
      <w:pPr>
        <w:suppressAutoHyphens/>
        <w:jc w:val="both"/>
        <w:rPr>
          <w:noProof/>
          <w:lang w:eastAsia="en-GB"/>
        </w:rPr>
      </w:pPr>
      <w:r w:rsidRPr="003A35C7">
        <w:rPr>
          <w:noProof/>
          <w:lang w:eastAsia="en-GB"/>
        </w:rPr>
        <w:t xml:space="preserve">Тел.: </w:t>
      </w:r>
      <w:r w:rsidR="003A35C7" w:rsidRPr="003A35C7">
        <w:rPr>
          <w:noProof/>
          <w:lang w:eastAsia="en-GB"/>
        </w:rPr>
        <w:t>02/8183467</w:t>
      </w:r>
    </w:p>
    <w:p w:rsidR="003A35C7" w:rsidRPr="003A35C7" w:rsidRDefault="00DF6EAA" w:rsidP="00DF6EAA">
      <w:pPr>
        <w:suppressAutoHyphens/>
        <w:jc w:val="both"/>
        <w:rPr>
          <w:noProof/>
          <w:lang w:eastAsia="en-GB"/>
        </w:rPr>
      </w:pPr>
      <w:r w:rsidRPr="003A35C7">
        <w:rPr>
          <w:noProof/>
          <w:lang w:eastAsia="en-GB"/>
        </w:rPr>
        <w:t xml:space="preserve">Факс: </w:t>
      </w:r>
      <w:r w:rsidR="003A35C7" w:rsidRPr="003A35C7">
        <w:rPr>
          <w:noProof/>
          <w:lang w:eastAsia="en-GB"/>
        </w:rPr>
        <w:t>028685488</w:t>
      </w:r>
    </w:p>
    <w:p w:rsidR="00066572" w:rsidRPr="003A35C7" w:rsidRDefault="00DF6EAA" w:rsidP="00DF6EAA">
      <w:pPr>
        <w:suppressAutoHyphens/>
        <w:jc w:val="both"/>
        <w:rPr>
          <w:noProof/>
          <w:lang w:val="ru-RU" w:eastAsia="en-GB"/>
        </w:rPr>
      </w:pPr>
      <w:r w:rsidRPr="003A35C7">
        <w:rPr>
          <w:noProof/>
          <w:lang w:eastAsia="en-GB"/>
        </w:rPr>
        <w:t xml:space="preserve">e-mail: </w:t>
      </w:r>
      <w:hyperlink r:id="rId10" w:history="1">
        <w:r w:rsidR="00066572" w:rsidRPr="003A35C7">
          <w:rPr>
            <w:rStyle w:val="Hyperlink"/>
            <w:noProof/>
            <w:lang w:val="fr-FR" w:eastAsia="en-GB"/>
          </w:rPr>
          <w:t>veso</w:t>
        </w:r>
        <w:r w:rsidR="00066572" w:rsidRPr="003A35C7">
          <w:rPr>
            <w:rStyle w:val="Hyperlink"/>
            <w:noProof/>
            <w:lang w:val="ru-RU" w:eastAsia="en-GB"/>
          </w:rPr>
          <w:t>@</w:t>
        </w:r>
        <w:r w:rsidR="00066572" w:rsidRPr="003A35C7">
          <w:rPr>
            <w:rStyle w:val="Hyperlink"/>
            <w:noProof/>
            <w:lang w:val="fr-FR" w:eastAsia="en-GB"/>
          </w:rPr>
          <w:t>uctm</w:t>
        </w:r>
        <w:r w:rsidR="00066572" w:rsidRPr="003A35C7">
          <w:rPr>
            <w:rStyle w:val="Hyperlink"/>
            <w:noProof/>
            <w:lang w:val="ru-RU" w:eastAsia="en-GB"/>
          </w:rPr>
          <w:t>.</w:t>
        </w:r>
        <w:r w:rsidR="00066572" w:rsidRPr="003A35C7">
          <w:rPr>
            <w:rStyle w:val="Hyperlink"/>
            <w:noProof/>
            <w:lang w:val="fr-FR" w:eastAsia="en-GB"/>
          </w:rPr>
          <w:t>edu</w:t>
        </w:r>
      </w:hyperlink>
    </w:p>
    <w:p w:rsidR="00DF6EAA" w:rsidRPr="00066572" w:rsidRDefault="00DF6EAA" w:rsidP="00DF6EAA">
      <w:pPr>
        <w:suppressAutoHyphens/>
        <w:jc w:val="both"/>
        <w:rPr>
          <w:noProof/>
          <w:lang w:eastAsia="en-GB"/>
        </w:rPr>
      </w:pPr>
      <w:r w:rsidRPr="003A35C7">
        <w:rPr>
          <w:noProof/>
          <w:lang w:eastAsia="en-GB"/>
        </w:rPr>
        <w:t xml:space="preserve">Лице за контакт: </w:t>
      </w:r>
      <w:r w:rsidR="00066572" w:rsidRPr="003A35C7">
        <w:rPr>
          <w:noProof/>
          <w:lang w:eastAsia="en-GB"/>
        </w:rPr>
        <w:t>Веселин Илиев</w:t>
      </w:r>
    </w:p>
    <w:p w:rsidR="00DF6EAA" w:rsidRDefault="00DF6EAA" w:rsidP="00DF6EAA">
      <w:pPr>
        <w:suppressAutoHyphens/>
        <w:jc w:val="both"/>
        <w:rPr>
          <w:noProof/>
          <w:lang w:eastAsia="en-GB"/>
        </w:rPr>
      </w:pPr>
    </w:p>
    <w:p w:rsidR="00DF6EAA" w:rsidRDefault="00DF6EAA" w:rsidP="00DF6EAA">
      <w:pPr>
        <w:suppressAutoHyphens/>
        <w:jc w:val="both"/>
        <w:rPr>
          <w:noProof/>
          <w:lang w:eastAsia="en-GB"/>
        </w:rPr>
      </w:pPr>
      <w:r>
        <w:rPr>
          <w:noProof/>
          <w:lang w:eastAsia="en-GB"/>
        </w:rPr>
        <w:t xml:space="preserve">2. За ИЗПЪЛНИТЕЛЯ: </w:t>
      </w:r>
    </w:p>
    <w:p w:rsidR="00DF6EAA" w:rsidRDefault="00DF6EAA" w:rsidP="00DF6EAA">
      <w:pPr>
        <w:suppressAutoHyphens/>
        <w:jc w:val="both"/>
        <w:rPr>
          <w:noProof/>
          <w:lang w:eastAsia="en-GB"/>
        </w:rPr>
      </w:pPr>
      <w:r>
        <w:rPr>
          <w:noProof/>
          <w:lang w:eastAsia="en-GB"/>
        </w:rPr>
        <w:t>Адрес за кореспонденция: ………………….</w:t>
      </w:r>
    </w:p>
    <w:p w:rsidR="00DF6EAA" w:rsidRDefault="00DF6EAA" w:rsidP="00DF6EAA">
      <w:pPr>
        <w:suppressAutoHyphens/>
        <w:jc w:val="both"/>
        <w:rPr>
          <w:noProof/>
          <w:lang w:eastAsia="en-GB"/>
        </w:rPr>
      </w:pPr>
      <w:r>
        <w:rPr>
          <w:noProof/>
          <w:lang w:eastAsia="en-GB"/>
        </w:rPr>
        <w:t>Тел.: ………………………………………….</w:t>
      </w:r>
    </w:p>
    <w:p w:rsidR="00DF6EAA" w:rsidRDefault="00DF6EAA" w:rsidP="00DF6EAA">
      <w:pPr>
        <w:suppressAutoHyphens/>
        <w:jc w:val="both"/>
        <w:rPr>
          <w:noProof/>
          <w:lang w:eastAsia="en-GB"/>
        </w:rPr>
      </w:pPr>
      <w:r>
        <w:rPr>
          <w:noProof/>
          <w:lang w:eastAsia="en-GB"/>
        </w:rPr>
        <w:t>Факс: …………………………………………</w:t>
      </w:r>
    </w:p>
    <w:p w:rsidR="00DF6EAA" w:rsidRDefault="00DF6EAA" w:rsidP="00DF6EAA">
      <w:pPr>
        <w:suppressAutoHyphens/>
        <w:jc w:val="both"/>
        <w:rPr>
          <w:noProof/>
          <w:lang w:eastAsia="en-GB"/>
        </w:rPr>
      </w:pPr>
      <w:r>
        <w:rPr>
          <w:noProof/>
          <w:lang w:eastAsia="en-GB"/>
        </w:rPr>
        <w:t>e-mail: ………………………………………..</w:t>
      </w:r>
    </w:p>
    <w:p w:rsidR="00DF6EAA" w:rsidRDefault="00DF6EAA" w:rsidP="00DF6EAA">
      <w:pPr>
        <w:suppressAutoHyphens/>
        <w:jc w:val="both"/>
        <w:rPr>
          <w:noProof/>
          <w:lang w:eastAsia="en-GB"/>
        </w:rPr>
      </w:pPr>
      <w:r>
        <w:rPr>
          <w:noProof/>
          <w:lang w:eastAsia="en-GB"/>
        </w:rPr>
        <w:t>Лице за контакт: ………………………………………….</w:t>
      </w:r>
    </w:p>
    <w:p w:rsidR="00DF6EAA" w:rsidRDefault="00DF6EAA" w:rsidP="00DF6EAA">
      <w:pPr>
        <w:suppressAutoHyphens/>
        <w:jc w:val="both"/>
        <w:rPr>
          <w:noProof/>
          <w:lang w:eastAsia="en-GB"/>
        </w:rPr>
      </w:pPr>
    </w:p>
    <w:p w:rsidR="00DF6EAA" w:rsidRDefault="00DF6EAA" w:rsidP="00DF6EAA">
      <w:pPr>
        <w:suppressAutoHyphens/>
        <w:ind w:firstLine="708"/>
        <w:jc w:val="both"/>
        <w:rPr>
          <w:noProof/>
          <w:lang w:eastAsia="en-GB"/>
        </w:rPr>
      </w:pPr>
      <w:r>
        <w:rPr>
          <w:b/>
          <w:noProof/>
          <w:lang w:eastAsia="en-GB"/>
        </w:rPr>
        <w:t>(3)</w:t>
      </w:r>
      <w:r>
        <w:rPr>
          <w:noProof/>
          <w:lang w:eastAsia="en-GB"/>
        </w:rPr>
        <w:t xml:space="preserve"> За дата на уведомлението се счита:</w:t>
      </w:r>
    </w:p>
    <w:p w:rsidR="00DF6EAA" w:rsidRDefault="00DF6EAA" w:rsidP="00DF6EAA">
      <w:pPr>
        <w:suppressAutoHyphens/>
        <w:ind w:firstLine="708"/>
        <w:jc w:val="both"/>
        <w:rPr>
          <w:noProof/>
          <w:lang w:eastAsia="en-GB"/>
        </w:rPr>
      </w:pPr>
      <w:r>
        <w:rPr>
          <w:noProof/>
          <w:lang w:eastAsia="en-GB"/>
        </w:rPr>
        <w:t>1. датата на предаването – при лично предаване на уведомлението;</w:t>
      </w:r>
    </w:p>
    <w:p w:rsidR="00DF6EAA" w:rsidRDefault="00DF6EAA" w:rsidP="00DF6EAA">
      <w:pPr>
        <w:suppressAutoHyphens/>
        <w:ind w:firstLine="708"/>
        <w:jc w:val="both"/>
        <w:rPr>
          <w:noProof/>
          <w:lang w:eastAsia="en-GB"/>
        </w:rPr>
      </w:pPr>
      <w:r>
        <w:rPr>
          <w:noProof/>
          <w:lang w:eastAsia="en-GB"/>
        </w:rPr>
        <w:t>2. датата на пощенското клеймо на обратната разписка – при изпращане по пощата;</w:t>
      </w:r>
    </w:p>
    <w:p w:rsidR="00DF6EAA" w:rsidRDefault="00DF6EAA" w:rsidP="00DF6EAA">
      <w:pPr>
        <w:suppressAutoHyphens/>
        <w:ind w:firstLine="708"/>
        <w:jc w:val="both"/>
        <w:rPr>
          <w:noProof/>
          <w:lang w:eastAsia="en-GB"/>
        </w:rPr>
      </w:pPr>
      <w:r>
        <w:rPr>
          <w:noProof/>
          <w:lang w:eastAsia="en-GB"/>
        </w:rPr>
        <w:t>3.  датата на доставка, отбелязана върху куриерската разписка – при изпращане по куриер;</w:t>
      </w:r>
    </w:p>
    <w:p w:rsidR="00DF6EAA" w:rsidRDefault="00DF6EAA" w:rsidP="00DF6EAA">
      <w:pPr>
        <w:suppressAutoHyphens/>
        <w:ind w:firstLine="708"/>
        <w:jc w:val="both"/>
        <w:rPr>
          <w:noProof/>
          <w:lang w:eastAsia="en-GB"/>
        </w:rPr>
      </w:pPr>
      <w:r>
        <w:rPr>
          <w:noProof/>
          <w:lang w:eastAsia="en-GB"/>
        </w:rPr>
        <w:t>3. датата на приемането – при изпращане по факс;</w:t>
      </w:r>
    </w:p>
    <w:p w:rsidR="00DF6EAA" w:rsidRDefault="00DF6EAA" w:rsidP="00DF6EAA">
      <w:pPr>
        <w:suppressAutoHyphens/>
        <w:ind w:firstLine="708"/>
        <w:jc w:val="both"/>
        <w:rPr>
          <w:noProof/>
          <w:lang w:eastAsia="en-GB"/>
        </w:rPr>
      </w:pPr>
      <w:r>
        <w:rPr>
          <w:noProof/>
          <w:lang w:eastAsia="en-GB"/>
        </w:rPr>
        <w:t xml:space="preserve">4. датата на получаване – при изпращане по електронна поща. </w:t>
      </w:r>
    </w:p>
    <w:p w:rsidR="00DF6EAA" w:rsidRDefault="00DF6EAA" w:rsidP="00DF6EAA">
      <w:pPr>
        <w:suppressAutoHyphens/>
        <w:ind w:firstLine="708"/>
        <w:jc w:val="both"/>
        <w:rPr>
          <w:noProof/>
          <w:lang w:eastAsia="en-GB"/>
        </w:rPr>
      </w:pPr>
      <w:r>
        <w:rPr>
          <w:b/>
          <w:noProof/>
          <w:lang w:eastAsia="en-GB"/>
        </w:rPr>
        <w:t>(4)</w:t>
      </w:r>
      <w:r>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Pr>
          <w:i/>
          <w:noProof/>
          <w:lang w:eastAsia="en-GB"/>
        </w:rPr>
        <w:t>три</w:t>
      </w:r>
      <w:r>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F6EAA" w:rsidRDefault="00DF6EAA" w:rsidP="00DF6EAA">
      <w:pPr>
        <w:suppressAutoHyphens/>
        <w:ind w:firstLine="708"/>
        <w:jc w:val="both"/>
        <w:rPr>
          <w:noProof/>
          <w:lang w:eastAsia="en-GB"/>
        </w:rPr>
      </w:pPr>
      <w:r>
        <w:rPr>
          <w:b/>
          <w:noProof/>
          <w:lang w:eastAsia="en-GB"/>
        </w:rPr>
        <w:t>(5)</w:t>
      </w:r>
      <w:r>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Pr>
          <w:bCs/>
          <w:noProof/>
          <w:lang w:eastAsia="en-GB"/>
        </w:rPr>
        <w:t>ИЗПЪЛНИТЕЛЯ</w:t>
      </w:r>
      <w:r>
        <w:rPr>
          <w:noProof/>
          <w:lang w:eastAsia="en-GB"/>
        </w:rPr>
        <w:t xml:space="preserve">, същият се задължава да уведоми </w:t>
      </w:r>
      <w:r>
        <w:rPr>
          <w:bCs/>
          <w:noProof/>
          <w:lang w:eastAsia="en-GB"/>
        </w:rPr>
        <w:t>ВЪЗЛОЖИТЕЛЯ</w:t>
      </w:r>
      <w:r>
        <w:rPr>
          <w:noProof/>
          <w:lang w:eastAsia="en-GB"/>
        </w:rPr>
        <w:t xml:space="preserve"> за промяната в срок до 3 (</w:t>
      </w:r>
      <w:r>
        <w:rPr>
          <w:i/>
          <w:noProof/>
          <w:lang w:eastAsia="en-GB"/>
        </w:rPr>
        <w:t>три</w:t>
      </w:r>
      <w:r>
        <w:rPr>
          <w:noProof/>
          <w:lang w:eastAsia="en-GB"/>
        </w:rPr>
        <w:t>) дни от вписването ѝ в съответния регистър.</w:t>
      </w:r>
    </w:p>
    <w:p w:rsidR="00DF6EAA" w:rsidRDefault="00DF6EAA" w:rsidP="00DF6EAA">
      <w:pPr>
        <w:suppressAutoHyphens/>
        <w:jc w:val="both"/>
        <w:rPr>
          <w:b/>
          <w:noProof/>
          <w:highlight w:val="magenta"/>
          <w:u w:val="single"/>
          <w:lang w:eastAsia="en-GB"/>
        </w:rPr>
      </w:pPr>
    </w:p>
    <w:p w:rsidR="00DF6EAA" w:rsidRDefault="00DF6EAA" w:rsidP="00DF6EAA">
      <w:pPr>
        <w:suppressAutoHyphens/>
        <w:ind w:firstLine="708"/>
        <w:jc w:val="both"/>
        <w:rPr>
          <w:noProof/>
          <w:u w:val="single"/>
          <w:lang w:eastAsia="en-GB"/>
        </w:rPr>
      </w:pPr>
      <w:r>
        <w:rPr>
          <w:noProof/>
          <w:u w:val="single"/>
          <w:lang w:eastAsia="en-GB"/>
        </w:rPr>
        <w:t>Език</w:t>
      </w:r>
      <w:r>
        <w:rPr>
          <w:noProof/>
          <w:u w:val="single"/>
          <w:vertAlign w:val="superscript"/>
          <w:lang w:eastAsia="en-GB"/>
        </w:rPr>
        <w:footnoteReference w:id="4"/>
      </w:r>
    </w:p>
    <w:p w:rsidR="00DF6EAA" w:rsidRDefault="00DF6EAA" w:rsidP="00DF6EAA">
      <w:pPr>
        <w:suppressAutoHyphens/>
        <w:ind w:firstLine="708"/>
        <w:jc w:val="both"/>
        <w:rPr>
          <w:noProof/>
          <w:lang w:eastAsia="en-GB"/>
        </w:rPr>
      </w:pPr>
      <w:r>
        <w:rPr>
          <w:b/>
        </w:rPr>
        <w:t xml:space="preserve">Чл. 51. </w:t>
      </w:r>
      <w:r>
        <w:rPr>
          <w:b/>
          <w:noProof/>
          <w:lang w:eastAsia="en-GB"/>
        </w:rPr>
        <w:t>(1)</w:t>
      </w:r>
      <w:r>
        <w:rPr>
          <w:noProof/>
          <w:lang w:eastAsia="en-GB"/>
        </w:rPr>
        <w:t xml:space="preserve"> Този Договор се сключва на български език. </w:t>
      </w:r>
    </w:p>
    <w:p w:rsidR="00DF6EAA" w:rsidRDefault="00DF6EAA" w:rsidP="00DF6EAA">
      <w:pPr>
        <w:suppressAutoHyphens/>
        <w:ind w:firstLine="708"/>
        <w:jc w:val="both"/>
        <w:rPr>
          <w:noProof/>
          <w:lang w:eastAsia="en-GB"/>
        </w:rPr>
      </w:pPr>
      <w:r>
        <w:rPr>
          <w:b/>
          <w:noProof/>
          <w:lang w:eastAsia="en-GB"/>
        </w:rPr>
        <w:lastRenderedPageBreak/>
        <w:t>(2)</w:t>
      </w:r>
      <w:r>
        <w:rPr>
          <w:noProof/>
          <w:lang w:eastAsia="en-GB"/>
        </w:rPr>
        <w:t xml:space="preserve"> Българският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DF6EAA" w:rsidRDefault="00DF6EAA" w:rsidP="00DF6EAA">
      <w:pPr>
        <w:suppressAutoHyphens/>
        <w:jc w:val="both"/>
        <w:rPr>
          <w:noProof/>
          <w:u w:val="single"/>
          <w:lang w:eastAsia="en-GB"/>
        </w:rPr>
      </w:pPr>
    </w:p>
    <w:p w:rsidR="00DF6EAA" w:rsidRDefault="00DF6EAA" w:rsidP="00DF6EAA">
      <w:pPr>
        <w:suppressAutoHyphens/>
        <w:ind w:firstLine="708"/>
        <w:jc w:val="both"/>
        <w:rPr>
          <w:noProof/>
          <w:u w:val="single"/>
          <w:lang w:eastAsia="en-GB"/>
        </w:rPr>
      </w:pPr>
      <w:r>
        <w:rPr>
          <w:noProof/>
          <w:u w:val="single"/>
          <w:lang w:eastAsia="en-GB"/>
        </w:rPr>
        <w:t>Приложимо право</w:t>
      </w:r>
    </w:p>
    <w:p w:rsidR="00DF6EAA" w:rsidRDefault="00DF6EAA" w:rsidP="00DF6EAA">
      <w:pPr>
        <w:suppressAutoHyphens/>
        <w:ind w:firstLine="708"/>
        <w:jc w:val="both"/>
        <w:rPr>
          <w:noProof/>
          <w:lang w:eastAsia="en-GB"/>
        </w:rPr>
      </w:pPr>
      <w:r>
        <w:rPr>
          <w:b/>
        </w:rPr>
        <w:t xml:space="preserve">Чл. 52. </w:t>
      </w:r>
      <w:r>
        <w:rPr>
          <w:noProof/>
          <w:lang w:eastAsia="en-GB"/>
        </w:rPr>
        <w:t>За неуредените в този Договор въпроси се прилагат разпоредбите на действащото българско законодателство.</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en-GB"/>
        </w:rPr>
      </w:pPr>
      <w:r>
        <w:rPr>
          <w:noProof/>
          <w:u w:val="single"/>
          <w:lang w:eastAsia="en-GB"/>
        </w:rPr>
        <w:t>Разрешаване на спорове</w:t>
      </w:r>
    </w:p>
    <w:p w:rsidR="00DF6EAA" w:rsidRDefault="00DF6EAA" w:rsidP="00DF6EAA">
      <w:pPr>
        <w:suppressAutoHyphens/>
        <w:ind w:firstLine="708"/>
        <w:jc w:val="both"/>
        <w:rPr>
          <w:bCs/>
          <w:noProof/>
          <w:lang w:eastAsia="en-GB"/>
        </w:rPr>
      </w:pPr>
      <w:r>
        <w:rPr>
          <w:b/>
        </w:rPr>
        <w:t xml:space="preserve">Чл. 53. </w:t>
      </w:r>
      <w:r>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Pr>
          <w:noProof/>
          <w:lang w:eastAsia="en-GB"/>
        </w:rPr>
        <w:t>от компетентния български съд</w:t>
      </w:r>
      <w:r>
        <w:rPr>
          <w:bCs/>
          <w:noProof/>
          <w:lang w:eastAsia="en-GB"/>
        </w:rPr>
        <w:t>.</w:t>
      </w:r>
    </w:p>
    <w:p w:rsidR="00DF6EAA" w:rsidRDefault="00DF6EAA" w:rsidP="00DF6EAA">
      <w:pPr>
        <w:suppressAutoHyphens/>
        <w:jc w:val="both"/>
        <w:rPr>
          <w:noProof/>
          <w:lang w:eastAsia="en-GB"/>
        </w:rPr>
      </w:pPr>
    </w:p>
    <w:p w:rsidR="00DF6EAA" w:rsidRDefault="00DF6EAA" w:rsidP="00DF6EAA">
      <w:pPr>
        <w:suppressAutoHyphens/>
        <w:ind w:firstLine="708"/>
        <w:jc w:val="both"/>
        <w:rPr>
          <w:noProof/>
          <w:u w:val="single"/>
          <w:lang w:eastAsia="en-GB"/>
        </w:rPr>
      </w:pPr>
      <w:r>
        <w:rPr>
          <w:noProof/>
          <w:u w:val="single"/>
          <w:lang w:eastAsia="en-GB"/>
        </w:rPr>
        <w:t>Екземпляри</w:t>
      </w:r>
    </w:p>
    <w:p w:rsidR="00DF6EAA" w:rsidRDefault="00DF6EAA" w:rsidP="00DF6EAA">
      <w:pPr>
        <w:suppressAutoHyphens/>
        <w:ind w:firstLine="708"/>
        <w:jc w:val="both"/>
        <w:rPr>
          <w:noProof/>
          <w:lang w:eastAsia="en-GB"/>
        </w:rPr>
      </w:pPr>
      <w:r>
        <w:rPr>
          <w:b/>
        </w:rPr>
        <w:t xml:space="preserve">Чл. 54. </w:t>
      </w:r>
      <w:r>
        <w:rPr>
          <w:noProof/>
          <w:lang w:eastAsia="en-GB"/>
        </w:rPr>
        <w:t xml:space="preserve">Този Договор е изготвен и подписан в  </w:t>
      </w:r>
      <w:r w:rsidR="0012347B">
        <w:rPr>
          <w:noProof/>
          <w:lang w:eastAsia="en-GB"/>
        </w:rPr>
        <w:t>4 (четири) еднообразни екземпляра – три</w:t>
      </w:r>
      <w:r>
        <w:rPr>
          <w:noProof/>
          <w:lang w:eastAsia="en-GB"/>
        </w:rPr>
        <w:t xml:space="preserve"> за Възложителя и един за Изпълнителя.</w:t>
      </w:r>
    </w:p>
    <w:p w:rsidR="00DF6EAA" w:rsidRDefault="00DF6EAA" w:rsidP="00DF6EAA">
      <w:pPr>
        <w:autoSpaceDE w:val="0"/>
        <w:autoSpaceDN w:val="0"/>
        <w:adjustRightInd w:val="0"/>
        <w:jc w:val="both"/>
        <w:rPr>
          <w:b/>
          <w:highlight w:val="magenta"/>
        </w:rPr>
      </w:pPr>
    </w:p>
    <w:p w:rsidR="00DF6EAA" w:rsidRDefault="00DF6EAA" w:rsidP="00DF6EAA">
      <w:pPr>
        <w:autoSpaceDE w:val="0"/>
        <w:autoSpaceDN w:val="0"/>
        <w:adjustRightInd w:val="0"/>
        <w:jc w:val="both"/>
      </w:pPr>
      <w:r>
        <w:rPr>
          <w:u w:val="single"/>
        </w:rPr>
        <w:t>Приложения</w:t>
      </w:r>
      <w:r>
        <w:t>:</w:t>
      </w:r>
    </w:p>
    <w:p w:rsidR="00DF6EAA" w:rsidRDefault="00DF6EAA" w:rsidP="00DF6EAA">
      <w:pPr>
        <w:autoSpaceDE w:val="0"/>
        <w:autoSpaceDN w:val="0"/>
        <w:adjustRightInd w:val="0"/>
        <w:jc w:val="both"/>
        <w:rPr>
          <w:b/>
        </w:rPr>
      </w:pPr>
      <w:r>
        <w:t>Към този Договор се прилагат и са неразделна част от него следните приложения:</w:t>
      </w:r>
    </w:p>
    <w:p w:rsidR="00DF6EAA" w:rsidRDefault="00DF6EAA" w:rsidP="00DF6EAA">
      <w:pPr>
        <w:autoSpaceDE w:val="0"/>
        <w:autoSpaceDN w:val="0"/>
        <w:adjustRightInd w:val="0"/>
        <w:jc w:val="both"/>
        <w:rPr>
          <w:bCs/>
          <w:iCs/>
        </w:rPr>
      </w:pPr>
      <w:r>
        <w:rPr>
          <w:bCs/>
          <w:iCs/>
        </w:rPr>
        <w:t>Приложение № 1 – Техническа спецификация по обособена позиция № …….;</w:t>
      </w:r>
    </w:p>
    <w:p w:rsidR="00DF6EAA" w:rsidRDefault="00DF6EAA" w:rsidP="00DF6EAA">
      <w:pPr>
        <w:autoSpaceDE w:val="0"/>
        <w:autoSpaceDN w:val="0"/>
        <w:adjustRightInd w:val="0"/>
        <w:jc w:val="both"/>
        <w:rPr>
          <w:bCs/>
          <w:iCs/>
        </w:rPr>
      </w:pPr>
      <w:r>
        <w:rPr>
          <w:bCs/>
          <w:iCs/>
        </w:rPr>
        <w:t>Приложение № 2 – Техническо предложение на ИЗПЪЛНИТЕЛЯ по обособена позиция № …….;</w:t>
      </w:r>
    </w:p>
    <w:p w:rsidR="00DF6EAA" w:rsidRDefault="00DF6EAA" w:rsidP="00DF6EAA">
      <w:pPr>
        <w:autoSpaceDE w:val="0"/>
        <w:autoSpaceDN w:val="0"/>
        <w:adjustRightInd w:val="0"/>
        <w:jc w:val="both"/>
        <w:rPr>
          <w:bCs/>
          <w:iCs/>
        </w:rPr>
      </w:pPr>
      <w:r>
        <w:rPr>
          <w:bCs/>
          <w:iCs/>
        </w:rPr>
        <w:t>Приложение № 3 – Ценово предложение на ИЗПЪЛНИТЕЛЯ по обособена позиция № …….;</w:t>
      </w:r>
    </w:p>
    <w:p w:rsidR="00DF6EAA" w:rsidRDefault="00DF6EAA" w:rsidP="00DF6EAA">
      <w:pPr>
        <w:autoSpaceDE w:val="0"/>
        <w:autoSpaceDN w:val="0"/>
        <w:adjustRightInd w:val="0"/>
        <w:jc w:val="both"/>
        <w:rPr>
          <w:bCs/>
          <w:iCs/>
        </w:rPr>
      </w:pPr>
      <w:r>
        <w:rPr>
          <w:bCs/>
          <w:iCs/>
        </w:rPr>
        <w:t>Приложение № 4 – Списък на персонала, който ще изпълнява поръчката, и/или на членовете на ръководния състав, които ще отговарят за изпълнението;</w:t>
      </w:r>
    </w:p>
    <w:p w:rsidR="00DF6EAA" w:rsidRDefault="00DF6EAA" w:rsidP="00DF6EAA">
      <w:pPr>
        <w:autoSpaceDE w:val="0"/>
        <w:autoSpaceDN w:val="0"/>
        <w:adjustRightInd w:val="0"/>
        <w:jc w:val="both"/>
        <w:rPr>
          <w:bCs/>
          <w:iCs/>
          <w:color w:val="000000" w:themeColor="text1"/>
        </w:rPr>
      </w:pPr>
      <w:r>
        <w:rPr>
          <w:bCs/>
          <w:iCs/>
          <w:color w:val="000000" w:themeColor="text1"/>
        </w:rPr>
        <w:t>Приложение № 5 – Гаранция за изпълнение;</w:t>
      </w:r>
    </w:p>
    <w:p w:rsidR="00DF6EAA" w:rsidRDefault="00DF6EAA" w:rsidP="00DF6EAA">
      <w:pPr>
        <w:autoSpaceDE w:val="0"/>
        <w:autoSpaceDN w:val="0"/>
        <w:adjustRightInd w:val="0"/>
        <w:jc w:val="both"/>
        <w:rPr>
          <w:bCs/>
          <w:iCs/>
        </w:rPr>
      </w:pPr>
    </w:p>
    <w:p w:rsidR="00DF6EAA" w:rsidRDefault="00DF6EAA" w:rsidP="00DF6EAA">
      <w:pPr>
        <w:ind w:firstLine="567"/>
        <w:jc w:val="both"/>
      </w:pPr>
    </w:p>
    <w:p w:rsidR="00DF6EAA" w:rsidRDefault="00DF6EAA" w:rsidP="00DF6EAA">
      <w:pPr>
        <w:autoSpaceDE w:val="0"/>
        <w:autoSpaceDN w:val="0"/>
        <w:adjustRightInd w:val="0"/>
        <w:spacing w:line="360" w:lineRule="auto"/>
        <w:ind w:firstLine="567"/>
        <w:jc w:val="both"/>
      </w:pPr>
      <w:r>
        <w:t>ЗА ВЪЗЛОЖИТЕЛ                                               ЗА ИЗПЪЛНИТЕЛ:</w:t>
      </w:r>
    </w:p>
    <w:p w:rsidR="00DF6EAA" w:rsidRDefault="00DF6EAA" w:rsidP="00DF6EAA">
      <w:pPr>
        <w:autoSpaceDE w:val="0"/>
        <w:autoSpaceDN w:val="0"/>
        <w:adjustRightInd w:val="0"/>
        <w:spacing w:line="360" w:lineRule="auto"/>
        <w:ind w:firstLine="567"/>
        <w:jc w:val="both"/>
      </w:pPr>
      <w:r>
        <w:t>РЕКТОР НА ХТМУ:</w:t>
      </w:r>
    </w:p>
    <w:p w:rsidR="00DF6EAA" w:rsidRDefault="00DF6EAA" w:rsidP="00DF6EAA">
      <w:pPr>
        <w:autoSpaceDE w:val="0"/>
        <w:autoSpaceDN w:val="0"/>
        <w:adjustRightInd w:val="0"/>
        <w:ind w:firstLine="567"/>
        <w:jc w:val="both"/>
      </w:pPr>
    </w:p>
    <w:p w:rsidR="00DF6EAA" w:rsidRDefault="00DF6EAA" w:rsidP="00DF6EAA">
      <w:pPr>
        <w:autoSpaceDE w:val="0"/>
        <w:autoSpaceDN w:val="0"/>
        <w:adjustRightInd w:val="0"/>
        <w:ind w:firstLine="567"/>
        <w:jc w:val="both"/>
      </w:pPr>
      <w:r>
        <w:t>Гл. счетоводител:</w:t>
      </w:r>
    </w:p>
    <w:p w:rsidR="00DF6EAA" w:rsidRDefault="00DF6EAA" w:rsidP="00DF6EAA">
      <w:pPr>
        <w:spacing w:line="360" w:lineRule="atLeast"/>
        <w:ind w:right="-38" w:firstLine="567"/>
        <w:jc w:val="both"/>
        <w:rPr>
          <w:b/>
        </w:rPr>
      </w:pPr>
    </w:p>
    <w:p w:rsidR="00F6358D" w:rsidRDefault="00066572" w:rsidP="00BA17DF">
      <w:pPr>
        <w:spacing w:after="160" w:line="259" w:lineRule="auto"/>
        <w:ind w:left="7200"/>
        <w:rPr>
          <w:b/>
          <w:bCs/>
          <w:i/>
          <w:iCs/>
          <w:sz w:val="28"/>
          <w:szCs w:val="28"/>
        </w:rPr>
      </w:pPr>
      <w:r>
        <w:rPr>
          <w:b/>
          <w:bCs/>
          <w:i/>
          <w:iCs/>
          <w:sz w:val="28"/>
          <w:szCs w:val="28"/>
        </w:rPr>
        <w:br w:type="page"/>
      </w:r>
      <w:bookmarkStart w:id="23" w:name="_GoBack"/>
      <w:bookmarkEnd w:id="23"/>
      <w:r w:rsidR="00F6358D">
        <w:rPr>
          <w:b/>
          <w:bCs/>
          <w:i/>
          <w:iCs/>
          <w:sz w:val="28"/>
          <w:szCs w:val="28"/>
        </w:rPr>
        <w:lastRenderedPageBreak/>
        <w:t>Образец № 1</w:t>
      </w:r>
    </w:p>
    <w:p w:rsidR="00F6358D" w:rsidRDefault="00F6358D" w:rsidP="00F6358D">
      <w:pPr>
        <w:spacing w:line="360" w:lineRule="auto"/>
        <w:jc w:val="right"/>
        <w:rPr>
          <w:b/>
          <w:bCs/>
          <w:i/>
          <w:iCs/>
          <w:sz w:val="28"/>
          <w:szCs w:val="28"/>
        </w:rPr>
      </w:pPr>
    </w:p>
    <w:p w:rsidR="00F6358D" w:rsidRDefault="00F6358D" w:rsidP="00F6358D">
      <w:pPr>
        <w:spacing w:line="360" w:lineRule="auto"/>
        <w:jc w:val="center"/>
        <w:rPr>
          <w:b/>
          <w:bCs/>
          <w:sz w:val="28"/>
          <w:szCs w:val="28"/>
        </w:rPr>
      </w:pPr>
      <w:r>
        <w:rPr>
          <w:b/>
          <w:bCs/>
          <w:sz w:val="28"/>
          <w:szCs w:val="28"/>
        </w:rPr>
        <w:t>ПРЕДСТАВЯНЕ НА УЧАСТНИКА:</w:t>
      </w:r>
    </w:p>
    <w:p w:rsidR="00F6358D" w:rsidRPr="00AA2422" w:rsidRDefault="00F6358D" w:rsidP="00F6358D">
      <w:pPr>
        <w:pStyle w:val="BodyText"/>
        <w:spacing w:after="0" w:line="360" w:lineRule="auto"/>
        <w:jc w:val="center"/>
        <w:rPr>
          <w:b/>
          <w:bCs/>
          <w:sz w:val="28"/>
          <w:szCs w:val="28"/>
          <w:lang w:val="ru-RU"/>
        </w:rPr>
      </w:pP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1. Наименование и правна форма на участника:</w:t>
      </w:r>
    </w:p>
    <w:p w:rsidR="00F6358D" w:rsidRDefault="00F6358D" w:rsidP="00F6358D">
      <w:pPr>
        <w:pStyle w:val="BodyText"/>
        <w:tabs>
          <w:tab w:val="left" w:pos="0"/>
        </w:tabs>
        <w:spacing w:after="0" w:line="360" w:lineRule="auto"/>
        <w:rPr>
          <w:sz w:val="28"/>
          <w:szCs w:val="28"/>
          <w:lang w:val="ru-RU"/>
        </w:rPr>
      </w:pPr>
      <w:r w:rsidRPr="00AA2422">
        <w:rPr>
          <w:sz w:val="28"/>
          <w:szCs w:val="28"/>
          <w:lang w:val="ru-RU"/>
        </w:rPr>
        <w:t>__________________________________________________________________</w:t>
      </w:r>
    </w:p>
    <w:p w:rsidR="00F6358D" w:rsidRPr="00AA2422" w:rsidRDefault="00F6358D" w:rsidP="00F6358D">
      <w:pPr>
        <w:pStyle w:val="BodyText"/>
        <w:tabs>
          <w:tab w:val="left" w:pos="0"/>
        </w:tabs>
        <w:spacing w:after="0" w:line="360" w:lineRule="auto"/>
        <w:rPr>
          <w:sz w:val="28"/>
          <w:szCs w:val="28"/>
          <w:lang w:val="ru-RU"/>
        </w:rPr>
      </w:pP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3. ЕИК/ БУЛСТАТ:</w:t>
      </w:r>
    </w:p>
    <w:p w:rsidR="00F6358D" w:rsidRDefault="00F6358D" w:rsidP="00F6358D">
      <w:pPr>
        <w:pStyle w:val="BodyText"/>
        <w:tabs>
          <w:tab w:val="left" w:pos="0"/>
        </w:tabs>
        <w:spacing w:after="0" w:line="360" w:lineRule="auto"/>
        <w:rPr>
          <w:sz w:val="28"/>
          <w:szCs w:val="28"/>
          <w:lang w:val="ru-RU"/>
        </w:rPr>
      </w:pPr>
      <w:r w:rsidRPr="00AA2422">
        <w:rPr>
          <w:sz w:val="28"/>
          <w:szCs w:val="28"/>
          <w:lang w:val="ru-RU"/>
        </w:rPr>
        <w:t>__________________________________________________________________</w:t>
      </w:r>
    </w:p>
    <w:p w:rsidR="00F6358D" w:rsidRPr="00AA2422" w:rsidRDefault="00F6358D" w:rsidP="00F6358D">
      <w:pPr>
        <w:pStyle w:val="BodyText"/>
        <w:tabs>
          <w:tab w:val="left" w:pos="0"/>
        </w:tabs>
        <w:spacing w:after="0" w:line="360" w:lineRule="auto"/>
        <w:rPr>
          <w:sz w:val="28"/>
          <w:szCs w:val="28"/>
          <w:lang w:val="ru-RU"/>
        </w:rPr>
      </w:pP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2. Адрес по регистрация:</w:t>
      </w:r>
    </w:p>
    <w:p w:rsidR="00F6358D" w:rsidRDefault="00F6358D" w:rsidP="00F6358D">
      <w:pPr>
        <w:pStyle w:val="BodyText"/>
        <w:tabs>
          <w:tab w:val="left" w:pos="0"/>
        </w:tabs>
        <w:spacing w:after="0" w:line="360" w:lineRule="auto"/>
        <w:rPr>
          <w:sz w:val="28"/>
          <w:szCs w:val="28"/>
          <w:lang w:val="ru-RU"/>
        </w:rPr>
      </w:pPr>
      <w:r w:rsidRPr="00A32748">
        <w:rPr>
          <w:sz w:val="28"/>
          <w:szCs w:val="28"/>
          <w:lang w:val="ru-RU"/>
        </w:rPr>
        <w:t>__________________________________________________________________</w:t>
      </w:r>
    </w:p>
    <w:p w:rsidR="00F6358D" w:rsidRPr="00BA17DF" w:rsidRDefault="00F6358D" w:rsidP="00F6358D">
      <w:pPr>
        <w:pStyle w:val="BodyText"/>
        <w:tabs>
          <w:tab w:val="left" w:pos="0"/>
        </w:tabs>
        <w:spacing w:after="0" w:line="360" w:lineRule="auto"/>
        <w:rPr>
          <w:sz w:val="24"/>
          <w:szCs w:val="24"/>
          <w:lang w:val="ru-RU"/>
        </w:rPr>
      </w:pPr>
      <w:r w:rsidRPr="00BA17DF">
        <w:rPr>
          <w:sz w:val="24"/>
          <w:szCs w:val="24"/>
          <w:lang w:val="ru-RU"/>
        </w:rPr>
        <w:t>(пощенски код, град, община/рай</w:t>
      </w:r>
      <w:r w:rsidR="00BA17DF" w:rsidRPr="00BA17DF">
        <w:rPr>
          <w:sz w:val="24"/>
          <w:szCs w:val="24"/>
          <w:lang w:val="ru-RU"/>
        </w:rPr>
        <w:t>он, квартал/комплекс, улица, №,бл.,</w:t>
      </w:r>
      <w:r w:rsidRPr="00BA17DF">
        <w:rPr>
          <w:sz w:val="24"/>
          <w:szCs w:val="24"/>
          <w:lang w:val="ru-RU"/>
        </w:rPr>
        <w:t xml:space="preserve">ап. и </w:t>
      </w:r>
      <w:r w:rsidR="00BA17DF" w:rsidRPr="00BA17DF">
        <w:rPr>
          <w:sz w:val="24"/>
          <w:szCs w:val="24"/>
          <w:lang w:val="ru-RU"/>
        </w:rPr>
        <w:t>д</w:t>
      </w:r>
      <w:r w:rsidRPr="00BA17DF">
        <w:rPr>
          <w:sz w:val="24"/>
          <w:szCs w:val="24"/>
          <w:lang w:val="ru-RU"/>
        </w:rPr>
        <w:t>р.)</w:t>
      </w:r>
    </w:p>
    <w:p w:rsidR="00F6358D" w:rsidRPr="00542D2F" w:rsidRDefault="00F6358D" w:rsidP="00F6358D">
      <w:pPr>
        <w:pStyle w:val="BodyText"/>
        <w:tabs>
          <w:tab w:val="left" w:pos="0"/>
        </w:tabs>
        <w:spacing w:after="0" w:line="360" w:lineRule="auto"/>
        <w:rPr>
          <w:sz w:val="28"/>
          <w:szCs w:val="28"/>
          <w:lang w:val="ru-RU"/>
        </w:rPr>
      </w:pPr>
    </w:p>
    <w:p w:rsidR="00F6358D" w:rsidRPr="00A32748" w:rsidRDefault="00F6358D" w:rsidP="00F6358D">
      <w:pPr>
        <w:pStyle w:val="BodyText"/>
        <w:tabs>
          <w:tab w:val="left" w:pos="0"/>
        </w:tabs>
        <w:spacing w:after="0" w:line="360" w:lineRule="auto"/>
        <w:rPr>
          <w:sz w:val="28"/>
          <w:szCs w:val="28"/>
          <w:lang w:val="ru-RU"/>
        </w:rPr>
      </w:pPr>
      <w:r w:rsidRPr="00A32748">
        <w:rPr>
          <w:sz w:val="28"/>
          <w:szCs w:val="28"/>
          <w:lang w:val="ru-RU"/>
        </w:rPr>
        <w:t>4. Адрес за кореспонденция:</w:t>
      </w:r>
    </w:p>
    <w:p w:rsidR="00F6358D" w:rsidRDefault="00F6358D" w:rsidP="00F6358D">
      <w:pPr>
        <w:pStyle w:val="BodyText"/>
        <w:tabs>
          <w:tab w:val="left" w:pos="0"/>
        </w:tabs>
        <w:spacing w:after="0" w:line="360" w:lineRule="auto"/>
        <w:rPr>
          <w:sz w:val="28"/>
          <w:szCs w:val="28"/>
          <w:lang w:val="ru-RU"/>
        </w:rPr>
      </w:pPr>
      <w:r w:rsidRPr="00A32748">
        <w:rPr>
          <w:sz w:val="28"/>
          <w:szCs w:val="28"/>
          <w:lang w:val="ru-RU"/>
        </w:rPr>
        <w:t>__________________________________________________________________</w:t>
      </w:r>
    </w:p>
    <w:p w:rsidR="00F6358D" w:rsidRPr="00542D2F" w:rsidRDefault="00F6358D" w:rsidP="00F6358D">
      <w:pPr>
        <w:pStyle w:val="BodyText"/>
        <w:tabs>
          <w:tab w:val="left" w:pos="0"/>
        </w:tabs>
        <w:spacing w:after="0" w:line="360" w:lineRule="auto"/>
        <w:rPr>
          <w:i/>
          <w:sz w:val="28"/>
          <w:szCs w:val="28"/>
          <w:lang w:val="ru-RU"/>
        </w:rPr>
      </w:pPr>
      <w:r w:rsidRPr="00542D2F">
        <w:rPr>
          <w:i/>
          <w:sz w:val="28"/>
          <w:szCs w:val="28"/>
          <w:lang w:val="ru-RU"/>
        </w:rPr>
        <w:t>(пощенски код, град, община/район, квартал/комплекс, улица, №,бл., ап. и др.)</w:t>
      </w:r>
    </w:p>
    <w:p w:rsidR="00F6358D" w:rsidRPr="00542D2F" w:rsidRDefault="00F6358D" w:rsidP="00F6358D">
      <w:pPr>
        <w:pStyle w:val="BodyText"/>
        <w:tabs>
          <w:tab w:val="left" w:pos="0"/>
        </w:tabs>
        <w:spacing w:after="0" w:line="360" w:lineRule="auto"/>
        <w:rPr>
          <w:sz w:val="28"/>
          <w:szCs w:val="28"/>
          <w:lang w:val="ru-RU"/>
        </w:rPr>
      </w:pP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 xml:space="preserve">5. Информация за контакт: </w:t>
      </w: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Телефон: _________________________________</w:t>
      </w: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Факс: ____________________________________</w:t>
      </w:r>
    </w:p>
    <w:p w:rsidR="00F6358D" w:rsidRPr="00AA2422" w:rsidRDefault="00F6358D" w:rsidP="00F6358D">
      <w:pPr>
        <w:pStyle w:val="BodyText"/>
        <w:tabs>
          <w:tab w:val="left" w:pos="0"/>
        </w:tabs>
        <w:spacing w:after="0" w:line="360" w:lineRule="auto"/>
        <w:rPr>
          <w:sz w:val="28"/>
          <w:szCs w:val="28"/>
          <w:lang w:val="ru-RU"/>
        </w:rPr>
      </w:pPr>
      <w:r>
        <w:rPr>
          <w:sz w:val="28"/>
          <w:szCs w:val="28"/>
        </w:rPr>
        <w:t>E</w:t>
      </w:r>
      <w:r w:rsidRPr="00AA2422">
        <w:rPr>
          <w:sz w:val="28"/>
          <w:szCs w:val="28"/>
          <w:lang w:val="ru-RU"/>
        </w:rPr>
        <w:t>-</w:t>
      </w:r>
      <w:r>
        <w:rPr>
          <w:sz w:val="28"/>
          <w:szCs w:val="28"/>
        </w:rPr>
        <w:t>mail</w:t>
      </w:r>
      <w:r w:rsidRPr="00AA2422">
        <w:rPr>
          <w:sz w:val="28"/>
          <w:szCs w:val="28"/>
          <w:lang w:val="ru-RU"/>
        </w:rPr>
        <w:t>: ___________________________________</w:t>
      </w:r>
    </w:p>
    <w:p w:rsidR="00F6358D" w:rsidRPr="00AA2422" w:rsidRDefault="00F6358D" w:rsidP="00F6358D">
      <w:pPr>
        <w:pStyle w:val="BodyText"/>
        <w:tabs>
          <w:tab w:val="left" w:pos="0"/>
        </w:tabs>
        <w:spacing w:after="0" w:line="360" w:lineRule="auto"/>
        <w:rPr>
          <w:sz w:val="28"/>
          <w:szCs w:val="28"/>
          <w:lang w:val="ru-RU"/>
        </w:rPr>
      </w:pP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6. Лице за контакти: Лица, представляващи участника по учредителен акт:</w:t>
      </w:r>
    </w:p>
    <w:p w:rsidR="00F6358D" w:rsidRPr="00AA2422" w:rsidRDefault="00CF4DEA" w:rsidP="00F6358D">
      <w:pPr>
        <w:pStyle w:val="BodyText"/>
        <w:tabs>
          <w:tab w:val="left" w:pos="0"/>
        </w:tabs>
        <w:spacing w:after="0" w:line="360" w:lineRule="auto"/>
        <w:rPr>
          <w:sz w:val="28"/>
          <w:szCs w:val="28"/>
          <w:lang w:val="ru-RU"/>
        </w:rPr>
      </w:pPr>
      <w:r w:rsidRPr="00AA2422">
        <w:rPr>
          <w:sz w:val="28"/>
          <w:szCs w:val="28"/>
          <w:lang w:val="ru-RU"/>
        </w:rPr>
        <w:lastRenderedPageBreak/>
        <w:t>трите имена, ЕГН</w:t>
      </w:r>
      <w:r w:rsidR="00F6358D" w:rsidRPr="00AA2422">
        <w:rPr>
          <w:sz w:val="28"/>
          <w:szCs w:val="28"/>
          <w:lang w:val="ru-RU"/>
        </w:rPr>
        <w:t>:</w:t>
      </w: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__________________________________________________</w:t>
      </w:r>
    </w:p>
    <w:p w:rsidR="00F6358D" w:rsidRDefault="00F6358D" w:rsidP="00F6358D">
      <w:pPr>
        <w:pStyle w:val="BodyText"/>
        <w:tabs>
          <w:tab w:val="left" w:pos="0"/>
        </w:tabs>
        <w:spacing w:after="0" w:line="360" w:lineRule="auto"/>
        <w:rPr>
          <w:sz w:val="28"/>
          <w:szCs w:val="28"/>
          <w:lang w:val="ru-RU"/>
        </w:rPr>
      </w:pPr>
      <w:r w:rsidRPr="00AA2422">
        <w:rPr>
          <w:sz w:val="28"/>
          <w:szCs w:val="28"/>
          <w:lang w:val="ru-RU"/>
        </w:rPr>
        <w:t>Длъжност: __________________________________________________________</w:t>
      </w:r>
      <w:r>
        <w:rPr>
          <w:sz w:val="28"/>
          <w:szCs w:val="28"/>
          <w:lang w:val="ru-RU"/>
        </w:rPr>
        <w:t>___</w:t>
      </w:r>
    </w:p>
    <w:p w:rsidR="00F6358D" w:rsidRDefault="00F6358D" w:rsidP="00F6358D">
      <w:pPr>
        <w:pStyle w:val="BodyText"/>
        <w:tabs>
          <w:tab w:val="left" w:pos="0"/>
        </w:tabs>
        <w:spacing w:after="0" w:line="360" w:lineRule="auto"/>
        <w:rPr>
          <w:sz w:val="28"/>
          <w:szCs w:val="28"/>
          <w:lang w:val="ru-RU"/>
        </w:rPr>
      </w:pPr>
      <w:r w:rsidRPr="00AA2422">
        <w:rPr>
          <w:sz w:val="28"/>
          <w:szCs w:val="28"/>
          <w:lang w:val="ru-RU"/>
        </w:rPr>
        <w:t>Телефон/Факс/</w:t>
      </w:r>
      <w:r>
        <w:rPr>
          <w:sz w:val="28"/>
          <w:szCs w:val="28"/>
        </w:rPr>
        <w:t>E</w:t>
      </w:r>
      <w:r w:rsidRPr="00AA2422">
        <w:rPr>
          <w:sz w:val="28"/>
          <w:szCs w:val="28"/>
          <w:lang w:val="ru-RU"/>
        </w:rPr>
        <w:t>-</w:t>
      </w:r>
      <w:r>
        <w:rPr>
          <w:sz w:val="28"/>
          <w:szCs w:val="28"/>
        </w:rPr>
        <w:t>mail</w:t>
      </w:r>
      <w:r w:rsidRPr="00AA2422">
        <w:rPr>
          <w:sz w:val="28"/>
          <w:szCs w:val="28"/>
          <w:lang w:val="ru-RU"/>
        </w:rPr>
        <w:t>: ___________________________________________________</w:t>
      </w:r>
    </w:p>
    <w:p w:rsidR="00F6358D" w:rsidRPr="00AA2422" w:rsidRDefault="00F6358D" w:rsidP="00F6358D">
      <w:pPr>
        <w:pStyle w:val="BodyText"/>
        <w:tabs>
          <w:tab w:val="left" w:pos="0"/>
        </w:tabs>
        <w:spacing w:after="0" w:line="360" w:lineRule="auto"/>
        <w:rPr>
          <w:sz w:val="28"/>
          <w:szCs w:val="28"/>
          <w:lang w:val="ru-RU"/>
        </w:rPr>
      </w:pPr>
    </w:p>
    <w:p w:rsidR="00F6358D" w:rsidRDefault="00F6358D" w:rsidP="00F6358D">
      <w:pPr>
        <w:pStyle w:val="BodyText"/>
        <w:tabs>
          <w:tab w:val="left" w:pos="0"/>
          <w:tab w:val="left" w:pos="330"/>
        </w:tabs>
        <w:spacing w:after="0" w:line="360" w:lineRule="auto"/>
        <w:rPr>
          <w:sz w:val="28"/>
          <w:szCs w:val="28"/>
          <w:lang w:val="ru-RU"/>
        </w:rPr>
      </w:pPr>
      <w:r w:rsidRPr="00AA2422">
        <w:rPr>
          <w:sz w:val="28"/>
          <w:szCs w:val="28"/>
          <w:lang w:val="ru-RU"/>
        </w:rPr>
        <w:t>7.</w:t>
      </w:r>
      <w:r w:rsidRPr="00AA2422">
        <w:rPr>
          <w:sz w:val="28"/>
          <w:szCs w:val="28"/>
          <w:lang w:val="ru-RU"/>
        </w:rPr>
        <w:tab/>
        <w:t>Обслужваща банка: __________________________________________________</w:t>
      </w:r>
    </w:p>
    <w:p w:rsidR="00F6358D" w:rsidRDefault="00F6358D" w:rsidP="00F6358D">
      <w:pPr>
        <w:tabs>
          <w:tab w:val="left" w:pos="0"/>
        </w:tabs>
        <w:spacing w:line="360" w:lineRule="auto"/>
        <w:rPr>
          <w:sz w:val="28"/>
          <w:szCs w:val="28"/>
        </w:rPr>
      </w:pPr>
      <w:r>
        <w:rPr>
          <w:sz w:val="28"/>
          <w:szCs w:val="28"/>
        </w:rPr>
        <w:t>IBAN: _________________________________________________________________</w:t>
      </w:r>
    </w:p>
    <w:p w:rsidR="00F6358D" w:rsidRDefault="00F6358D" w:rsidP="00F6358D">
      <w:pPr>
        <w:tabs>
          <w:tab w:val="left" w:pos="0"/>
        </w:tabs>
        <w:spacing w:line="360" w:lineRule="auto"/>
        <w:rPr>
          <w:sz w:val="28"/>
          <w:szCs w:val="28"/>
        </w:rPr>
      </w:pPr>
      <w:r>
        <w:rPr>
          <w:sz w:val="28"/>
          <w:szCs w:val="28"/>
        </w:rPr>
        <w:t>BIC: __________________________________________________________________</w:t>
      </w:r>
    </w:p>
    <w:p w:rsidR="00F6358D" w:rsidRPr="00AA2422" w:rsidRDefault="00F6358D" w:rsidP="00F6358D">
      <w:pPr>
        <w:pStyle w:val="BodyText"/>
        <w:tabs>
          <w:tab w:val="left" w:pos="0"/>
        </w:tabs>
        <w:spacing w:after="0" w:line="360" w:lineRule="auto"/>
        <w:rPr>
          <w:sz w:val="28"/>
          <w:szCs w:val="28"/>
          <w:lang w:val="ru-RU"/>
        </w:rPr>
      </w:pPr>
      <w:r w:rsidRPr="00AA2422">
        <w:rPr>
          <w:sz w:val="28"/>
          <w:szCs w:val="28"/>
          <w:lang w:val="ru-RU"/>
        </w:rPr>
        <w:t>Титуляр на сметката: ____________________________________________________</w:t>
      </w:r>
    </w:p>
    <w:p w:rsidR="00F6358D" w:rsidRDefault="00F6358D" w:rsidP="00F6358D">
      <w:pPr>
        <w:tabs>
          <w:tab w:val="left" w:pos="0"/>
        </w:tabs>
        <w:spacing w:line="360" w:lineRule="auto"/>
        <w:jc w:val="both"/>
        <w:rPr>
          <w:sz w:val="28"/>
          <w:szCs w:val="28"/>
        </w:rPr>
      </w:pPr>
    </w:p>
    <w:p w:rsidR="004A2148" w:rsidRPr="00C77703" w:rsidRDefault="00F6358D" w:rsidP="004A2148">
      <w:pPr>
        <w:spacing w:line="276" w:lineRule="auto"/>
        <w:jc w:val="both"/>
        <w:rPr>
          <w:b/>
          <w:lang w:val="ru-RU"/>
        </w:rPr>
      </w:pPr>
      <w:r>
        <w:rPr>
          <w:sz w:val="28"/>
          <w:szCs w:val="28"/>
        </w:rPr>
        <w:t xml:space="preserve">8. Заявяваме, че желаем да участваме в обществена поръчка по глава </w:t>
      </w:r>
      <w:r>
        <w:rPr>
          <w:sz w:val="28"/>
          <w:szCs w:val="28"/>
          <w:lang w:val="en-US"/>
        </w:rPr>
        <w:t>XXVI</w:t>
      </w:r>
      <w:r w:rsidRPr="00AA2422">
        <w:rPr>
          <w:sz w:val="28"/>
          <w:szCs w:val="28"/>
          <w:lang w:val="ru-RU"/>
        </w:rPr>
        <w:t xml:space="preserve">  </w:t>
      </w:r>
      <w:r>
        <w:rPr>
          <w:sz w:val="28"/>
          <w:szCs w:val="28"/>
        </w:rPr>
        <w:t>от ЗОП чрез събиране на оферти с обява с предмет:</w:t>
      </w:r>
      <w:r>
        <w:rPr>
          <w:b/>
          <w:sz w:val="28"/>
          <w:szCs w:val="28"/>
        </w:rPr>
        <w:t xml:space="preserve"> </w:t>
      </w:r>
      <w:r w:rsidR="004A2148" w:rsidRPr="00C77703">
        <w:rPr>
          <w:b/>
        </w:rPr>
        <w:t>„</w:t>
      </w:r>
      <w:r w:rsidR="004A2148" w:rsidRPr="00C77703">
        <w:rPr>
          <w:b/>
          <w:szCs w:val="22"/>
        </w:rPr>
        <w:t>Избор на изпълнител за организиране и провеждане на обучения по</w:t>
      </w:r>
      <w:r w:rsidR="004A2148"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4A2148" w:rsidRPr="00C77703">
        <w:rPr>
          <w:b/>
        </w:rPr>
        <w:t>”</w:t>
      </w:r>
      <w:r w:rsidR="00F67920">
        <w:rPr>
          <w:b/>
        </w:rPr>
        <w:t xml:space="preserve"> по Обособена позиция №.......</w:t>
      </w:r>
      <w:r w:rsidR="00BA17DF">
        <w:rPr>
          <w:b/>
        </w:rPr>
        <w:t>.................</w:t>
      </w:r>
    </w:p>
    <w:p w:rsidR="00F6358D" w:rsidRDefault="00F6358D" w:rsidP="00F6358D">
      <w:pPr>
        <w:spacing w:line="360" w:lineRule="auto"/>
        <w:jc w:val="both"/>
        <w:rPr>
          <w:b/>
          <w:sz w:val="28"/>
          <w:szCs w:val="28"/>
        </w:rPr>
      </w:pPr>
    </w:p>
    <w:p w:rsidR="00F6358D" w:rsidRDefault="00F6358D" w:rsidP="00F6358D">
      <w:pPr>
        <w:spacing w:line="360" w:lineRule="auto"/>
        <w:jc w:val="both"/>
        <w:outlineLvl w:val="0"/>
        <w:rPr>
          <w:sz w:val="28"/>
          <w:szCs w:val="28"/>
        </w:rPr>
      </w:pPr>
      <w:r>
        <w:rPr>
          <w:sz w:val="28"/>
          <w:szCs w:val="28"/>
        </w:rPr>
        <w:lastRenderedPageBreak/>
        <w:t xml:space="preserve">9. Задължаваме се да спазваме всички условия на Възложителя, посочени в настоящата документация, които се отнасят до изпълнението на поръчката, в случай че същата ни бъде възложена. </w:t>
      </w:r>
    </w:p>
    <w:p w:rsidR="00F6358D" w:rsidRDefault="00F6358D" w:rsidP="00F6358D">
      <w:pPr>
        <w:spacing w:line="360" w:lineRule="auto"/>
        <w:jc w:val="both"/>
        <w:rPr>
          <w:sz w:val="28"/>
          <w:szCs w:val="28"/>
        </w:rPr>
      </w:pPr>
      <w:r>
        <w:rPr>
          <w:sz w:val="28"/>
          <w:szCs w:val="28"/>
        </w:rPr>
        <w:t>10. При изпълнението на обществената поръчка няма да ползваме/</w:t>
      </w:r>
      <w:r w:rsidRPr="00AA2422">
        <w:rPr>
          <w:sz w:val="28"/>
          <w:szCs w:val="28"/>
          <w:lang w:val="ru-RU"/>
        </w:rPr>
        <w:t xml:space="preserve"> </w:t>
      </w:r>
      <w:r>
        <w:rPr>
          <w:sz w:val="28"/>
          <w:szCs w:val="28"/>
        </w:rPr>
        <w:t>ще ползваме (</w:t>
      </w:r>
      <w:r>
        <w:rPr>
          <w:i/>
          <w:sz w:val="28"/>
          <w:szCs w:val="28"/>
        </w:rPr>
        <w:t>относимото се подчертава</w:t>
      </w:r>
      <w:r>
        <w:rPr>
          <w:sz w:val="28"/>
          <w:szCs w:val="28"/>
        </w:rPr>
        <w:t>) следните подизпълнители:</w:t>
      </w:r>
    </w:p>
    <w:p w:rsidR="00F6358D" w:rsidRPr="00AA2422" w:rsidRDefault="00F6358D" w:rsidP="00F6358D">
      <w:pPr>
        <w:spacing w:line="360" w:lineRule="auto"/>
        <w:jc w:val="both"/>
        <w:rPr>
          <w:sz w:val="28"/>
          <w:szCs w:val="28"/>
          <w:lang w:val="ru-RU"/>
        </w:rPr>
      </w:pPr>
      <w:r>
        <w:rPr>
          <w:sz w:val="28"/>
          <w:szCs w:val="28"/>
        </w:rPr>
        <w:t>- .....................................................................................................................................</w:t>
      </w:r>
    </w:p>
    <w:p w:rsidR="00F6358D" w:rsidRPr="00AA2422" w:rsidRDefault="00F6358D" w:rsidP="00F6358D">
      <w:pPr>
        <w:spacing w:line="360" w:lineRule="auto"/>
        <w:jc w:val="both"/>
        <w:rPr>
          <w:sz w:val="28"/>
          <w:szCs w:val="28"/>
          <w:lang w:val="ru-RU"/>
        </w:rPr>
      </w:pPr>
      <w:r>
        <w:rPr>
          <w:sz w:val="28"/>
          <w:szCs w:val="28"/>
        </w:rPr>
        <w:t>- .....................................................................................................................................</w:t>
      </w:r>
    </w:p>
    <w:p w:rsidR="00F6358D" w:rsidRDefault="00F6358D" w:rsidP="00F6358D">
      <w:pPr>
        <w:spacing w:line="360" w:lineRule="auto"/>
        <w:jc w:val="both"/>
        <w:rPr>
          <w:i/>
          <w:sz w:val="28"/>
          <w:szCs w:val="28"/>
        </w:rPr>
      </w:pPr>
      <w:r>
        <w:rPr>
          <w:sz w:val="28"/>
          <w:szCs w:val="28"/>
        </w:rPr>
        <w:t xml:space="preserve"> </w:t>
      </w:r>
      <w:r>
        <w:rPr>
          <w:i/>
          <w:sz w:val="28"/>
          <w:szCs w:val="28"/>
        </w:rPr>
        <w:t>(наименование на подизпълнителя, ЕИК/ЕГН, вид на дейностите, които ще изпълнява, дял от стойността на обществената поръчка (в %)</w:t>
      </w:r>
    </w:p>
    <w:p w:rsidR="00F6358D" w:rsidRDefault="00F6358D" w:rsidP="00F6358D">
      <w:pPr>
        <w:spacing w:line="360" w:lineRule="auto"/>
        <w:jc w:val="both"/>
        <w:rPr>
          <w:sz w:val="28"/>
          <w:szCs w:val="28"/>
        </w:rPr>
      </w:pPr>
    </w:p>
    <w:p w:rsidR="00F6358D" w:rsidRDefault="00F6358D" w:rsidP="00F6358D">
      <w:pPr>
        <w:tabs>
          <w:tab w:val="left" w:pos="284"/>
        </w:tabs>
        <w:spacing w:line="360" w:lineRule="auto"/>
        <w:jc w:val="both"/>
        <w:rPr>
          <w:sz w:val="28"/>
          <w:szCs w:val="28"/>
        </w:rPr>
      </w:pPr>
      <w:r>
        <w:rPr>
          <w:sz w:val="28"/>
          <w:szCs w:val="28"/>
        </w:rPr>
        <w:t xml:space="preserve">11.Приемаме срока  на валидността на нашата оферта да бъде </w:t>
      </w:r>
      <w:r>
        <w:rPr>
          <w:b/>
          <w:sz w:val="28"/>
          <w:szCs w:val="28"/>
        </w:rPr>
        <w:t>90 календарни дни</w:t>
      </w:r>
      <w:r>
        <w:rPr>
          <w:sz w:val="28"/>
          <w:szCs w:val="28"/>
        </w:rPr>
        <w:t>, считано от крайния срок за подаване на оферти.</w:t>
      </w:r>
    </w:p>
    <w:p w:rsidR="00F6358D" w:rsidRDefault="00F6358D" w:rsidP="00F6358D">
      <w:pPr>
        <w:tabs>
          <w:tab w:val="left" w:pos="284"/>
        </w:tabs>
        <w:spacing w:line="360" w:lineRule="auto"/>
        <w:jc w:val="both"/>
        <w:rPr>
          <w:sz w:val="28"/>
          <w:szCs w:val="28"/>
        </w:rPr>
      </w:pPr>
    </w:p>
    <w:p w:rsidR="00BA17DF" w:rsidRDefault="00F6358D" w:rsidP="00BA17DF">
      <w:pPr>
        <w:tabs>
          <w:tab w:val="left" w:pos="0"/>
        </w:tabs>
        <w:spacing w:line="360" w:lineRule="auto"/>
        <w:jc w:val="both"/>
        <w:rPr>
          <w:sz w:val="28"/>
          <w:szCs w:val="28"/>
        </w:rPr>
      </w:pPr>
      <w:r>
        <w:rPr>
          <w:sz w:val="28"/>
          <w:szCs w:val="28"/>
        </w:rPr>
        <w:t xml:space="preserve">Място: </w:t>
      </w:r>
      <w:r>
        <w:rPr>
          <w:sz w:val="28"/>
          <w:szCs w:val="28"/>
          <w:lang w:val="ru-RU"/>
        </w:rPr>
        <w:t>_____________</w:t>
      </w:r>
      <w:r w:rsidR="00BA17DF" w:rsidRPr="00BA17DF">
        <w:rPr>
          <w:sz w:val="28"/>
          <w:szCs w:val="28"/>
        </w:rPr>
        <w:t xml:space="preserve"> </w:t>
      </w:r>
      <w:r w:rsidR="00BA17DF">
        <w:rPr>
          <w:sz w:val="28"/>
          <w:szCs w:val="28"/>
        </w:rPr>
        <w:tab/>
      </w:r>
      <w:r w:rsidR="00BA17DF">
        <w:rPr>
          <w:sz w:val="28"/>
          <w:szCs w:val="28"/>
        </w:rPr>
        <w:tab/>
      </w:r>
      <w:r w:rsidR="00BA17DF">
        <w:rPr>
          <w:sz w:val="28"/>
          <w:szCs w:val="28"/>
        </w:rPr>
        <w:tab/>
      </w:r>
      <w:r w:rsidR="00BA17DF">
        <w:rPr>
          <w:sz w:val="28"/>
          <w:szCs w:val="28"/>
        </w:rPr>
        <w:tab/>
      </w:r>
      <w:r w:rsidR="00BA17DF">
        <w:rPr>
          <w:sz w:val="28"/>
          <w:szCs w:val="28"/>
        </w:rPr>
        <w:tab/>
      </w:r>
      <w:r w:rsidR="00BA17DF">
        <w:rPr>
          <w:sz w:val="28"/>
          <w:szCs w:val="28"/>
        </w:rPr>
        <w:tab/>
      </w:r>
      <w:r w:rsidR="00BA17DF">
        <w:rPr>
          <w:sz w:val="28"/>
          <w:szCs w:val="28"/>
        </w:rPr>
        <w:tab/>
        <w:t>Подпис и печат: Дата: __.__.________ г.                        _________________________________</w:t>
      </w:r>
    </w:p>
    <w:p w:rsidR="00F6358D" w:rsidRDefault="00F6358D" w:rsidP="00F6358D">
      <w:pPr>
        <w:tabs>
          <w:tab w:val="left" w:pos="0"/>
        </w:tabs>
        <w:spacing w:line="360" w:lineRule="auto"/>
        <w:jc w:val="right"/>
        <w:rPr>
          <w:sz w:val="28"/>
          <w:szCs w:val="28"/>
        </w:rPr>
      </w:pPr>
      <w:r>
        <w:rPr>
          <w:sz w:val="28"/>
          <w:szCs w:val="28"/>
        </w:rPr>
        <w:t>(_______________________________)</w:t>
      </w:r>
    </w:p>
    <w:p w:rsidR="00F6358D" w:rsidRDefault="00F6358D" w:rsidP="00F6358D">
      <w:pPr>
        <w:tabs>
          <w:tab w:val="left" w:pos="0"/>
        </w:tabs>
        <w:spacing w:line="360" w:lineRule="auto"/>
        <w:jc w:val="right"/>
        <w:rPr>
          <w:sz w:val="28"/>
          <w:szCs w:val="28"/>
        </w:rPr>
      </w:pPr>
      <w:r>
        <w:rPr>
          <w:sz w:val="28"/>
          <w:szCs w:val="28"/>
        </w:rPr>
        <w:t xml:space="preserve"> (име, длъжност)</w:t>
      </w:r>
    </w:p>
    <w:p w:rsidR="00BA17DF" w:rsidRDefault="00BA17DF">
      <w:pPr>
        <w:spacing w:after="160" w:line="259" w:lineRule="auto"/>
        <w:rPr>
          <w:b/>
          <w:bCs/>
          <w:i/>
          <w:iCs/>
          <w:sz w:val="28"/>
          <w:szCs w:val="28"/>
        </w:rPr>
      </w:pPr>
      <w:r>
        <w:rPr>
          <w:b/>
          <w:bCs/>
          <w:i/>
          <w:iCs/>
          <w:sz w:val="28"/>
          <w:szCs w:val="28"/>
        </w:rPr>
        <w:br w:type="page"/>
      </w:r>
    </w:p>
    <w:p w:rsidR="00F6358D" w:rsidRDefault="00F6358D" w:rsidP="00F6358D">
      <w:pPr>
        <w:spacing w:line="360" w:lineRule="auto"/>
        <w:jc w:val="right"/>
        <w:rPr>
          <w:b/>
          <w:bCs/>
          <w:i/>
          <w:iCs/>
          <w:sz w:val="28"/>
          <w:szCs w:val="28"/>
        </w:rPr>
      </w:pPr>
      <w:r>
        <w:rPr>
          <w:b/>
          <w:bCs/>
          <w:i/>
          <w:iCs/>
          <w:sz w:val="28"/>
          <w:szCs w:val="28"/>
        </w:rPr>
        <w:lastRenderedPageBreak/>
        <w:t>Образец № 2</w:t>
      </w: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Д Е К Л А Р А Ц И Я</w:t>
      </w:r>
    </w:p>
    <w:p w:rsidR="00F6358D" w:rsidRDefault="00F6358D" w:rsidP="00F6358D">
      <w:pPr>
        <w:widowControl w:val="0"/>
        <w:autoSpaceDE w:val="0"/>
        <w:autoSpaceDN w:val="0"/>
        <w:adjustRightInd w:val="0"/>
        <w:spacing w:line="360" w:lineRule="auto"/>
        <w:jc w:val="center"/>
        <w:rPr>
          <w:b/>
          <w:bCs/>
          <w:sz w:val="28"/>
          <w:szCs w:val="28"/>
        </w:rPr>
      </w:pPr>
    </w:p>
    <w:p w:rsidR="00F6358D" w:rsidRDefault="00F6358D" w:rsidP="00F6358D">
      <w:pPr>
        <w:widowControl w:val="0"/>
        <w:autoSpaceDE w:val="0"/>
        <w:autoSpaceDN w:val="0"/>
        <w:adjustRightInd w:val="0"/>
        <w:spacing w:line="360" w:lineRule="auto"/>
        <w:jc w:val="center"/>
        <w:rPr>
          <w:b/>
          <w:sz w:val="28"/>
          <w:szCs w:val="28"/>
        </w:rPr>
      </w:pPr>
      <w:r>
        <w:rPr>
          <w:b/>
          <w:bCs/>
          <w:sz w:val="28"/>
          <w:szCs w:val="28"/>
        </w:rPr>
        <w:t xml:space="preserve">За липса на обстоятелствата по чл. </w:t>
      </w:r>
      <w:r>
        <w:rPr>
          <w:b/>
          <w:sz w:val="28"/>
          <w:szCs w:val="28"/>
        </w:rPr>
        <w:t>54, ал.1, т. 1-5 и 7</w:t>
      </w: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от Закона за обществените поръчки</w:t>
      </w:r>
    </w:p>
    <w:p w:rsidR="00F6358D" w:rsidRDefault="00F6358D" w:rsidP="00F6358D">
      <w:pPr>
        <w:rPr>
          <w:b/>
          <w:bCs/>
        </w:rPr>
      </w:pPr>
    </w:p>
    <w:p w:rsidR="00F6358D" w:rsidRDefault="00F6358D" w:rsidP="00F6358D">
      <w:pPr>
        <w:jc w:val="both"/>
      </w:pPr>
    </w:p>
    <w:p w:rsidR="00F6358D" w:rsidRDefault="00F6358D" w:rsidP="00F6358D">
      <w:pPr>
        <w:jc w:val="both"/>
        <w:rPr>
          <w:sz w:val="28"/>
          <w:szCs w:val="28"/>
        </w:rPr>
      </w:pPr>
      <w:r>
        <w:rPr>
          <w:sz w:val="28"/>
          <w:szCs w:val="28"/>
        </w:rPr>
        <w:t xml:space="preserve">Долуподписаният/Долуподписаните </w:t>
      </w:r>
    </w:p>
    <w:p w:rsidR="00F6358D" w:rsidRDefault="00F6358D" w:rsidP="00F6358D">
      <w:pPr>
        <w:jc w:val="both"/>
        <w:rPr>
          <w:sz w:val="28"/>
          <w:szCs w:val="28"/>
        </w:rPr>
      </w:pPr>
      <w:r>
        <w:rPr>
          <w:sz w:val="28"/>
          <w:szCs w:val="28"/>
        </w:rPr>
        <w:t>.....................................................................................................................................</w:t>
      </w:r>
    </w:p>
    <w:p w:rsidR="00F6358D" w:rsidRDefault="00F6358D" w:rsidP="00F6358D">
      <w:pPr>
        <w:jc w:val="both"/>
        <w:rPr>
          <w:i/>
          <w:sz w:val="28"/>
          <w:szCs w:val="28"/>
        </w:rPr>
      </w:pPr>
      <w:r>
        <w:rPr>
          <w:i/>
          <w:sz w:val="28"/>
          <w:szCs w:val="28"/>
        </w:rPr>
        <w:t>/три имена/</w:t>
      </w:r>
    </w:p>
    <w:p w:rsidR="00F6358D" w:rsidRDefault="00F6358D" w:rsidP="00F6358D">
      <w:pPr>
        <w:rPr>
          <w:sz w:val="28"/>
          <w:szCs w:val="28"/>
        </w:rPr>
      </w:pPr>
      <w:r>
        <w:rPr>
          <w:sz w:val="28"/>
          <w:szCs w:val="28"/>
        </w:rPr>
        <w:t>в качеството си на …......................................................................................................................</w:t>
      </w:r>
    </w:p>
    <w:p w:rsidR="00F6358D" w:rsidRDefault="00F6358D" w:rsidP="00F6358D">
      <w:pPr>
        <w:jc w:val="both"/>
        <w:rPr>
          <w:i/>
          <w:sz w:val="28"/>
          <w:szCs w:val="28"/>
        </w:rPr>
      </w:pPr>
      <w:r>
        <w:rPr>
          <w:i/>
          <w:sz w:val="28"/>
          <w:szCs w:val="28"/>
        </w:rPr>
        <w:t>/изписва се в какво качество се подава декларацията – съгласно чл. 97, ал. 6 от ППЗОП/</w:t>
      </w:r>
      <w:r>
        <w:rPr>
          <w:i/>
          <w:sz w:val="28"/>
          <w:szCs w:val="28"/>
        </w:rPr>
        <w:tab/>
      </w:r>
    </w:p>
    <w:p w:rsidR="00F6358D" w:rsidRDefault="00F6358D" w:rsidP="00F6358D">
      <w:pPr>
        <w:jc w:val="both"/>
        <w:rPr>
          <w:sz w:val="28"/>
          <w:szCs w:val="28"/>
        </w:rPr>
      </w:pPr>
      <w:r>
        <w:rPr>
          <w:sz w:val="28"/>
          <w:szCs w:val="28"/>
        </w:rPr>
        <w:t>на  .....................................................................................................................................</w:t>
      </w:r>
    </w:p>
    <w:p w:rsidR="00F6358D" w:rsidRDefault="00F6358D" w:rsidP="00F6358D">
      <w:pPr>
        <w:jc w:val="both"/>
        <w:rPr>
          <w:sz w:val="28"/>
          <w:szCs w:val="28"/>
        </w:rPr>
      </w:pPr>
      <w:r>
        <w:rPr>
          <w:sz w:val="28"/>
          <w:szCs w:val="28"/>
        </w:rPr>
        <w:t>със седалище и адрес на управление: .....................................................</w:t>
      </w:r>
      <w:r w:rsidR="00CF4DEA">
        <w:rPr>
          <w:sz w:val="28"/>
          <w:szCs w:val="28"/>
        </w:rPr>
        <w:t>................</w:t>
      </w:r>
    </w:p>
    <w:p w:rsidR="00F6358D" w:rsidRDefault="00F6358D" w:rsidP="00F6358D">
      <w:pPr>
        <w:jc w:val="both"/>
        <w:rPr>
          <w:sz w:val="28"/>
          <w:szCs w:val="28"/>
        </w:rPr>
      </w:pPr>
    </w:p>
    <w:p w:rsidR="00F6358D" w:rsidRDefault="00F6358D" w:rsidP="00F6358D">
      <w:pPr>
        <w:spacing w:line="276" w:lineRule="auto"/>
        <w:jc w:val="both"/>
        <w:rPr>
          <w:sz w:val="28"/>
          <w:szCs w:val="28"/>
        </w:rPr>
      </w:pPr>
      <w:r>
        <w:rPr>
          <w:sz w:val="28"/>
          <w:szCs w:val="28"/>
        </w:rPr>
        <w:t>с ЕИК (</w:t>
      </w:r>
      <w:r>
        <w:rPr>
          <w:i/>
          <w:sz w:val="28"/>
          <w:szCs w:val="28"/>
        </w:rPr>
        <w:t>съгласно чл. 23 от Закона за търговския регистър</w:t>
      </w:r>
      <w:r>
        <w:rPr>
          <w:sz w:val="28"/>
          <w:szCs w:val="28"/>
        </w:rPr>
        <w:t>) или БУЛСТАТ (</w:t>
      </w:r>
      <w:r>
        <w:rPr>
          <w:i/>
          <w:sz w:val="28"/>
          <w:szCs w:val="28"/>
        </w:rPr>
        <w:t>съгласно чл. 3, ал. 1, т. 6 от Закона за регистър БУЛСТАТ</w:t>
      </w:r>
      <w:r>
        <w:rPr>
          <w:sz w:val="28"/>
          <w:szCs w:val="28"/>
        </w:rPr>
        <w:t>) ............................,</w:t>
      </w:r>
    </w:p>
    <w:p w:rsidR="00F6358D" w:rsidRPr="00DC6675" w:rsidRDefault="00F6358D" w:rsidP="00DC6675">
      <w:pPr>
        <w:spacing w:line="276" w:lineRule="auto"/>
        <w:jc w:val="both"/>
        <w:rPr>
          <w:b/>
          <w:lang w:val="ru-RU"/>
        </w:rPr>
      </w:pPr>
      <w:r>
        <w:rPr>
          <w:sz w:val="28"/>
          <w:szCs w:val="28"/>
        </w:rPr>
        <w:t>Участник в обществена поръчка с предмет:</w:t>
      </w:r>
      <w:r>
        <w:rPr>
          <w:b/>
          <w:sz w:val="28"/>
          <w:szCs w:val="28"/>
        </w:rPr>
        <w:t xml:space="preserve"> </w:t>
      </w:r>
      <w:r w:rsidR="004A2148" w:rsidRPr="00C77703">
        <w:rPr>
          <w:b/>
        </w:rPr>
        <w:t>„</w:t>
      </w:r>
      <w:r w:rsidR="004A2148" w:rsidRPr="00C77703">
        <w:rPr>
          <w:b/>
          <w:szCs w:val="22"/>
        </w:rPr>
        <w:t>Избор на изпълнител за организиране и провеждане на обучения по</w:t>
      </w:r>
      <w:r w:rsidR="004A2148"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4A2148" w:rsidRPr="00C77703">
        <w:rPr>
          <w:b/>
        </w:rPr>
        <w:t>”</w:t>
      </w:r>
      <w:r>
        <w:rPr>
          <w:sz w:val="28"/>
          <w:szCs w:val="28"/>
        </w:rPr>
        <w:t xml:space="preserve">, провеждана по реда на глава </w:t>
      </w:r>
      <w:r>
        <w:rPr>
          <w:sz w:val="28"/>
          <w:szCs w:val="28"/>
          <w:lang w:val="en-US"/>
        </w:rPr>
        <w:t>XXVI</w:t>
      </w:r>
      <w:r w:rsidRPr="00AA2422">
        <w:rPr>
          <w:sz w:val="28"/>
          <w:szCs w:val="28"/>
          <w:lang w:val="ru-RU"/>
        </w:rPr>
        <w:t xml:space="preserve">  </w:t>
      </w:r>
      <w:r>
        <w:rPr>
          <w:sz w:val="28"/>
          <w:szCs w:val="28"/>
        </w:rPr>
        <w:t xml:space="preserve">от ЗОП чрез събиране на оферти с обява </w:t>
      </w:r>
    </w:p>
    <w:p w:rsidR="00F6358D" w:rsidRDefault="00F6358D" w:rsidP="00F6358D">
      <w:pPr>
        <w:rPr>
          <w:b/>
          <w:bCs/>
          <w:sz w:val="28"/>
          <w:szCs w:val="28"/>
        </w:rPr>
      </w:pPr>
    </w:p>
    <w:p w:rsidR="00F6358D" w:rsidRDefault="00F6358D" w:rsidP="00F6358D">
      <w:pPr>
        <w:jc w:val="center"/>
        <w:rPr>
          <w:b/>
          <w:bCs/>
          <w:sz w:val="28"/>
          <w:szCs w:val="28"/>
        </w:rPr>
      </w:pPr>
      <w:r>
        <w:rPr>
          <w:b/>
          <w:bCs/>
          <w:sz w:val="28"/>
          <w:szCs w:val="28"/>
        </w:rPr>
        <w:t>ДЕКЛАРИРАМ:</w:t>
      </w:r>
    </w:p>
    <w:p w:rsidR="00F6358D" w:rsidRDefault="00F6358D" w:rsidP="00F6358D">
      <w:pPr>
        <w:jc w:val="center"/>
        <w:rPr>
          <w:b/>
          <w:bCs/>
          <w:sz w:val="28"/>
          <w:szCs w:val="28"/>
        </w:rPr>
      </w:pPr>
    </w:p>
    <w:p w:rsidR="00F6358D" w:rsidRDefault="00F6358D" w:rsidP="00F6358D">
      <w:pPr>
        <w:jc w:val="center"/>
        <w:rPr>
          <w:b/>
          <w:bCs/>
          <w:sz w:val="28"/>
          <w:szCs w:val="28"/>
        </w:rPr>
      </w:pPr>
    </w:p>
    <w:p w:rsidR="00F6358D" w:rsidRDefault="00F6358D" w:rsidP="00F6358D">
      <w:pPr>
        <w:pStyle w:val="BodyTextIndent"/>
        <w:ind w:right="70" w:firstLine="720"/>
        <w:rPr>
          <w:b/>
          <w:sz w:val="28"/>
          <w:szCs w:val="28"/>
          <w:u w:val="single"/>
        </w:rPr>
      </w:pPr>
      <w:r>
        <w:rPr>
          <w:b/>
          <w:sz w:val="28"/>
          <w:szCs w:val="28"/>
          <w:u w:val="single"/>
        </w:rPr>
        <w:t>І. Във връзка с липсата на обстоятелства по чл. 54, ал. 1, т. 1, 2 и 7 от ЗОП:</w:t>
      </w:r>
    </w:p>
    <w:p w:rsidR="00F6358D" w:rsidRDefault="00F6358D" w:rsidP="00F6358D">
      <w:pPr>
        <w:ind w:right="70" w:firstLine="720"/>
        <w:jc w:val="both"/>
        <w:rPr>
          <w:sz w:val="16"/>
          <w:szCs w:val="16"/>
          <w:lang w:val="ru-RU"/>
        </w:rPr>
      </w:pPr>
    </w:p>
    <w:p w:rsidR="00F6358D" w:rsidRDefault="00F6358D" w:rsidP="00F6358D">
      <w:pPr>
        <w:pStyle w:val="BodyText3"/>
        <w:spacing w:after="0"/>
        <w:ind w:right="68" w:firstLine="720"/>
        <w:jc w:val="both"/>
        <w:rPr>
          <w:b/>
          <w:snapToGrid w:val="0"/>
          <w:sz w:val="28"/>
          <w:szCs w:val="28"/>
          <w:lang w:val="bg-BG"/>
        </w:rPr>
      </w:pPr>
      <w:r>
        <w:rPr>
          <w:b/>
          <w:snapToGrid w:val="0"/>
          <w:sz w:val="28"/>
          <w:szCs w:val="28"/>
          <w:lang w:val="bg-BG"/>
        </w:rPr>
        <w:t>1.1. Не съм осъден с влязла в сила присъда, за:</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а) тероризъм по чл. 108а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б) трафик на хора по чл. 159а – 159г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в) престъпление против трудовите права на гражданите по чл. 172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г) престъпление против младежта по чл. 192а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д) престъпления против собствеността по чл. 194 – 217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е) престъпление против стопанството по чл. 219 - 252 от Наказателния кодекс;</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 xml:space="preserve">ж) престъпление против финансовата, данъчната или осигурителната система по чл. 253 - 260 от Наказателния кодекс; </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 xml:space="preserve">з) подкуп по чл. 301 - 307 от Наказателния кодекс; </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 xml:space="preserve">и) участие в организирана престъпна група по чл. 321 и 321а от Наказателния кодекс; </w:t>
      </w:r>
    </w:p>
    <w:p w:rsidR="00F6358D" w:rsidRDefault="00F6358D" w:rsidP="00F6358D">
      <w:pPr>
        <w:pStyle w:val="BodyText3"/>
        <w:spacing w:after="0"/>
        <w:ind w:right="68" w:firstLine="720"/>
        <w:jc w:val="both"/>
        <w:rPr>
          <w:snapToGrid w:val="0"/>
          <w:sz w:val="28"/>
          <w:szCs w:val="28"/>
          <w:lang w:val="bg-BG"/>
        </w:rPr>
      </w:pPr>
      <w:r>
        <w:rPr>
          <w:snapToGrid w:val="0"/>
          <w:sz w:val="28"/>
          <w:szCs w:val="28"/>
          <w:lang w:val="bg-BG"/>
        </w:rPr>
        <w:t>й) престъпление против околната среда по чл. 352 – 353е от Наказателния кодекс.</w:t>
      </w:r>
    </w:p>
    <w:p w:rsidR="00F6358D" w:rsidRDefault="00F6358D" w:rsidP="00F6358D">
      <w:pPr>
        <w:pStyle w:val="BodyText3"/>
        <w:spacing w:after="0"/>
        <w:ind w:right="68"/>
        <w:rPr>
          <w:snapToGrid w:val="0"/>
          <w:lang w:val="bg-BG"/>
        </w:rPr>
      </w:pPr>
    </w:p>
    <w:p w:rsidR="00F6358D" w:rsidRDefault="00F6358D" w:rsidP="00F6358D">
      <w:pPr>
        <w:pStyle w:val="BodyText3"/>
        <w:spacing w:after="0"/>
        <w:ind w:right="68" w:firstLine="720"/>
        <w:jc w:val="both"/>
        <w:rPr>
          <w:snapToGrid w:val="0"/>
          <w:sz w:val="28"/>
          <w:szCs w:val="28"/>
          <w:lang w:val="bg-BG"/>
        </w:rPr>
      </w:pPr>
      <w:r>
        <w:rPr>
          <w:b/>
          <w:snapToGrid w:val="0"/>
          <w:sz w:val="28"/>
          <w:szCs w:val="28"/>
          <w:lang w:val="bg-BG"/>
        </w:rPr>
        <w:t xml:space="preserve">1.2. Осъждан съм с влязла в сила присъда, но съм реабилитиран за следното престъпление, посочено в т. 1.1: </w:t>
      </w:r>
      <w:r>
        <w:rPr>
          <w:snapToGrid w:val="0"/>
          <w:sz w:val="28"/>
          <w:szCs w:val="28"/>
          <w:lang w:val="bg-BG"/>
        </w:rPr>
        <w:t>....................................................................................................................................</w:t>
      </w:r>
    </w:p>
    <w:p w:rsidR="00F6358D" w:rsidRDefault="00F6358D" w:rsidP="00F6358D">
      <w:pPr>
        <w:pStyle w:val="BodyText3"/>
        <w:spacing w:after="0"/>
        <w:ind w:right="68"/>
        <w:jc w:val="both"/>
        <w:rPr>
          <w:snapToGrid w:val="0"/>
          <w:sz w:val="28"/>
          <w:szCs w:val="28"/>
          <w:lang w:val="bg-BG"/>
        </w:rPr>
      </w:pPr>
      <w:r>
        <w:rPr>
          <w:i/>
          <w:snapToGrid w:val="0"/>
          <w:sz w:val="28"/>
          <w:szCs w:val="28"/>
          <w:lang w:val="bg-BG"/>
        </w:rPr>
        <w:t xml:space="preserve">(в случай, че лицето не е осъждано – попълва </w:t>
      </w:r>
      <w:r>
        <w:rPr>
          <w:b/>
          <w:snapToGrid w:val="0"/>
          <w:sz w:val="28"/>
          <w:szCs w:val="28"/>
          <w:lang w:val="bg-BG"/>
        </w:rPr>
        <w:t>НЕ</w:t>
      </w:r>
      <w:r>
        <w:rPr>
          <w:i/>
          <w:snapToGrid w:val="0"/>
          <w:sz w:val="28"/>
          <w:szCs w:val="28"/>
          <w:lang w:val="bg-BG"/>
        </w:rPr>
        <w:t xml:space="preserve"> на празното място)</w:t>
      </w:r>
    </w:p>
    <w:p w:rsidR="00F6358D" w:rsidRDefault="00F6358D" w:rsidP="00F6358D">
      <w:pPr>
        <w:ind w:firstLine="720"/>
        <w:jc w:val="both"/>
        <w:rPr>
          <w:b/>
          <w:snapToGrid w:val="0"/>
          <w:sz w:val="28"/>
          <w:szCs w:val="28"/>
        </w:rPr>
      </w:pPr>
      <w:r>
        <w:rPr>
          <w:b/>
          <w:snapToGrid w:val="0"/>
          <w:sz w:val="28"/>
          <w:szCs w:val="28"/>
        </w:rPr>
        <w:t xml:space="preserve">2.1. Не съм осъден с влязла в сила присъда, за престъпление, аналогично на тези по    т. 1.1, в друга държава членка или трета страна. </w:t>
      </w:r>
    </w:p>
    <w:p w:rsidR="00F6358D" w:rsidRDefault="00F6358D" w:rsidP="00F6358D">
      <w:pPr>
        <w:ind w:firstLine="480"/>
        <w:jc w:val="both"/>
        <w:rPr>
          <w:b/>
          <w:snapToGrid w:val="0"/>
          <w:sz w:val="28"/>
          <w:szCs w:val="28"/>
        </w:rPr>
      </w:pPr>
    </w:p>
    <w:p w:rsidR="00F6358D" w:rsidRDefault="00F6358D" w:rsidP="00F6358D">
      <w:pPr>
        <w:pStyle w:val="BodyText3"/>
        <w:spacing w:after="0"/>
        <w:ind w:right="68" w:firstLine="720"/>
        <w:jc w:val="both"/>
        <w:rPr>
          <w:snapToGrid w:val="0"/>
          <w:sz w:val="28"/>
          <w:szCs w:val="28"/>
          <w:lang w:val="bg-BG"/>
        </w:rPr>
      </w:pPr>
      <w:r>
        <w:rPr>
          <w:b/>
          <w:snapToGrid w:val="0"/>
          <w:sz w:val="28"/>
          <w:szCs w:val="28"/>
          <w:lang w:val="bg-BG"/>
        </w:rPr>
        <w:t xml:space="preserve">2.2.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r>
        <w:rPr>
          <w:snapToGrid w:val="0"/>
          <w:sz w:val="28"/>
          <w:szCs w:val="28"/>
          <w:lang w:val="bg-BG"/>
        </w:rPr>
        <w:t>...........................................................................................................</w:t>
      </w:r>
    </w:p>
    <w:p w:rsidR="00F6358D" w:rsidRDefault="00F6358D" w:rsidP="00F6358D">
      <w:pPr>
        <w:pStyle w:val="BodyText3"/>
        <w:ind w:right="70"/>
        <w:jc w:val="center"/>
        <w:rPr>
          <w:i/>
          <w:snapToGrid w:val="0"/>
          <w:sz w:val="28"/>
          <w:szCs w:val="28"/>
          <w:lang w:val="bg-BG"/>
        </w:rPr>
      </w:pPr>
      <w:r>
        <w:rPr>
          <w:i/>
          <w:snapToGrid w:val="0"/>
          <w:sz w:val="28"/>
          <w:szCs w:val="28"/>
          <w:lang w:val="bg-BG"/>
        </w:rPr>
        <w:t xml:space="preserve">         (в случай, че лицето не е осъждано – попълва </w:t>
      </w:r>
      <w:r>
        <w:rPr>
          <w:b/>
          <w:snapToGrid w:val="0"/>
          <w:sz w:val="28"/>
          <w:szCs w:val="28"/>
          <w:lang w:val="bg-BG"/>
        </w:rPr>
        <w:t>НЕ</w:t>
      </w:r>
      <w:r>
        <w:rPr>
          <w:i/>
          <w:snapToGrid w:val="0"/>
          <w:sz w:val="28"/>
          <w:szCs w:val="28"/>
          <w:lang w:val="bg-BG"/>
        </w:rPr>
        <w:t xml:space="preserve"> на празното място)</w:t>
      </w:r>
    </w:p>
    <w:p w:rsidR="00F6358D" w:rsidRDefault="00F6358D" w:rsidP="00F6358D">
      <w:pPr>
        <w:ind w:firstLine="720"/>
        <w:jc w:val="both"/>
        <w:rPr>
          <w:b/>
          <w:snapToGrid w:val="0"/>
          <w:sz w:val="28"/>
          <w:szCs w:val="28"/>
        </w:rPr>
      </w:pPr>
      <w:r>
        <w:rPr>
          <w:b/>
          <w:snapToGrid w:val="0"/>
          <w:sz w:val="28"/>
          <w:szCs w:val="28"/>
        </w:rPr>
        <w:t>3. Не е налице конфликт на интереси във връзка с участието ми в обществената поръчка.</w:t>
      </w:r>
    </w:p>
    <w:p w:rsidR="00F6358D" w:rsidRDefault="00F6358D" w:rsidP="00F6358D">
      <w:pPr>
        <w:pStyle w:val="BodyTextIndent"/>
        <w:ind w:right="68" w:firstLine="720"/>
        <w:rPr>
          <w:b/>
          <w:sz w:val="28"/>
          <w:szCs w:val="28"/>
        </w:rPr>
      </w:pPr>
    </w:p>
    <w:p w:rsidR="00F6358D" w:rsidRDefault="00F6358D" w:rsidP="00F6358D">
      <w:pPr>
        <w:pStyle w:val="BodyTextIndent"/>
        <w:ind w:right="68" w:firstLine="720"/>
        <w:rPr>
          <w:b/>
          <w:sz w:val="28"/>
          <w:szCs w:val="28"/>
          <w:u w:val="single"/>
        </w:rPr>
      </w:pPr>
      <w:r>
        <w:rPr>
          <w:b/>
          <w:sz w:val="28"/>
          <w:szCs w:val="28"/>
          <w:u w:val="single"/>
        </w:rPr>
        <w:t>ІІ. Във връзка с липсата на обстоятелства по чл. 54, ал. 1, т. 3 - 5 ЗОП:</w:t>
      </w:r>
    </w:p>
    <w:p w:rsidR="00F6358D" w:rsidRDefault="00F6358D" w:rsidP="00F6358D">
      <w:pPr>
        <w:ind w:right="68"/>
        <w:jc w:val="both"/>
        <w:rPr>
          <w:b/>
          <w:sz w:val="16"/>
          <w:szCs w:val="16"/>
          <w:u w:val="single"/>
        </w:rPr>
      </w:pPr>
    </w:p>
    <w:p w:rsidR="00F6358D" w:rsidRDefault="00F6358D" w:rsidP="00F6358D">
      <w:pPr>
        <w:pStyle w:val="BodyText3"/>
        <w:spacing w:after="0"/>
        <w:ind w:right="68" w:firstLine="720"/>
        <w:rPr>
          <w:b/>
          <w:snapToGrid w:val="0"/>
          <w:sz w:val="28"/>
          <w:szCs w:val="28"/>
          <w:lang w:val="bg-BG"/>
        </w:rPr>
      </w:pPr>
      <w:r>
        <w:rPr>
          <w:b/>
          <w:iCs/>
          <w:snapToGrid w:val="0"/>
          <w:sz w:val="28"/>
          <w:szCs w:val="28"/>
          <w:lang w:val="bg-BG"/>
        </w:rPr>
        <w:t xml:space="preserve">1. </w:t>
      </w:r>
      <w:r>
        <w:rPr>
          <w:b/>
          <w:snapToGrid w:val="0"/>
          <w:sz w:val="28"/>
          <w:szCs w:val="28"/>
          <w:lang w:val="bg-BG"/>
        </w:rPr>
        <w:t>Представляваният от мен участник:</w:t>
      </w:r>
    </w:p>
    <w:p w:rsidR="00F6358D" w:rsidRDefault="00F6358D" w:rsidP="00F6358D">
      <w:pPr>
        <w:pStyle w:val="BodyText3"/>
        <w:spacing w:after="0"/>
        <w:ind w:right="68" w:firstLine="720"/>
        <w:jc w:val="both"/>
        <w:rPr>
          <w:snapToGrid w:val="0"/>
          <w:sz w:val="28"/>
          <w:szCs w:val="28"/>
          <w:lang w:val="bg-BG"/>
        </w:rPr>
      </w:pPr>
      <w:r>
        <w:rPr>
          <w:b/>
          <w:iCs/>
          <w:snapToGrid w:val="0"/>
          <w:sz w:val="28"/>
          <w:szCs w:val="28"/>
          <w:lang w:val="bg-BG"/>
        </w:rPr>
        <w:t>1.1. Няма</w:t>
      </w:r>
      <w:r>
        <w:rPr>
          <w:b/>
          <w:snapToGrid w:val="0"/>
          <w:sz w:val="28"/>
          <w:szCs w:val="28"/>
          <w:lang w:val="bg-BG"/>
        </w:rPr>
        <w:t xml:space="preserve"> </w:t>
      </w:r>
      <w:r>
        <w:rPr>
          <w:snapToGrid w:val="0"/>
          <w:sz w:val="28"/>
          <w:szCs w:val="28"/>
          <w:lang w:val="bg-BG"/>
        </w:rPr>
        <w:t xml:space="preserve">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представлявания от мен  участник или </w:t>
      </w:r>
      <w:r>
        <w:rPr>
          <w:iCs/>
          <w:snapToGrid w:val="0"/>
          <w:sz w:val="28"/>
          <w:szCs w:val="28"/>
          <w:lang w:val="bg-BG"/>
        </w:rPr>
        <w:t>аналогични задължения</w:t>
      </w:r>
      <w:r>
        <w:rPr>
          <w:snapToGrid w:val="0"/>
          <w:sz w:val="28"/>
          <w:szCs w:val="28"/>
          <w:lang w:val="bg-BG"/>
        </w:rPr>
        <w:t>, установени с акт на компетентен орган, съгласно законодателството на държавата, в която представлявания от мен  участник е установен.</w:t>
      </w:r>
    </w:p>
    <w:p w:rsidR="00F6358D" w:rsidRDefault="00F6358D" w:rsidP="00F6358D">
      <w:pPr>
        <w:pStyle w:val="BodyText3"/>
        <w:spacing w:after="0"/>
        <w:ind w:right="68" w:firstLine="720"/>
        <w:jc w:val="both"/>
        <w:rPr>
          <w:snapToGrid w:val="0"/>
          <w:lang w:val="bg-BG"/>
        </w:rPr>
      </w:pPr>
    </w:p>
    <w:p w:rsidR="00F6358D" w:rsidRDefault="00F6358D" w:rsidP="00F6358D">
      <w:pPr>
        <w:pStyle w:val="BodyText3"/>
        <w:spacing w:after="0"/>
        <w:ind w:firstLine="720"/>
        <w:jc w:val="both"/>
        <w:rPr>
          <w:snapToGrid w:val="0"/>
          <w:sz w:val="28"/>
          <w:szCs w:val="28"/>
          <w:lang w:val="bg-BG"/>
        </w:rPr>
      </w:pPr>
      <w:r>
        <w:rPr>
          <w:b/>
          <w:snapToGrid w:val="0"/>
          <w:sz w:val="28"/>
          <w:szCs w:val="28"/>
          <w:lang w:val="bg-BG"/>
        </w:rPr>
        <w:t xml:space="preserve">1.2. Има </w:t>
      </w:r>
      <w:r>
        <w:rPr>
          <w:snapToGrid w:val="0"/>
          <w:sz w:val="28"/>
          <w:szCs w:val="28"/>
          <w:lang w:val="bg-BG"/>
        </w:rPr>
        <w:t xml:space="preserve">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представлявания от мен  участник или </w:t>
      </w:r>
      <w:r>
        <w:rPr>
          <w:iCs/>
          <w:snapToGrid w:val="0"/>
          <w:sz w:val="28"/>
          <w:szCs w:val="28"/>
          <w:lang w:val="bg-BG"/>
        </w:rPr>
        <w:t>аналогични задължения</w:t>
      </w:r>
      <w:r>
        <w:rPr>
          <w:snapToGrid w:val="0"/>
          <w:sz w:val="28"/>
          <w:szCs w:val="28"/>
          <w:lang w:val="bg-BG"/>
        </w:rPr>
        <w:t xml:space="preserve">, установени с акт на компетентен орган, съгласно законодателството на държавата, в която представлявания от мен  участник е установен. </w:t>
      </w:r>
    </w:p>
    <w:p w:rsidR="00F6358D" w:rsidRDefault="00F6358D" w:rsidP="00F6358D">
      <w:pPr>
        <w:pStyle w:val="BodyText3"/>
        <w:spacing w:after="0"/>
        <w:ind w:firstLine="720"/>
        <w:jc w:val="both"/>
        <w:rPr>
          <w:b/>
          <w:snapToGrid w:val="0"/>
          <w:lang w:val="bg-BG"/>
        </w:rPr>
      </w:pPr>
    </w:p>
    <w:p w:rsidR="00F6358D" w:rsidRDefault="00F6358D" w:rsidP="00F6358D">
      <w:pPr>
        <w:pStyle w:val="BodyText3"/>
        <w:spacing w:after="0"/>
        <w:ind w:firstLine="720"/>
        <w:rPr>
          <w:snapToGrid w:val="0"/>
          <w:sz w:val="28"/>
          <w:szCs w:val="28"/>
          <w:lang w:val="bg-BG"/>
        </w:rPr>
      </w:pPr>
      <w:r>
        <w:rPr>
          <w:snapToGrid w:val="0"/>
          <w:sz w:val="28"/>
          <w:szCs w:val="28"/>
          <w:lang w:val="bg-BG"/>
        </w:rPr>
        <w:t>..................................................................................................................................................</w:t>
      </w:r>
    </w:p>
    <w:p w:rsidR="00F6358D" w:rsidRDefault="00F6358D" w:rsidP="00F6358D">
      <w:pPr>
        <w:pStyle w:val="BodyText3"/>
        <w:spacing w:after="0"/>
        <w:ind w:right="68" w:firstLine="720"/>
        <w:rPr>
          <w:b/>
          <w:snapToGrid w:val="0"/>
          <w:sz w:val="28"/>
          <w:szCs w:val="28"/>
          <w:lang w:val="bg-BG"/>
        </w:rPr>
      </w:pPr>
      <w:r>
        <w:rPr>
          <w:i/>
          <w:snapToGrid w:val="0"/>
          <w:sz w:val="28"/>
          <w:szCs w:val="28"/>
          <w:lang w:val="bg-BG"/>
        </w:rPr>
        <w:t xml:space="preserve">*(В случай, че лицето </w:t>
      </w:r>
      <w:r>
        <w:rPr>
          <w:b/>
          <w:i/>
          <w:snapToGrid w:val="0"/>
          <w:sz w:val="28"/>
          <w:szCs w:val="28"/>
          <w:lang w:val="bg-BG"/>
        </w:rPr>
        <w:t>има</w:t>
      </w:r>
      <w:r>
        <w:rPr>
          <w:i/>
          <w:snapToGrid w:val="0"/>
          <w:sz w:val="28"/>
          <w:szCs w:val="28"/>
          <w:lang w:val="bg-BG"/>
        </w:rPr>
        <w:t xml:space="preserve"> задължения – попълва </w:t>
      </w:r>
      <w:r>
        <w:rPr>
          <w:b/>
          <w:snapToGrid w:val="0"/>
          <w:sz w:val="28"/>
          <w:szCs w:val="28"/>
          <w:lang w:val="bg-BG"/>
        </w:rPr>
        <w:t>ИМА</w:t>
      </w:r>
      <w:r>
        <w:rPr>
          <w:i/>
          <w:snapToGrid w:val="0"/>
          <w:sz w:val="28"/>
          <w:szCs w:val="28"/>
          <w:lang w:val="bg-BG"/>
        </w:rPr>
        <w:t xml:space="preserve"> на празното място.* </w:t>
      </w:r>
    </w:p>
    <w:p w:rsidR="00F6358D" w:rsidRDefault="00F6358D" w:rsidP="00F6358D">
      <w:pPr>
        <w:pStyle w:val="BodyText3"/>
        <w:spacing w:after="0"/>
        <w:ind w:right="68" w:firstLine="708"/>
        <w:rPr>
          <w:i/>
          <w:snapToGrid w:val="0"/>
          <w:sz w:val="28"/>
          <w:szCs w:val="28"/>
          <w:lang w:val="bg-BG"/>
        </w:rPr>
      </w:pPr>
      <w:r>
        <w:rPr>
          <w:i/>
          <w:snapToGrid w:val="0"/>
          <w:sz w:val="28"/>
          <w:szCs w:val="28"/>
          <w:lang w:val="bg-BG"/>
        </w:rPr>
        <w:t xml:space="preserve">  В случай, че лицето </w:t>
      </w:r>
      <w:r>
        <w:rPr>
          <w:b/>
          <w:i/>
          <w:snapToGrid w:val="0"/>
          <w:sz w:val="28"/>
          <w:szCs w:val="28"/>
          <w:lang w:val="bg-BG"/>
        </w:rPr>
        <w:t>няма</w:t>
      </w:r>
      <w:r>
        <w:rPr>
          <w:i/>
          <w:snapToGrid w:val="0"/>
          <w:sz w:val="28"/>
          <w:szCs w:val="28"/>
          <w:lang w:val="bg-BG"/>
        </w:rPr>
        <w:t xml:space="preserve"> задължения – попълва </w:t>
      </w:r>
      <w:r>
        <w:rPr>
          <w:b/>
          <w:snapToGrid w:val="0"/>
          <w:sz w:val="28"/>
          <w:szCs w:val="28"/>
          <w:lang w:val="bg-BG"/>
        </w:rPr>
        <w:t>НЕ</w:t>
      </w:r>
      <w:r>
        <w:rPr>
          <w:i/>
          <w:snapToGrid w:val="0"/>
          <w:sz w:val="28"/>
          <w:szCs w:val="28"/>
          <w:lang w:val="bg-BG"/>
        </w:rPr>
        <w:t xml:space="preserve"> на празното място).</w:t>
      </w:r>
    </w:p>
    <w:p w:rsidR="00F6358D" w:rsidRDefault="00F6358D" w:rsidP="00F6358D">
      <w:pPr>
        <w:jc w:val="both"/>
        <w:rPr>
          <w:color w:val="000000"/>
          <w:sz w:val="16"/>
          <w:szCs w:val="16"/>
          <w:highlight w:val="green"/>
        </w:rPr>
      </w:pPr>
    </w:p>
    <w:p w:rsidR="00F6358D" w:rsidRDefault="00F6358D" w:rsidP="00F6358D">
      <w:pPr>
        <w:ind w:firstLine="720"/>
        <w:jc w:val="both"/>
        <w:rPr>
          <w:snapToGrid w:val="0"/>
          <w:sz w:val="28"/>
          <w:szCs w:val="28"/>
        </w:rPr>
      </w:pPr>
      <w:r>
        <w:rPr>
          <w:b/>
          <w:iCs/>
          <w:snapToGrid w:val="0"/>
          <w:sz w:val="28"/>
          <w:szCs w:val="28"/>
        </w:rPr>
        <w:t>2.</w:t>
      </w:r>
      <w:r>
        <w:rPr>
          <w:iCs/>
          <w:snapToGrid w:val="0"/>
          <w:sz w:val="28"/>
          <w:szCs w:val="28"/>
        </w:rPr>
        <w:t xml:space="preserve"> За представляваният от мен участник </w:t>
      </w:r>
      <w:r>
        <w:rPr>
          <w:b/>
          <w:iCs/>
          <w:snapToGrid w:val="0"/>
          <w:sz w:val="28"/>
          <w:szCs w:val="28"/>
        </w:rPr>
        <w:t xml:space="preserve">не </w:t>
      </w:r>
      <w:r>
        <w:rPr>
          <w:b/>
          <w:snapToGrid w:val="0"/>
          <w:sz w:val="28"/>
          <w:szCs w:val="28"/>
        </w:rPr>
        <w:t>е</w:t>
      </w:r>
      <w:r>
        <w:rPr>
          <w:snapToGrid w:val="0"/>
          <w:sz w:val="28"/>
          <w:szCs w:val="28"/>
        </w:rPr>
        <w:t xml:space="preserve"> налице неравнопоставеност в случаите по чл. 44, ал. 5 от ЗОП. </w:t>
      </w:r>
    </w:p>
    <w:p w:rsidR="00F6358D" w:rsidRDefault="00F6358D" w:rsidP="00F6358D">
      <w:pPr>
        <w:ind w:firstLine="720"/>
        <w:jc w:val="both"/>
        <w:rPr>
          <w:b/>
          <w:iCs/>
          <w:sz w:val="16"/>
          <w:szCs w:val="16"/>
        </w:rPr>
      </w:pPr>
    </w:p>
    <w:p w:rsidR="00F6358D" w:rsidRDefault="00F6358D" w:rsidP="00F6358D">
      <w:pPr>
        <w:ind w:firstLine="720"/>
        <w:jc w:val="both"/>
        <w:rPr>
          <w:sz w:val="28"/>
          <w:szCs w:val="28"/>
        </w:rPr>
      </w:pPr>
      <w:r>
        <w:rPr>
          <w:b/>
          <w:iCs/>
          <w:sz w:val="28"/>
          <w:szCs w:val="28"/>
        </w:rPr>
        <w:t>3.</w:t>
      </w:r>
      <w:r>
        <w:rPr>
          <w:i/>
          <w:iCs/>
          <w:sz w:val="28"/>
          <w:szCs w:val="28"/>
        </w:rPr>
        <w:t xml:space="preserve"> </w:t>
      </w:r>
      <w:r>
        <w:rPr>
          <w:iCs/>
          <w:sz w:val="28"/>
          <w:szCs w:val="28"/>
        </w:rPr>
        <w:t xml:space="preserve">Представляваният от мен участник </w:t>
      </w:r>
      <w:r>
        <w:rPr>
          <w:b/>
          <w:iCs/>
          <w:sz w:val="28"/>
          <w:szCs w:val="28"/>
        </w:rPr>
        <w:t>н</w:t>
      </w:r>
      <w:r>
        <w:rPr>
          <w:b/>
          <w:sz w:val="28"/>
          <w:szCs w:val="28"/>
        </w:rPr>
        <w:t>е е</w:t>
      </w:r>
      <w:r>
        <w:rPr>
          <w:sz w:val="28"/>
          <w:szCs w:val="28"/>
        </w:rPr>
        <w:t xml:space="preserve">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F6358D" w:rsidRDefault="00F6358D" w:rsidP="00F6358D">
      <w:pPr>
        <w:ind w:firstLine="720"/>
        <w:jc w:val="both"/>
        <w:rPr>
          <w:sz w:val="16"/>
          <w:szCs w:val="16"/>
        </w:rPr>
      </w:pPr>
    </w:p>
    <w:p w:rsidR="00F6358D" w:rsidRDefault="00F6358D" w:rsidP="00F6358D">
      <w:pPr>
        <w:ind w:firstLine="720"/>
        <w:jc w:val="both"/>
        <w:rPr>
          <w:sz w:val="28"/>
          <w:szCs w:val="28"/>
        </w:rPr>
      </w:pPr>
      <w:r>
        <w:rPr>
          <w:b/>
          <w:sz w:val="28"/>
          <w:szCs w:val="28"/>
        </w:rPr>
        <w:t>4.</w:t>
      </w:r>
      <w:r>
        <w:rPr>
          <w:sz w:val="28"/>
          <w:szCs w:val="28"/>
        </w:rPr>
        <w:t xml:space="preserve"> </w:t>
      </w:r>
      <w:r>
        <w:rPr>
          <w:iCs/>
          <w:sz w:val="28"/>
          <w:szCs w:val="28"/>
        </w:rPr>
        <w:t xml:space="preserve">Представляваният от мен участник </w:t>
      </w:r>
      <w:r>
        <w:rPr>
          <w:sz w:val="28"/>
          <w:szCs w:val="28"/>
        </w:rPr>
        <w:t xml:space="preserve">е предоставил изискващата се информация, свързана с удостоверяване липсата на основания за отстраняване или изпълнението на критериите за подбор. </w:t>
      </w:r>
    </w:p>
    <w:p w:rsidR="00F6358D" w:rsidRDefault="00F6358D" w:rsidP="00F6358D">
      <w:pPr>
        <w:ind w:right="68"/>
        <w:jc w:val="both"/>
        <w:rPr>
          <w:b/>
          <w:sz w:val="16"/>
          <w:szCs w:val="16"/>
          <w:u w:val="single"/>
        </w:rPr>
      </w:pPr>
    </w:p>
    <w:p w:rsidR="00F6358D" w:rsidRDefault="00F6358D" w:rsidP="00F6358D">
      <w:pPr>
        <w:pStyle w:val="BodyText3"/>
        <w:spacing w:after="0"/>
        <w:ind w:right="68" w:firstLine="720"/>
        <w:jc w:val="both"/>
        <w:rPr>
          <w:sz w:val="28"/>
          <w:szCs w:val="28"/>
          <w:lang w:val="bg-BG"/>
        </w:rPr>
      </w:pPr>
      <w:r>
        <w:rPr>
          <w:sz w:val="28"/>
          <w:szCs w:val="28"/>
          <w:lang w:val="bg-BG"/>
        </w:rPr>
        <w:t>При промени в декларираните обстоятелства се задължавам да уведомя възложителя в тридневен срок от настъпването им.</w:t>
      </w:r>
    </w:p>
    <w:p w:rsidR="00F6358D" w:rsidRDefault="00F6358D" w:rsidP="00F6358D">
      <w:pPr>
        <w:pStyle w:val="BodyText3"/>
        <w:spacing w:after="0"/>
        <w:ind w:right="68"/>
        <w:jc w:val="both"/>
        <w:rPr>
          <w:sz w:val="28"/>
          <w:szCs w:val="28"/>
          <w:lang w:val="bg-BG"/>
        </w:rPr>
      </w:pPr>
    </w:p>
    <w:p w:rsidR="00F6358D" w:rsidRDefault="00F6358D" w:rsidP="00F6358D">
      <w:pPr>
        <w:pStyle w:val="BodyText3"/>
        <w:spacing w:after="0"/>
        <w:ind w:right="68" w:firstLine="708"/>
        <w:jc w:val="both"/>
        <w:rPr>
          <w:color w:val="000000"/>
          <w:sz w:val="28"/>
          <w:szCs w:val="28"/>
          <w:lang w:val="bg-BG"/>
        </w:rPr>
      </w:pPr>
      <w:r>
        <w:rPr>
          <w:sz w:val="28"/>
          <w:szCs w:val="28"/>
          <w:lang w:val="bg-BG"/>
        </w:rPr>
        <w:t>Известна ми е отговорността по чл. 313 от НК за невярно деклариране на</w:t>
      </w:r>
      <w:r>
        <w:rPr>
          <w:color w:val="000000"/>
          <w:sz w:val="28"/>
          <w:szCs w:val="28"/>
          <w:lang w:val="bg-BG"/>
        </w:rPr>
        <w:t xml:space="preserve"> обстоятелства, изискуеми по силата на закон.</w:t>
      </w:r>
    </w:p>
    <w:p w:rsidR="00F6358D" w:rsidRDefault="00F6358D" w:rsidP="00F6358D">
      <w:pPr>
        <w:pStyle w:val="BodyText3"/>
        <w:spacing w:after="0"/>
        <w:ind w:right="68" w:firstLine="708"/>
        <w:jc w:val="both"/>
        <w:rPr>
          <w:color w:val="000000"/>
          <w:sz w:val="28"/>
          <w:szCs w:val="28"/>
          <w:lang w:val="bg-BG"/>
        </w:rPr>
      </w:pPr>
    </w:p>
    <w:p w:rsidR="00F6358D" w:rsidRDefault="00F6358D" w:rsidP="00F6358D">
      <w:pPr>
        <w:tabs>
          <w:tab w:val="left" w:pos="0"/>
        </w:tabs>
        <w:spacing w:line="360" w:lineRule="auto"/>
        <w:jc w:val="both"/>
        <w:rPr>
          <w:sz w:val="28"/>
          <w:szCs w:val="28"/>
          <w:lang w:val="ru-RU"/>
        </w:rPr>
      </w:pPr>
      <w:r>
        <w:rPr>
          <w:sz w:val="28"/>
          <w:szCs w:val="28"/>
        </w:rPr>
        <w:t xml:space="preserve">Място: </w:t>
      </w:r>
      <w:r>
        <w:rPr>
          <w:sz w:val="28"/>
          <w:szCs w:val="28"/>
          <w:lang w:val="ru-RU"/>
        </w:rPr>
        <w:t>_____________</w:t>
      </w:r>
    </w:p>
    <w:p w:rsidR="00F6358D" w:rsidRDefault="00F6358D" w:rsidP="00F6358D">
      <w:pPr>
        <w:tabs>
          <w:tab w:val="left" w:pos="0"/>
        </w:tabs>
        <w:spacing w:line="360" w:lineRule="auto"/>
        <w:jc w:val="both"/>
        <w:rPr>
          <w:sz w:val="28"/>
          <w:szCs w:val="28"/>
        </w:rPr>
      </w:pPr>
      <w:r>
        <w:rPr>
          <w:sz w:val="28"/>
          <w:szCs w:val="28"/>
        </w:rPr>
        <w:t>Дата: __.__._______ г.</w:t>
      </w:r>
    </w:p>
    <w:p w:rsidR="00F6358D" w:rsidRDefault="00F6358D" w:rsidP="00F6358D">
      <w:pPr>
        <w:tabs>
          <w:tab w:val="left" w:pos="0"/>
        </w:tabs>
        <w:spacing w:line="360" w:lineRule="auto"/>
        <w:jc w:val="right"/>
        <w:rPr>
          <w:sz w:val="28"/>
          <w:szCs w:val="28"/>
        </w:rPr>
      </w:pPr>
      <w:r>
        <w:rPr>
          <w:sz w:val="28"/>
          <w:szCs w:val="28"/>
        </w:rPr>
        <w:t>Подпис и печат: _________________________________</w:t>
      </w:r>
    </w:p>
    <w:p w:rsidR="00F6358D" w:rsidRDefault="00F6358D" w:rsidP="00F6358D">
      <w:pPr>
        <w:tabs>
          <w:tab w:val="left" w:pos="0"/>
        </w:tabs>
        <w:spacing w:line="360" w:lineRule="auto"/>
        <w:jc w:val="right"/>
        <w:rPr>
          <w:sz w:val="28"/>
          <w:szCs w:val="28"/>
        </w:rPr>
      </w:pPr>
      <w:r>
        <w:rPr>
          <w:sz w:val="28"/>
          <w:szCs w:val="28"/>
        </w:rPr>
        <w:t>(_______________________________)</w:t>
      </w:r>
    </w:p>
    <w:p w:rsidR="00F6358D" w:rsidRDefault="00F6358D" w:rsidP="00F6358D">
      <w:pPr>
        <w:tabs>
          <w:tab w:val="left" w:pos="0"/>
        </w:tabs>
        <w:spacing w:line="360" w:lineRule="auto"/>
        <w:jc w:val="right"/>
        <w:rPr>
          <w:sz w:val="28"/>
          <w:szCs w:val="28"/>
        </w:rPr>
      </w:pPr>
      <w:r>
        <w:rPr>
          <w:sz w:val="28"/>
          <w:szCs w:val="28"/>
        </w:rPr>
        <w:t>(име, длъжност)</w:t>
      </w:r>
    </w:p>
    <w:p w:rsidR="00F6358D" w:rsidRDefault="00F6358D" w:rsidP="00F6358D">
      <w:pPr>
        <w:pStyle w:val="BodyText3"/>
        <w:ind w:right="70"/>
        <w:rPr>
          <w:b/>
          <w:i/>
          <w:sz w:val="28"/>
          <w:szCs w:val="28"/>
          <w:u w:val="single"/>
          <w:lang w:val="bg-BG"/>
        </w:rPr>
      </w:pPr>
    </w:p>
    <w:p w:rsidR="00F6358D" w:rsidRDefault="00F6358D" w:rsidP="00F6358D">
      <w:pPr>
        <w:pStyle w:val="BodyText3"/>
        <w:spacing w:after="0"/>
        <w:ind w:right="68" w:firstLine="357"/>
        <w:jc w:val="both"/>
        <w:rPr>
          <w:i/>
          <w:iCs/>
          <w:sz w:val="28"/>
          <w:szCs w:val="28"/>
          <w:u w:val="single"/>
          <w:lang w:val="ru-RU"/>
        </w:rPr>
      </w:pPr>
      <w:r>
        <w:rPr>
          <w:b/>
          <w:i/>
          <w:iCs/>
          <w:sz w:val="28"/>
          <w:szCs w:val="28"/>
          <w:u w:val="single"/>
          <w:lang w:val="ru-RU"/>
        </w:rPr>
        <w:t>Забележка:</w:t>
      </w:r>
      <w:r>
        <w:rPr>
          <w:i/>
          <w:iCs/>
          <w:sz w:val="28"/>
          <w:szCs w:val="28"/>
          <w:u w:val="single"/>
          <w:lang w:val="ru-RU"/>
        </w:rPr>
        <w:t xml:space="preserve"> </w:t>
      </w:r>
    </w:p>
    <w:p w:rsidR="00F6358D" w:rsidRDefault="00F6358D" w:rsidP="00F6358D">
      <w:pPr>
        <w:pStyle w:val="BodyText3"/>
        <w:numPr>
          <w:ilvl w:val="0"/>
          <w:numId w:val="24"/>
        </w:numPr>
        <w:spacing w:after="0"/>
        <w:ind w:right="68"/>
        <w:jc w:val="both"/>
        <w:rPr>
          <w:i/>
          <w:iCs/>
          <w:sz w:val="28"/>
          <w:szCs w:val="28"/>
          <w:lang w:val="ru-RU"/>
        </w:rPr>
      </w:pPr>
      <w:r>
        <w:rPr>
          <w:i/>
          <w:iCs/>
          <w:sz w:val="28"/>
          <w:szCs w:val="28"/>
          <w:lang w:val="ru-RU"/>
        </w:rPr>
        <w:t xml:space="preserve">Съгласно чл. 97, ал. 6, от ППЗОП, декларацията за липсата на обстоятелствата по чл. 54, ал. 1, т. 1, 2 и 7 ЗОП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F6358D" w:rsidRDefault="00F6358D" w:rsidP="00F6358D">
      <w:pPr>
        <w:pStyle w:val="BodyText3"/>
        <w:spacing w:after="0"/>
        <w:ind w:firstLine="360"/>
        <w:jc w:val="both"/>
        <w:rPr>
          <w:i/>
          <w:iCs/>
          <w:sz w:val="28"/>
          <w:szCs w:val="28"/>
          <w:lang w:val="ru-RU"/>
        </w:rPr>
      </w:pPr>
    </w:p>
    <w:p w:rsidR="00F6358D" w:rsidRDefault="00F6358D" w:rsidP="00F6358D">
      <w:pPr>
        <w:pStyle w:val="BodyText3"/>
        <w:spacing w:after="0"/>
        <w:ind w:firstLine="720"/>
        <w:jc w:val="both"/>
        <w:rPr>
          <w:i/>
          <w:iCs/>
          <w:sz w:val="28"/>
          <w:szCs w:val="28"/>
          <w:lang w:val="ru-RU"/>
        </w:rPr>
      </w:pPr>
      <w:r>
        <w:rPr>
          <w:b/>
          <w:i/>
          <w:sz w:val="28"/>
          <w:szCs w:val="28"/>
          <w:lang w:val="bg-BG"/>
        </w:rPr>
        <w:t>*</w:t>
      </w:r>
      <w:r>
        <w:rPr>
          <w:i/>
          <w:sz w:val="28"/>
          <w:szCs w:val="28"/>
          <w:lang w:val="bg-BG"/>
        </w:rPr>
        <w:t xml:space="preserve"> Участник, за когото са налице основания по чл. 54,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r>
        <w:rPr>
          <w:i/>
          <w:iCs/>
          <w:sz w:val="28"/>
          <w:szCs w:val="28"/>
          <w:lang w:val="bg-BG"/>
        </w:rPr>
        <w:t xml:space="preserve"> </w:t>
      </w:r>
    </w:p>
    <w:p w:rsidR="00F6358D" w:rsidRDefault="00F6358D" w:rsidP="00F6358D">
      <w:pPr>
        <w:ind w:firstLine="720"/>
        <w:jc w:val="both"/>
        <w:rPr>
          <w:i/>
          <w:sz w:val="28"/>
          <w:szCs w:val="28"/>
        </w:rPr>
      </w:pPr>
      <w:r>
        <w:rPr>
          <w:i/>
          <w:sz w:val="28"/>
          <w:szCs w:val="28"/>
        </w:rPr>
        <w:t xml:space="preserve">1. е погасил задълженията си по чл. 54, ал. 1, т. 3, включително начислените лихви и/или глоби </w:t>
      </w:r>
      <w:r>
        <w:rPr>
          <w:b/>
          <w:i/>
          <w:sz w:val="28"/>
          <w:szCs w:val="28"/>
        </w:rPr>
        <w:t>или</w:t>
      </w:r>
      <w:r>
        <w:rPr>
          <w:i/>
          <w:sz w:val="28"/>
          <w:szCs w:val="28"/>
        </w:rPr>
        <w:t xml:space="preserve"> че те са разсрочени, отсрочени или обезпечени </w:t>
      </w:r>
      <w:r>
        <w:rPr>
          <w:b/>
          <w:i/>
          <w:sz w:val="28"/>
          <w:szCs w:val="28"/>
        </w:rPr>
        <w:t>или</w:t>
      </w:r>
      <w:r>
        <w:rPr>
          <w:i/>
          <w:sz w:val="28"/>
          <w:szCs w:val="28"/>
        </w:rPr>
        <w:t xml:space="preserve"> са по </w:t>
      </w:r>
      <w:r>
        <w:rPr>
          <w:i/>
          <w:snapToGrid w:val="0"/>
          <w:sz w:val="28"/>
          <w:szCs w:val="28"/>
        </w:rPr>
        <w:t>акт, който не е влязъл в сила.</w:t>
      </w:r>
    </w:p>
    <w:p w:rsidR="00F6358D" w:rsidRDefault="00F6358D" w:rsidP="00F6358D">
      <w:pPr>
        <w:ind w:firstLine="720"/>
        <w:jc w:val="both"/>
        <w:rPr>
          <w:i/>
          <w:sz w:val="28"/>
          <w:szCs w:val="28"/>
        </w:rPr>
      </w:pPr>
      <w:r>
        <w:rPr>
          <w:i/>
          <w:sz w:val="28"/>
          <w:szCs w:val="28"/>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F6358D" w:rsidRDefault="00F6358D" w:rsidP="00F6358D">
      <w:pPr>
        <w:ind w:firstLine="720"/>
        <w:jc w:val="both"/>
        <w:rPr>
          <w:i/>
          <w:sz w:val="28"/>
          <w:szCs w:val="28"/>
        </w:rPr>
      </w:pPr>
      <w:r>
        <w:rPr>
          <w:i/>
          <w:sz w:val="28"/>
          <w:szCs w:val="28"/>
        </w:rPr>
        <w:t xml:space="preserve">3. е изяснил изчерпателно фактите и обстоятелствата, като активно е съдействал на компетентните органи, и е изпълнил конкретни </w:t>
      </w:r>
      <w:r>
        <w:rPr>
          <w:i/>
          <w:sz w:val="28"/>
          <w:szCs w:val="28"/>
        </w:rPr>
        <w:lastRenderedPageBreak/>
        <w:t>предписания, технически, организационни и кадрови мерки, чрез които да се предотвратят нови престъпления или нарушения.</w:t>
      </w:r>
      <w:r>
        <w:rPr>
          <w:b/>
          <w:i/>
          <w:sz w:val="28"/>
          <w:szCs w:val="28"/>
        </w:rPr>
        <w:t>*</w:t>
      </w:r>
    </w:p>
    <w:p w:rsidR="00F6358D" w:rsidRDefault="00F6358D" w:rsidP="00F6358D">
      <w:pPr>
        <w:pStyle w:val="BodyText3"/>
        <w:spacing w:after="0"/>
        <w:ind w:left="360" w:right="68"/>
        <w:jc w:val="both"/>
        <w:rPr>
          <w:i/>
          <w:iCs/>
          <w:sz w:val="28"/>
          <w:szCs w:val="28"/>
          <w:lang w:val="ru-RU"/>
        </w:rPr>
      </w:pPr>
    </w:p>
    <w:p w:rsidR="00F6358D" w:rsidRDefault="00F6358D" w:rsidP="00F6358D">
      <w:pPr>
        <w:numPr>
          <w:ilvl w:val="0"/>
          <w:numId w:val="24"/>
        </w:numPr>
        <w:jc w:val="both"/>
        <w:rPr>
          <w:i/>
          <w:iCs/>
          <w:sz w:val="28"/>
          <w:szCs w:val="28"/>
          <w:lang w:val="ru-RU"/>
        </w:rPr>
      </w:pPr>
      <w:r>
        <w:rPr>
          <w:i/>
          <w:iCs/>
          <w:sz w:val="28"/>
          <w:szCs w:val="28"/>
          <w:lang w:val="ru-RU"/>
        </w:rPr>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F6358D" w:rsidRDefault="00F6358D" w:rsidP="00F6358D">
      <w:pPr>
        <w:jc w:val="both"/>
        <w:rPr>
          <w:i/>
          <w:iCs/>
          <w:sz w:val="28"/>
          <w:szCs w:val="28"/>
          <w:lang w:val="ru-RU"/>
        </w:rPr>
      </w:pPr>
    </w:p>
    <w:p w:rsidR="00595470" w:rsidRDefault="00595470">
      <w:pPr>
        <w:spacing w:after="160" w:line="259" w:lineRule="auto"/>
        <w:rPr>
          <w:i/>
          <w:iCs/>
          <w:sz w:val="28"/>
          <w:szCs w:val="28"/>
          <w:lang w:val="ru-RU"/>
        </w:rPr>
      </w:pPr>
      <w:r>
        <w:rPr>
          <w:i/>
          <w:iCs/>
          <w:sz w:val="28"/>
          <w:szCs w:val="28"/>
          <w:lang w:val="ru-RU"/>
        </w:rPr>
        <w:br w:type="page"/>
      </w:r>
    </w:p>
    <w:p w:rsidR="00F6358D" w:rsidRPr="00AA2422" w:rsidRDefault="00F6358D" w:rsidP="00F6358D">
      <w:pPr>
        <w:ind w:left="360"/>
        <w:jc w:val="both"/>
        <w:rPr>
          <w:i/>
          <w:iCs/>
          <w:lang w:val="ru-RU"/>
        </w:rPr>
      </w:pPr>
    </w:p>
    <w:p w:rsidR="00595470" w:rsidRDefault="00595470" w:rsidP="00595470">
      <w:pPr>
        <w:spacing w:line="360" w:lineRule="auto"/>
        <w:jc w:val="right"/>
        <w:rPr>
          <w:b/>
          <w:bCs/>
          <w:i/>
          <w:iCs/>
          <w:sz w:val="28"/>
          <w:szCs w:val="28"/>
        </w:rPr>
      </w:pPr>
      <w:r>
        <w:rPr>
          <w:b/>
          <w:bCs/>
          <w:i/>
          <w:iCs/>
          <w:sz w:val="28"/>
          <w:szCs w:val="28"/>
        </w:rPr>
        <w:t>Образец № 3</w:t>
      </w:r>
    </w:p>
    <w:p w:rsidR="00595470" w:rsidRPr="00446AFC" w:rsidRDefault="00F6358D" w:rsidP="00595470">
      <w:pPr>
        <w:spacing w:line="360" w:lineRule="auto"/>
        <w:rPr>
          <w:b/>
          <w:bCs/>
          <w:i/>
          <w:iCs/>
        </w:rPr>
      </w:pPr>
      <w:r w:rsidRPr="00446AFC">
        <w:rPr>
          <w:b/>
          <w:bCs/>
          <w:caps/>
        </w:rPr>
        <w:t>ДО</w:t>
      </w:r>
      <w:r w:rsidR="00595470" w:rsidRPr="00446AFC">
        <w:rPr>
          <w:b/>
          <w:bCs/>
          <w:caps/>
        </w:rPr>
        <w:t xml:space="preserve"> </w:t>
      </w:r>
    </w:p>
    <w:p w:rsidR="00F6358D" w:rsidRPr="00446AFC" w:rsidRDefault="00595470" w:rsidP="00595470">
      <w:pPr>
        <w:spacing w:line="360" w:lineRule="auto"/>
        <w:rPr>
          <w:b/>
          <w:bCs/>
          <w:caps/>
        </w:rPr>
      </w:pPr>
      <w:r w:rsidRPr="00446AFC">
        <w:rPr>
          <w:b/>
          <w:bCs/>
          <w:caps/>
        </w:rPr>
        <w:t xml:space="preserve">ректора на </w:t>
      </w:r>
      <w:r w:rsidR="00F6358D" w:rsidRPr="00446AFC">
        <w:rPr>
          <w:b/>
          <w:bCs/>
          <w:caps/>
        </w:rPr>
        <w:t>ХТМУ</w:t>
      </w:r>
    </w:p>
    <w:p w:rsidR="00F6358D" w:rsidRPr="00446AFC" w:rsidRDefault="00595470" w:rsidP="00595470">
      <w:pPr>
        <w:spacing w:line="360" w:lineRule="auto"/>
        <w:rPr>
          <w:b/>
          <w:bCs/>
          <w:caps/>
        </w:rPr>
      </w:pPr>
      <w:r w:rsidRPr="00446AFC">
        <w:rPr>
          <w:b/>
          <w:bCs/>
        </w:rPr>
        <w:t>г</w:t>
      </w:r>
      <w:r w:rsidR="00F6358D" w:rsidRPr="00446AFC">
        <w:rPr>
          <w:b/>
          <w:bCs/>
        </w:rPr>
        <w:t>р. София</w:t>
      </w:r>
    </w:p>
    <w:p w:rsidR="00F6358D" w:rsidRPr="00446AFC" w:rsidRDefault="00595470" w:rsidP="00595470">
      <w:pPr>
        <w:spacing w:line="360" w:lineRule="auto"/>
        <w:rPr>
          <w:b/>
          <w:bCs/>
          <w:caps/>
        </w:rPr>
      </w:pPr>
      <w:r w:rsidRPr="00446AFC">
        <w:rPr>
          <w:b/>
          <w:bCs/>
        </w:rPr>
        <w:t>б</w:t>
      </w:r>
      <w:r w:rsidR="00F6358D" w:rsidRPr="00446AFC">
        <w:rPr>
          <w:b/>
          <w:bCs/>
        </w:rPr>
        <w:t xml:space="preserve">ул. </w:t>
      </w:r>
      <w:r w:rsidR="00F6358D" w:rsidRPr="00446AFC">
        <w:rPr>
          <w:b/>
          <w:bCs/>
          <w:caps/>
        </w:rPr>
        <w:t>„С</w:t>
      </w:r>
      <w:r w:rsidR="00F6358D" w:rsidRPr="00446AFC">
        <w:rPr>
          <w:b/>
          <w:bCs/>
        </w:rPr>
        <w:t xml:space="preserve">в. Климент Охридски” </w:t>
      </w:r>
      <w:r w:rsidR="00F6358D" w:rsidRPr="00446AFC">
        <w:rPr>
          <w:b/>
          <w:bCs/>
          <w:caps/>
        </w:rPr>
        <w:t>№ 8</w:t>
      </w:r>
    </w:p>
    <w:p w:rsidR="00595470" w:rsidRPr="00446AFC" w:rsidRDefault="00595470" w:rsidP="00F6358D">
      <w:pPr>
        <w:spacing w:line="360" w:lineRule="auto"/>
        <w:jc w:val="right"/>
        <w:rPr>
          <w:b/>
          <w:bCs/>
          <w:caps/>
          <w:lang w:val="be-BY"/>
        </w:rPr>
      </w:pPr>
    </w:p>
    <w:p w:rsidR="00AE686D" w:rsidRPr="00446AFC" w:rsidRDefault="00AE686D" w:rsidP="00F6358D">
      <w:pPr>
        <w:spacing w:line="360" w:lineRule="auto"/>
        <w:jc w:val="right"/>
        <w:rPr>
          <w:b/>
          <w:bCs/>
          <w:caps/>
          <w:lang w:val="be-BY"/>
        </w:rPr>
      </w:pPr>
    </w:p>
    <w:p w:rsidR="00F6358D" w:rsidRPr="00446AFC" w:rsidRDefault="00F6358D" w:rsidP="00F6358D">
      <w:pPr>
        <w:widowControl w:val="0"/>
        <w:autoSpaceDE w:val="0"/>
        <w:autoSpaceDN w:val="0"/>
        <w:adjustRightInd w:val="0"/>
        <w:spacing w:line="360" w:lineRule="auto"/>
        <w:jc w:val="center"/>
        <w:rPr>
          <w:b/>
          <w:bCs/>
        </w:rPr>
      </w:pPr>
      <w:r w:rsidRPr="00446AFC">
        <w:rPr>
          <w:b/>
          <w:bCs/>
          <w:lang w:val="be-BY"/>
        </w:rPr>
        <w:t>ТЕХНИЧЕСКО</w:t>
      </w:r>
      <w:r w:rsidRPr="00446AFC">
        <w:rPr>
          <w:b/>
          <w:bCs/>
        </w:rPr>
        <w:t xml:space="preserve">   П Р Е Д Л О Ж Е Н И Е</w:t>
      </w:r>
    </w:p>
    <w:p w:rsidR="00F6358D" w:rsidRPr="00446AFC" w:rsidRDefault="00F6358D" w:rsidP="00F6358D">
      <w:pPr>
        <w:spacing w:line="360" w:lineRule="auto"/>
        <w:jc w:val="center"/>
        <w:rPr>
          <w:b/>
          <w:bCs/>
          <w:lang w:val="be-BY"/>
        </w:rPr>
      </w:pPr>
      <w:r w:rsidRPr="00446AFC">
        <w:rPr>
          <w:b/>
          <w:bCs/>
          <w:lang w:val="be-BY"/>
        </w:rPr>
        <w:t>ЗА ИЗПЪЛНЕНИЕ НА ОБЩЕСТВЕНА ПОРЪЧКА,</w:t>
      </w:r>
    </w:p>
    <w:p w:rsidR="00DC6675" w:rsidRPr="00446AFC" w:rsidRDefault="00F6358D" w:rsidP="00DC6675">
      <w:pPr>
        <w:spacing w:line="276" w:lineRule="auto"/>
        <w:jc w:val="both"/>
        <w:rPr>
          <w:b/>
          <w:lang w:val="ru-RU"/>
        </w:rPr>
      </w:pPr>
      <w:r w:rsidRPr="00446AFC">
        <w:t xml:space="preserve">провеждана по реда на глава </w:t>
      </w:r>
      <w:r w:rsidRPr="00446AFC">
        <w:rPr>
          <w:lang w:val="en-US"/>
        </w:rPr>
        <w:t>XXVI</w:t>
      </w:r>
      <w:r w:rsidRPr="00446AFC">
        <w:rPr>
          <w:lang w:val="ru-RU"/>
        </w:rPr>
        <w:t xml:space="preserve">  </w:t>
      </w:r>
      <w:r w:rsidRPr="00446AFC">
        <w:t>от ЗОП чрез събиране на оферти с обява с предмет:</w:t>
      </w:r>
      <w:r w:rsidRPr="00446AFC">
        <w:rPr>
          <w:b/>
        </w:rPr>
        <w:t xml:space="preserve"> </w:t>
      </w:r>
      <w:r w:rsidR="00DC6675" w:rsidRPr="00446AFC">
        <w:rPr>
          <w:b/>
        </w:rPr>
        <w:t>„Избор на изпълнител за организиране и провеждане на обучения по</w:t>
      </w:r>
      <w:r w:rsidR="00DC6675" w:rsidRPr="00446AFC">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DC6675" w:rsidRPr="00446AFC">
        <w:rPr>
          <w:b/>
        </w:rPr>
        <w:t>”</w:t>
      </w:r>
      <w:r w:rsidR="008F3CC7" w:rsidRPr="00446AFC">
        <w:rPr>
          <w:b/>
        </w:rPr>
        <w:t xml:space="preserve"> по Обособена позиция №......................</w:t>
      </w:r>
    </w:p>
    <w:p w:rsidR="008F3CC7" w:rsidRPr="00446AFC" w:rsidRDefault="008F3CC7" w:rsidP="00DC6675">
      <w:pPr>
        <w:spacing w:line="360" w:lineRule="auto"/>
        <w:jc w:val="center"/>
        <w:rPr>
          <w:b/>
        </w:rPr>
      </w:pPr>
    </w:p>
    <w:p w:rsidR="00F6358D" w:rsidRPr="00446AFC" w:rsidRDefault="00DC6675" w:rsidP="00DC6675">
      <w:pPr>
        <w:spacing w:line="360" w:lineRule="auto"/>
        <w:jc w:val="center"/>
        <w:rPr>
          <w:b/>
          <w:bCs/>
        </w:rPr>
      </w:pPr>
      <w:r w:rsidRPr="00446AFC">
        <w:rPr>
          <w:b/>
        </w:rPr>
        <w:t xml:space="preserve"> </w:t>
      </w:r>
      <w:r w:rsidR="00F6358D" w:rsidRPr="00446AFC">
        <w:rPr>
          <w:b/>
          <w:bCs/>
        </w:rPr>
        <w:t>ОТ УЧАСТНИК: __________________________________________________________</w:t>
      </w:r>
    </w:p>
    <w:p w:rsidR="00F6358D" w:rsidRPr="00446AFC" w:rsidRDefault="00F6358D" w:rsidP="00F6358D">
      <w:pPr>
        <w:pStyle w:val="BodyText"/>
        <w:spacing w:after="0" w:line="360" w:lineRule="auto"/>
        <w:ind w:left="360"/>
        <w:jc w:val="center"/>
        <w:rPr>
          <w:sz w:val="24"/>
          <w:szCs w:val="24"/>
          <w:lang w:val="ru-RU"/>
        </w:rPr>
      </w:pPr>
      <w:r w:rsidRPr="00446AFC">
        <w:rPr>
          <w:sz w:val="24"/>
          <w:szCs w:val="24"/>
          <w:lang w:val="ru-RU"/>
        </w:rPr>
        <w:t xml:space="preserve">(наименование на участника) </w:t>
      </w:r>
    </w:p>
    <w:p w:rsidR="008F3CC7" w:rsidRPr="00446AFC" w:rsidRDefault="008F3CC7" w:rsidP="00F6358D">
      <w:pPr>
        <w:pStyle w:val="BodyText"/>
        <w:spacing w:after="0" w:line="360" w:lineRule="auto"/>
        <w:ind w:left="360"/>
        <w:jc w:val="center"/>
        <w:rPr>
          <w:sz w:val="24"/>
          <w:szCs w:val="24"/>
          <w:lang w:val="ru-RU"/>
        </w:rPr>
      </w:pPr>
      <w:r w:rsidRPr="00446AFC">
        <w:rPr>
          <w:sz w:val="24"/>
          <w:szCs w:val="24"/>
          <w:lang w:val="ru-RU"/>
        </w:rPr>
        <w:t>ЕИК.........................................................................................</w:t>
      </w:r>
    </w:p>
    <w:p w:rsidR="00F6358D" w:rsidRPr="00446AFC" w:rsidRDefault="00F6358D" w:rsidP="00F6358D">
      <w:pPr>
        <w:pStyle w:val="BodyTextgorskatexnika"/>
        <w:tabs>
          <w:tab w:val="left" w:pos="8080"/>
        </w:tabs>
        <w:spacing w:line="360" w:lineRule="auto"/>
        <w:rPr>
          <w:b/>
          <w:bCs/>
        </w:rPr>
      </w:pPr>
    </w:p>
    <w:p w:rsidR="00F6358D" w:rsidRPr="00446AFC" w:rsidRDefault="00595470" w:rsidP="00F6358D">
      <w:pPr>
        <w:spacing w:line="360" w:lineRule="auto"/>
        <w:ind w:firstLine="567"/>
        <w:rPr>
          <w:b/>
          <w:bCs/>
        </w:rPr>
      </w:pPr>
      <w:r w:rsidRPr="00446AFC">
        <w:rPr>
          <w:b/>
          <w:bCs/>
        </w:rPr>
        <w:t>УВАЖАЕМИ г-н РЕКТОР</w:t>
      </w:r>
      <w:r w:rsidR="00F6358D" w:rsidRPr="00446AFC">
        <w:rPr>
          <w:b/>
          <w:bCs/>
        </w:rPr>
        <w:t>,</w:t>
      </w:r>
    </w:p>
    <w:p w:rsidR="00F6358D" w:rsidRPr="00446AFC" w:rsidRDefault="00F6358D" w:rsidP="00DC6675">
      <w:pPr>
        <w:spacing w:line="276" w:lineRule="auto"/>
        <w:jc w:val="both"/>
        <w:rPr>
          <w:b/>
          <w:lang w:val="ru-RU"/>
        </w:rPr>
      </w:pPr>
      <w:r w:rsidRPr="00446AFC">
        <w:rPr>
          <w:lang w:val="ru-RU"/>
        </w:rPr>
        <w:tab/>
        <w:t xml:space="preserve">След запознаване с всички документи и образци от указанията за участие в обществената поръчка, </w:t>
      </w:r>
      <w:r w:rsidRPr="00446AFC">
        <w:t xml:space="preserve"> провеждана по реда на чл. 187-189 от ЗОП с предмет:</w:t>
      </w:r>
      <w:r w:rsidRPr="00446AFC">
        <w:rPr>
          <w:lang w:val="ru-RU"/>
        </w:rPr>
        <w:t xml:space="preserve"> </w:t>
      </w:r>
      <w:r w:rsidR="00DC6675" w:rsidRPr="00446AFC">
        <w:rPr>
          <w:b/>
        </w:rPr>
        <w:t>„Избор на изпълнител за организиране и провеждане на обучения по</w:t>
      </w:r>
      <w:r w:rsidR="00DC6675" w:rsidRPr="00446AFC">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w:t>
      </w:r>
      <w:r w:rsidR="00DC6675" w:rsidRPr="00446AFC">
        <w:rPr>
          <w:rFonts w:eastAsiaTheme="minorHAnsi"/>
          <w:b/>
          <w:lang w:eastAsia="en-US"/>
        </w:rPr>
        <w:lastRenderedPageBreak/>
        <w:t>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w:t>
      </w:r>
      <w:r w:rsidR="0092001D" w:rsidRPr="00446AFC">
        <w:rPr>
          <w:rFonts w:eastAsiaTheme="minorHAnsi"/>
          <w:b/>
          <w:lang w:eastAsia="en-US"/>
        </w:rPr>
        <w:t>йския социален фонд.</w:t>
      </w:r>
      <w:r w:rsidRPr="00446AFC">
        <w:rPr>
          <w:b/>
        </w:rPr>
        <w:t>,</w:t>
      </w:r>
      <w:r w:rsidRPr="00446AFC">
        <w:rPr>
          <w:b/>
          <w:bCs/>
          <w:lang w:val="ru-RU"/>
        </w:rPr>
        <w:t xml:space="preserve"> </w:t>
      </w:r>
      <w:r w:rsidRPr="00446AFC">
        <w:t xml:space="preserve">ние удостоверяваме и потвърждаваме, че отговаряме на изискванията и условията, посочени в документацията за участие в поръчката. Предлагаме </w:t>
      </w:r>
      <w:r w:rsidR="00DC6675" w:rsidRPr="00446AFC">
        <w:t>изпълнение на услугите в пълно съответствие с</w:t>
      </w:r>
      <w:r w:rsidRPr="00446AFC">
        <w:t xml:space="preserve"> </w:t>
      </w:r>
      <w:r w:rsidR="00DC6675" w:rsidRPr="00446AFC">
        <w:t xml:space="preserve">Техническата </w:t>
      </w:r>
      <w:r w:rsidRPr="00446AFC">
        <w:t>спецификация</w:t>
      </w:r>
      <w:r w:rsidR="00DC6675" w:rsidRPr="00446AFC">
        <w:t xml:space="preserve"> по Обособена позиция № …………</w:t>
      </w:r>
      <w:r w:rsidRPr="00446AFC">
        <w:t>:</w:t>
      </w:r>
      <w:r w:rsidR="00774922" w:rsidRPr="00446AFC">
        <w:t xml:space="preserve"> и предлагаме следната учебна програма за обучение по................</w:t>
      </w:r>
    </w:p>
    <w:p w:rsidR="00774922" w:rsidRDefault="00774922" w:rsidP="00F6358D">
      <w:pPr>
        <w:spacing w:line="360" w:lineRule="auto"/>
        <w:jc w:val="both"/>
        <w:rPr>
          <w:lang w:val="ru-RU"/>
        </w:rPr>
      </w:pPr>
      <w:r w:rsidRPr="00446AFC">
        <w:rPr>
          <w:lang w:val="ru-RU"/>
        </w:rPr>
        <w:t>....................................................................................................</w:t>
      </w:r>
    </w:p>
    <w:p w:rsidR="00BA17DF" w:rsidRDefault="00BA17DF" w:rsidP="00F6358D">
      <w:pPr>
        <w:spacing w:line="360" w:lineRule="auto"/>
        <w:jc w:val="both"/>
        <w:rPr>
          <w:lang w:val="ru-RU"/>
        </w:rPr>
      </w:pPr>
      <w:r>
        <w:rPr>
          <w:lang w:val="ru-RU"/>
        </w:rPr>
        <w:t>......................................................................................................</w:t>
      </w:r>
    </w:p>
    <w:p w:rsidR="00BA17DF" w:rsidRPr="00446AFC" w:rsidRDefault="00BA17DF" w:rsidP="00F6358D">
      <w:pPr>
        <w:spacing w:line="360" w:lineRule="auto"/>
        <w:jc w:val="both"/>
        <w:rPr>
          <w:lang w:val="ru-RU"/>
        </w:rPr>
      </w:pPr>
      <w:r>
        <w:rPr>
          <w:lang w:val="ru-RU"/>
        </w:rPr>
        <w:t>........................................................................................................</w:t>
      </w:r>
    </w:p>
    <w:p w:rsidR="00F6358D" w:rsidRPr="00446AFC" w:rsidRDefault="00F6358D" w:rsidP="00F6358D">
      <w:pPr>
        <w:spacing w:line="360" w:lineRule="auto"/>
        <w:ind w:firstLine="567"/>
        <w:jc w:val="both"/>
        <w:rPr>
          <w:lang w:val="ru-RU" w:eastAsia="ar-SA"/>
        </w:rPr>
      </w:pPr>
      <w:r w:rsidRPr="00446AFC">
        <w:rPr>
          <w:b/>
          <w:bCs/>
          <w:lang w:val="en-US"/>
        </w:rPr>
        <w:t>I</w:t>
      </w:r>
      <w:r w:rsidRPr="00446AFC">
        <w:rPr>
          <w:b/>
          <w:bCs/>
          <w:lang w:val="ru-RU"/>
        </w:rPr>
        <w:t>.</w:t>
      </w:r>
      <w:r w:rsidRPr="00446AFC">
        <w:rPr>
          <w:lang w:val="ru-RU"/>
        </w:rPr>
        <w:t xml:space="preserve"> Декларираме, че сме запознати с техническата спецификация и условията за участие в обявената от Вас обществена поръчка за избор на изпълнител и г</w:t>
      </w:r>
      <w:r w:rsidRPr="00446AFC">
        <w:rPr>
          <w:lang w:eastAsia="ar-SA"/>
        </w:rPr>
        <w:t>арантираме, че сме в състояние да изпълним качествено поръчката, в пълно съответствие с действащото законодателство, изискванията на Възложителя и представения проект на договор.</w:t>
      </w:r>
    </w:p>
    <w:p w:rsidR="00F6358D" w:rsidRPr="00446AFC" w:rsidRDefault="00F6358D" w:rsidP="00F6358D">
      <w:pPr>
        <w:spacing w:line="360" w:lineRule="auto"/>
        <w:ind w:firstLine="567"/>
        <w:jc w:val="both"/>
        <w:rPr>
          <w:lang w:eastAsia="ar-SA"/>
        </w:rPr>
      </w:pPr>
      <w:r w:rsidRPr="00446AFC">
        <w:rPr>
          <w:b/>
          <w:lang w:val="en-US" w:eastAsia="ar-SA"/>
        </w:rPr>
        <w:t>II</w:t>
      </w:r>
      <w:r w:rsidRPr="00446AFC">
        <w:rPr>
          <w:b/>
          <w:lang w:val="ru-RU" w:eastAsia="ar-SA"/>
        </w:rPr>
        <w:t>.</w:t>
      </w:r>
      <w:r w:rsidRPr="00446AFC">
        <w:rPr>
          <w:lang w:val="ru-RU" w:eastAsia="ar-SA"/>
        </w:rPr>
        <w:t xml:space="preserve"> </w:t>
      </w:r>
      <w:r w:rsidRPr="00446AFC">
        <w:rPr>
          <w:lang w:val="ru-RU"/>
        </w:rPr>
        <w:t>Декларираме, че</w:t>
      </w:r>
      <w:r w:rsidRPr="00446AFC">
        <w:t xml:space="preserve"> срокът на валидност на настоящата оферта е </w:t>
      </w:r>
      <w:r w:rsidRPr="00446AFC">
        <w:rPr>
          <w:lang w:val="ru-RU"/>
        </w:rPr>
        <w:t>9</w:t>
      </w:r>
      <w:r w:rsidRPr="00446AFC">
        <w:t>0 (деветдесет) календарни дни, считано от крайната дата за представяне на офертите.</w:t>
      </w:r>
    </w:p>
    <w:p w:rsidR="00F6358D" w:rsidRPr="00446AFC" w:rsidRDefault="00F6358D" w:rsidP="00F6358D">
      <w:pPr>
        <w:spacing w:line="360" w:lineRule="auto"/>
        <w:ind w:firstLine="567"/>
        <w:jc w:val="both"/>
        <w:rPr>
          <w:lang w:val="ru-RU"/>
        </w:rPr>
      </w:pPr>
      <w:r w:rsidRPr="00446AFC">
        <w:rPr>
          <w:b/>
          <w:bCs/>
          <w:lang w:val="en-US"/>
        </w:rPr>
        <w:t>III</w:t>
      </w:r>
      <w:r w:rsidRPr="00446AFC">
        <w:rPr>
          <w:b/>
          <w:bCs/>
          <w:lang w:val="ru-RU"/>
        </w:rPr>
        <w:t>.</w:t>
      </w:r>
      <w:r w:rsidRPr="00446AFC">
        <w:rPr>
          <w:lang w:val="ru-RU"/>
        </w:rPr>
        <w:t xml:space="preserve"> Декларираме, че ще спазим стриктно изискванията към изпълнението на предмета на поръчката, като:</w:t>
      </w:r>
    </w:p>
    <w:p w:rsidR="00F6358D" w:rsidRPr="00446AFC" w:rsidRDefault="00DC6675" w:rsidP="00DC6675">
      <w:pPr>
        <w:shd w:val="clear" w:color="auto" w:fill="FFFFFF"/>
        <w:suppressAutoHyphens/>
        <w:spacing w:line="360" w:lineRule="auto"/>
        <w:ind w:firstLine="567"/>
        <w:jc w:val="both"/>
        <w:rPr>
          <w:i/>
          <w:iCs/>
        </w:rPr>
      </w:pPr>
      <w:r w:rsidRPr="00446AFC">
        <w:t xml:space="preserve">- </w:t>
      </w:r>
      <w:r w:rsidR="00F6358D" w:rsidRPr="00446AFC">
        <w:t>ще издаваме първични счетоводни документи, в съответствие с всички изисквания на действащото законодателство и установените реквизити.</w:t>
      </w:r>
    </w:p>
    <w:p w:rsidR="00F6358D" w:rsidRPr="00446AFC" w:rsidRDefault="00DC6675" w:rsidP="00DC6675">
      <w:pPr>
        <w:shd w:val="clear" w:color="auto" w:fill="FFFFFF"/>
        <w:suppressAutoHyphens/>
        <w:spacing w:line="360" w:lineRule="auto"/>
        <w:ind w:firstLine="567"/>
        <w:jc w:val="both"/>
        <w:rPr>
          <w:i/>
          <w:iCs/>
        </w:rPr>
      </w:pPr>
      <w:r w:rsidRPr="00446AFC">
        <w:t xml:space="preserve">- </w:t>
      </w:r>
      <w:r w:rsidR="00F6358D" w:rsidRPr="00446AFC">
        <w:t xml:space="preserve">задължаваме се при подписване на договора да представим гаранция за изпълнение  /парична сума, банкова гаранция, учредена в полза на възложителя или застраховка, която обезпечава изпълнението чрез покритие на отговорността на изпълнителя/  в размер </w:t>
      </w:r>
      <w:r w:rsidR="00F6358D" w:rsidRPr="00446AFC">
        <w:rPr>
          <w:b/>
        </w:rPr>
        <w:t xml:space="preserve">на </w:t>
      </w:r>
      <w:r w:rsidR="008F3CC7" w:rsidRPr="00446AFC">
        <w:rPr>
          <w:b/>
        </w:rPr>
        <w:t>2 /два</w:t>
      </w:r>
      <w:r w:rsidRPr="00446AFC">
        <w:rPr>
          <w:b/>
        </w:rPr>
        <w:t xml:space="preserve">/ </w:t>
      </w:r>
      <w:r w:rsidR="00F6358D" w:rsidRPr="00446AFC">
        <w:rPr>
          <w:b/>
        </w:rPr>
        <w:t>% от стойността на договора без ДДС</w:t>
      </w:r>
      <w:r w:rsidR="00F6358D" w:rsidRPr="00446AFC">
        <w:t xml:space="preserve">, като възложителят сочи следната банкова сметка: </w:t>
      </w:r>
      <w:r w:rsidR="00F6358D" w:rsidRPr="00446AFC">
        <w:rPr>
          <w:b/>
        </w:rPr>
        <w:t xml:space="preserve">БНБ, </w:t>
      </w:r>
      <w:r w:rsidR="00F6358D" w:rsidRPr="00446AFC">
        <w:rPr>
          <w:b/>
          <w:lang w:val="en-US"/>
        </w:rPr>
        <w:t>IBAN</w:t>
      </w:r>
      <w:r w:rsidR="00F6358D" w:rsidRPr="00446AFC">
        <w:rPr>
          <w:b/>
          <w:lang w:val="ru-RU"/>
        </w:rPr>
        <w:t xml:space="preserve">: </w:t>
      </w:r>
      <w:r w:rsidR="00F6358D" w:rsidRPr="00446AFC">
        <w:rPr>
          <w:b/>
          <w:lang w:val="en-US"/>
        </w:rPr>
        <w:t>BG</w:t>
      </w:r>
      <w:r w:rsidR="00F6358D" w:rsidRPr="00446AFC">
        <w:rPr>
          <w:b/>
          <w:lang w:val="ru-RU"/>
        </w:rPr>
        <w:t xml:space="preserve"> 16 </w:t>
      </w:r>
      <w:r w:rsidR="00F6358D" w:rsidRPr="00446AFC">
        <w:rPr>
          <w:b/>
          <w:lang w:val="en-US"/>
        </w:rPr>
        <w:t>BNBG</w:t>
      </w:r>
      <w:r w:rsidR="00F6358D" w:rsidRPr="00446AFC">
        <w:rPr>
          <w:b/>
          <w:lang w:val="ru-RU"/>
        </w:rPr>
        <w:t xml:space="preserve"> 9661 3300 1032 01, </w:t>
      </w:r>
      <w:r w:rsidR="00F6358D" w:rsidRPr="00446AFC">
        <w:rPr>
          <w:b/>
          <w:lang w:val="en-US"/>
        </w:rPr>
        <w:t>BIC</w:t>
      </w:r>
      <w:r w:rsidR="00F6358D" w:rsidRPr="00446AFC">
        <w:rPr>
          <w:b/>
          <w:lang w:val="ru-RU"/>
        </w:rPr>
        <w:t xml:space="preserve">: </w:t>
      </w:r>
      <w:r w:rsidR="00F6358D" w:rsidRPr="00446AFC">
        <w:rPr>
          <w:b/>
          <w:lang w:val="en-US"/>
        </w:rPr>
        <w:t>BNBG</w:t>
      </w:r>
      <w:r w:rsidR="00F6358D" w:rsidRPr="00446AFC">
        <w:rPr>
          <w:b/>
          <w:lang w:val="ru-RU"/>
        </w:rPr>
        <w:t xml:space="preserve"> </w:t>
      </w:r>
      <w:r w:rsidR="00F6358D" w:rsidRPr="00446AFC">
        <w:rPr>
          <w:b/>
          <w:lang w:val="en-US"/>
        </w:rPr>
        <w:t>BGSD</w:t>
      </w:r>
      <w:r w:rsidR="00F6358D" w:rsidRPr="00446AFC">
        <w:t>.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F6358D" w:rsidRPr="00446AFC" w:rsidRDefault="00DC6675" w:rsidP="00F6358D">
      <w:pPr>
        <w:spacing w:line="360" w:lineRule="auto"/>
        <w:ind w:firstLine="567"/>
        <w:jc w:val="both"/>
      </w:pPr>
      <w:r w:rsidRPr="00446AFC">
        <w:rPr>
          <w:b/>
          <w:bCs/>
          <w:lang w:val="en-US"/>
        </w:rPr>
        <w:lastRenderedPageBreak/>
        <w:t>I</w:t>
      </w:r>
      <w:r w:rsidR="00F6358D" w:rsidRPr="00446AFC">
        <w:rPr>
          <w:b/>
          <w:bCs/>
          <w:lang w:val="en-US"/>
        </w:rPr>
        <w:t>V</w:t>
      </w:r>
      <w:r w:rsidR="00F6358D" w:rsidRPr="00446AFC">
        <w:rPr>
          <w:b/>
          <w:bCs/>
        </w:rPr>
        <w:t>.</w:t>
      </w:r>
      <w:r w:rsidR="00F6358D" w:rsidRPr="00446AFC">
        <w:t xml:space="preserve"> В случай</w:t>
      </w:r>
      <w:r w:rsidR="00F6358D" w:rsidRPr="00446AFC">
        <w:rPr>
          <w:lang w:val="ru-RU"/>
        </w:rPr>
        <w:t>,</w:t>
      </w:r>
      <w:r w:rsidR="00F6358D" w:rsidRPr="00446AFC">
        <w:t xml:space="preserve"> че бъдем определени за Изпълнител на поръчката, ще сключим договор в указания от Вас срок и при подписването на договора ще представим актуални документи, издадени от компетентен орган, за удостоверяване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съгласно изискването по чл. 67, ал. 6; </w:t>
      </w:r>
      <w:r w:rsidRPr="00446AFC">
        <w:t xml:space="preserve">ще внесем </w:t>
      </w:r>
      <w:r w:rsidR="00F6358D" w:rsidRPr="00446AFC">
        <w:t>определената гаранция за изпълнение на договора; ще извършим съответната регистрация, представим документ, изпълним друго изискване, което е необходимо за изпълнение на поръчката съгласно изискванията на нормативен или административен акт и е постановено от възложителя в условията на обявената поръчка.</w:t>
      </w:r>
    </w:p>
    <w:p w:rsidR="00F6358D" w:rsidRPr="00446AFC" w:rsidRDefault="00F6358D" w:rsidP="00F6358D">
      <w:pPr>
        <w:spacing w:line="360" w:lineRule="auto"/>
        <w:ind w:firstLine="567"/>
        <w:jc w:val="both"/>
        <w:rPr>
          <w:lang w:val="ru-RU"/>
        </w:rPr>
      </w:pPr>
      <w:proofErr w:type="gramStart"/>
      <w:r w:rsidRPr="00446AFC">
        <w:rPr>
          <w:b/>
          <w:bCs/>
          <w:lang w:val="en-US"/>
        </w:rPr>
        <w:t>V</w:t>
      </w:r>
      <w:r w:rsidRPr="00446AFC">
        <w:rPr>
          <w:b/>
          <w:bCs/>
        </w:rPr>
        <w:t>.</w:t>
      </w:r>
      <w:r w:rsidRPr="00446AFC">
        <w:t xml:space="preserve"> В случай че бъдем определени за Изпълнител на поръчката, при изпълнението ще се придържаме точно към указанията на Възложителя.</w:t>
      </w:r>
      <w:proofErr w:type="gramEnd"/>
    </w:p>
    <w:p w:rsidR="00F6358D" w:rsidRPr="00446AFC" w:rsidRDefault="00F6358D" w:rsidP="00F6358D">
      <w:pPr>
        <w:tabs>
          <w:tab w:val="left" w:pos="0"/>
        </w:tabs>
        <w:spacing w:line="360" w:lineRule="auto"/>
        <w:jc w:val="both"/>
        <w:rPr>
          <w:lang w:val="ru-RU"/>
        </w:rPr>
      </w:pPr>
      <w:r w:rsidRPr="00446AFC">
        <w:t xml:space="preserve">Място: </w:t>
      </w:r>
      <w:r w:rsidRPr="00446AFC">
        <w:rPr>
          <w:lang w:val="ru-RU"/>
        </w:rPr>
        <w:t>____________</w:t>
      </w:r>
    </w:p>
    <w:p w:rsidR="00F6358D" w:rsidRPr="00446AFC" w:rsidRDefault="00F6358D" w:rsidP="00F6358D">
      <w:pPr>
        <w:tabs>
          <w:tab w:val="left" w:pos="0"/>
          <w:tab w:val="center" w:pos="5032"/>
        </w:tabs>
        <w:spacing w:line="360" w:lineRule="auto"/>
        <w:jc w:val="both"/>
      </w:pPr>
      <w:r w:rsidRPr="00446AFC">
        <w:t>Дата: __.__._______ г.</w:t>
      </w:r>
      <w:r w:rsidRPr="00446AFC">
        <w:tab/>
      </w:r>
      <w:r w:rsidRPr="00446AFC">
        <w:tab/>
        <w:t xml:space="preserve">Подпис и печат: </w:t>
      </w:r>
    </w:p>
    <w:p w:rsidR="00F6358D" w:rsidRPr="00446AFC" w:rsidRDefault="00F6358D" w:rsidP="00F6358D">
      <w:pPr>
        <w:tabs>
          <w:tab w:val="left" w:pos="0"/>
        </w:tabs>
        <w:spacing w:line="360" w:lineRule="auto"/>
        <w:jc w:val="right"/>
      </w:pPr>
      <w:r w:rsidRPr="00446AFC">
        <w:t>(_________________________)</w:t>
      </w:r>
    </w:p>
    <w:p w:rsidR="00F6358D" w:rsidRPr="00BA17DF" w:rsidRDefault="00F6358D" w:rsidP="00F6358D">
      <w:pPr>
        <w:tabs>
          <w:tab w:val="left" w:pos="0"/>
        </w:tabs>
        <w:spacing w:line="360" w:lineRule="auto"/>
        <w:jc w:val="right"/>
      </w:pPr>
      <w:r w:rsidRPr="00BA17DF">
        <w:t>(име, длъжност)</w:t>
      </w:r>
    </w:p>
    <w:p w:rsidR="00F6358D" w:rsidRDefault="00F6358D" w:rsidP="00F6358D">
      <w:pPr>
        <w:spacing w:line="360" w:lineRule="auto"/>
        <w:rPr>
          <w:sz w:val="28"/>
          <w:szCs w:val="28"/>
        </w:rPr>
      </w:pPr>
    </w:p>
    <w:p w:rsidR="00446AFC" w:rsidRDefault="00446AFC">
      <w:pPr>
        <w:spacing w:after="160" w:line="259" w:lineRule="auto"/>
        <w:rPr>
          <w:rFonts w:eastAsia="Calibri"/>
          <w:b/>
          <w:bCs/>
          <w:i/>
          <w:iCs/>
          <w:sz w:val="28"/>
          <w:szCs w:val="28"/>
          <w:lang w:val="ru-RU" w:eastAsia="en-US"/>
        </w:rPr>
      </w:pPr>
      <w:r>
        <w:rPr>
          <w:b/>
          <w:bCs/>
          <w:i/>
          <w:iCs/>
          <w:sz w:val="28"/>
          <w:szCs w:val="28"/>
          <w:lang w:val="ru-RU"/>
        </w:rPr>
        <w:br w:type="page"/>
      </w:r>
    </w:p>
    <w:p w:rsidR="00F6358D" w:rsidRDefault="00F6358D" w:rsidP="00F6358D">
      <w:pPr>
        <w:pStyle w:val="BodyText"/>
        <w:spacing w:after="0" w:line="360" w:lineRule="auto"/>
        <w:jc w:val="right"/>
        <w:rPr>
          <w:i/>
          <w:iCs/>
          <w:sz w:val="28"/>
          <w:szCs w:val="28"/>
          <w:lang w:val="bg-BG"/>
        </w:rPr>
      </w:pPr>
      <w:r w:rsidRPr="00AA2422">
        <w:rPr>
          <w:b/>
          <w:bCs/>
          <w:i/>
          <w:iCs/>
          <w:sz w:val="28"/>
          <w:szCs w:val="28"/>
          <w:lang w:val="ru-RU"/>
        </w:rPr>
        <w:lastRenderedPageBreak/>
        <w:t xml:space="preserve">Образец № </w:t>
      </w:r>
      <w:r>
        <w:rPr>
          <w:b/>
          <w:bCs/>
          <w:i/>
          <w:iCs/>
          <w:sz w:val="28"/>
          <w:szCs w:val="28"/>
          <w:lang w:val="bg-BG"/>
        </w:rPr>
        <w:t>4</w:t>
      </w: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Д Е К Л А Р А Ц И Я</w:t>
      </w:r>
    </w:p>
    <w:p w:rsidR="00F6358D" w:rsidRPr="00AA2422" w:rsidRDefault="00F6358D" w:rsidP="00F6358D">
      <w:pPr>
        <w:widowControl w:val="0"/>
        <w:autoSpaceDE w:val="0"/>
        <w:autoSpaceDN w:val="0"/>
        <w:adjustRightInd w:val="0"/>
        <w:spacing w:line="360" w:lineRule="auto"/>
        <w:jc w:val="center"/>
        <w:rPr>
          <w:sz w:val="28"/>
          <w:szCs w:val="28"/>
          <w:lang w:val="ru-RU"/>
        </w:rPr>
      </w:pPr>
      <w:r>
        <w:rPr>
          <w:sz w:val="28"/>
          <w:szCs w:val="28"/>
        </w:rPr>
        <w:t>по чл. 39, ал. 3, т. 1, б. „в” от ППЗОП за съгласие с клаузите на приложения проект на договор</w:t>
      </w:r>
    </w:p>
    <w:p w:rsidR="00F6358D" w:rsidRPr="00AE686D" w:rsidRDefault="00F6358D" w:rsidP="00F6358D">
      <w:pPr>
        <w:widowControl w:val="0"/>
        <w:autoSpaceDE w:val="0"/>
        <w:autoSpaceDN w:val="0"/>
        <w:adjustRightInd w:val="0"/>
        <w:spacing w:line="360" w:lineRule="auto"/>
        <w:ind w:firstLine="720"/>
        <w:jc w:val="both"/>
      </w:pPr>
      <w:r w:rsidRPr="00AE686D">
        <w:t>Долуподписаният/ата: ___________________________________________________,</w:t>
      </w:r>
    </w:p>
    <w:p w:rsidR="00F6358D" w:rsidRPr="00AE686D" w:rsidRDefault="00F6358D" w:rsidP="00F6358D">
      <w:pPr>
        <w:widowControl w:val="0"/>
        <w:autoSpaceDE w:val="0"/>
        <w:autoSpaceDN w:val="0"/>
        <w:adjustRightInd w:val="0"/>
        <w:spacing w:line="360" w:lineRule="auto"/>
        <w:ind w:left="3540" w:firstLine="708"/>
        <w:jc w:val="both"/>
      </w:pPr>
      <w:r w:rsidRPr="00AE686D">
        <w:t>(име, презиме, фамилия)</w:t>
      </w:r>
    </w:p>
    <w:p w:rsidR="00F6358D" w:rsidRPr="00AE686D" w:rsidRDefault="00F6358D" w:rsidP="00F6358D">
      <w:pPr>
        <w:widowControl w:val="0"/>
        <w:autoSpaceDE w:val="0"/>
        <w:autoSpaceDN w:val="0"/>
        <w:adjustRightInd w:val="0"/>
        <w:spacing w:line="360" w:lineRule="auto"/>
        <w:jc w:val="both"/>
        <w:rPr>
          <w:lang w:val="ru-RU"/>
        </w:rPr>
      </w:pPr>
      <w:r w:rsidRPr="00AE686D">
        <w:t>с ЕГН: _________________, с лична карта № __________________, издадена на ____________г. от _________</w:t>
      </w:r>
      <w:r w:rsidRPr="00AE686D">
        <w:rPr>
          <w:lang w:val="ru-RU"/>
        </w:rPr>
        <w:t>_________</w:t>
      </w:r>
      <w:r w:rsidRPr="00AE686D">
        <w:t>, в качеството ми на ____________________ на _________________</w:t>
      </w:r>
      <w:r w:rsidRPr="00AE686D">
        <w:rPr>
          <w:lang w:val="ru-RU"/>
        </w:rPr>
        <w:t>_______________</w:t>
      </w:r>
      <w:r w:rsidRPr="00AE686D">
        <w:t>_________</w:t>
      </w:r>
      <w:r w:rsidRPr="00AE686D">
        <w:rPr>
          <w:lang w:val="ru-RU"/>
        </w:rPr>
        <w:t xml:space="preserve">, </w:t>
      </w:r>
      <w:r w:rsidRPr="00AE686D">
        <w:t>с ЕИК/Булстат ______________</w:t>
      </w:r>
      <w:r w:rsidRPr="00AE686D">
        <w:rPr>
          <w:lang w:val="ru-RU"/>
        </w:rPr>
        <w:t>__________</w:t>
      </w:r>
    </w:p>
    <w:p w:rsidR="00F6358D" w:rsidRPr="00AE686D" w:rsidRDefault="00F6358D" w:rsidP="00F6358D">
      <w:pPr>
        <w:widowControl w:val="0"/>
        <w:autoSpaceDE w:val="0"/>
        <w:autoSpaceDN w:val="0"/>
        <w:adjustRightInd w:val="0"/>
        <w:spacing w:line="360" w:lineRule="auto"/>
        <w:ind w:firstLine="720"/>
        <w:jc w:val="center"/>
        <w:rPr>
          <w:lang w:val="ru-RU"/>
        </w:rPr>
      </w:pPr>
      <w:r w:rsidRPr="00AE686D">
        <w:t xml:space="preserve"> (наименование и правна форма на лицето)</w:t>
      </w:r>
    </w:p>
    <w:p w:rsidR="00F6358D" w:rsidRPr="00AE686D" w:rsidRDefault="00F6358D" w:rsidP="00F6358D">
      <w:pPr>
        <w:widowControl w:val="0"/>
        <w:autoSpaceDE w:val="0"/>
        <w:autoSpaceDN w:val="0"/>
        <w:adjustRightInd w:val="0"/>
        <w:spacing w:line="360" w:lineRule="auto"/>
        <w:rPr>
          <w:lang w:val="ru-RU"/>
        </w:rPr>
      </w:pPr>
      <w:r w:rsidRPr="00AE686D">
        <w:rPr>
          <w:lang w:val="ru-RU"/>
        </w:rPr>
        <w:t>_________________________________________________________________</w:t>
      </w:r>
    </w:p>
    <w:p w:rsidR="00F6358D" w:rsidRPr="00AE686D" w:rsidRDefault="00F6358D" w:rsidP="00F6358D">
      <w:pPr>
        <w:widowControl w:val="0"/>
        <w:autoSpaceDE w:val="0"/>
        <w:autoSpaceDN w:val="0"/>
        <w:adjustRightInd w:val="0"/>
        <w:spacing w:line="360" w:lineRule="auto"/>
        <w:ind w:firstLine="720"/>
        <w:jc w:val="center"/>
      </w:pPr>
      <w:r w:rsidRPr="00AE686D">
        <w:t>(седалище и адрес на управление/ за кореспонденция)</w:t>
      </w:r>
    </w:p>
    <w:p w:rsidR="00F6358D" w:rsidRPr="00AE686D" w:rsidRDefault="00F6358D" w:rsidP="00DC6675">
      <w:pPr>
        <w:spacing w:line="276" w:lineRule="auto"/>
        <w:ind w:firstLine="720"/>
        <w:jc w:val="both"/>
        <w:rPr>
          <w:b/>
          <w:lang w:val="ru-RU"/>
        </w:rPr>
      </w:pPr>
      <w:r w:rsidRPr="00AE686D">
        <w:t xml:space="preserve">Участник в обществена поръчка, </w:t>
      </w:r>
      <w:r w:rsidR="00DC6675" w:rsidRPr="00AE686D">
        <w:t>възлагана</w:t>
      </w:r>
      <w:r w:rsidRPr="00AE686D">
        <w:t xml:space="preserve"> по реда на Глава 26, чл. 187-189 от ЗОП с предмет:</w:t>
      </w:r>
      <w:r w:rsidRPr="00AE686D">
        <w:rPr>
          <w:lang w:val="ru-RU"/>
        </w:rPr>
        <w:t xml:space="preserve"> </w:t>
      </w:r>
      <w:r w:rsidR="00DC6675" w:rsidRPr="00AE686D">
        <w:rPr>
          <w:b/>
        </w:rPr>
        <w:t>„Избор на изпълнител за организиране и провеждане на обучения по</w:t>
      </w:r>
      <w:r w:rsidR="00DC6675" w:rsidRPr="00AE686D">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DC6675" w:rsidRPr="00AE686D">
        <w:rPr>
          <w:b/>
        </w:rPr>
        <w:t>”</w:t>
      </w:r>
    </w:p>
    <w:p w:rsidR="00AE686D" w:rsidRDefault="00AE686D" w:rsidP="00F6358D">
      <w:pPr>
        <w:widowControl w:val="0"/>
        <w:autoSpaceDE w:val="0"/>
        <w:autoSpaceDN w:val="0"/>
        <w:adjustRightInd w:val="0"/>
        <w:spacing w:line="360" w:lineRule="auto"/>
        <w:jc w:val="center"/>
        <w:outlineLvl w:val="0"/>
        <w:rPr>
          <w:b/>
          <w:bCs/>
        </w:rPr>
      </w:pPr>
    </w:p>
    <w:p w:rsidR="00F6358D" w:rsidRPr="00AE686D" w:rsidRDefault="00F6358D" w:rsidP="00F6358D">
      <w:pPr>
        <w:widowControl w:val="0"/>
        <w:autoSpaceDE w:val="0"/>
        <w:autoSpaceDN w:val="0"/>
        <w:adjustRightInd w:val="0"/>
        <w:spacing w:line="360" w:lineRule="auto"/>
        <w:jc w:val="center"/>
        <w:outlineLvl w:val="0"/>
        <w:rPr>
          <w:b/>
          <w:bCs/>
        </w:rPr>
      </w:pPr>
      <w:r w:rsidRPr="00AE686D">
        <w:rPr>
          <w:b/>
          <w:bCs/>
        </w:rPr>
        <w:t xml:space="preserve">ДЕКЛАРИРАМ, ЧЕ </w:t>
      </w:r>
      <w:r w:rsidRPr="00AE686D">
        <w:t>се съгласявам с клаузите на проекта на договор.</w:t>
      </w:r>
    </w:p>
    <w:p w:rsidR="00F6358D" w:rsidRPr="00AE686D" w:rsidRDefault="00F6358D" w:rsidP="00F6358D">
      <w:pPr>
        <w:tabs>
          <w:tab w:val="left" w:pos="0"/>
        </w:tabs>
        <w:spacing w:line="360" w:lineRule="auto"/>
        <w:jc w:val="both"/>
      </w:pPr>
      <w:r w:rsidRPr="00AE686D">
        <w:t>Дата: __.__.______ г.</w:t>
      </w:r>
    </w:p>
    <w:p w:rsidR="00F6358D" w:rsidRPr="00AE686D" w:rsidRDefault="00F6358D" w:rsidP="00F6358D">
      <w:pPr>
        <w:tabs>
          <w:tab w:val="left" w:pos="0"/>
        </w:tabs>
        <w:spacing w:line="360" w:lineRule="auto"/>
        <w:jc w:val="right"/>
      </w:pPr>
      <w:r w:rsidRPr="00AE686D">
        <w:rPr>
          <w:lang w:val="ru-RU"/>
        </w:rPr>
        <w:tab/>
      </w:r>
      <w:r w:rsidRPr="00AE686D">
        <w:rPr>
          <w:lang w:val="ru-RU"/>
        </w:rPr>
        <w:tab/>
      </w:r>
      <w:r w:rsidRPr="00AE686D">
        <w:t>Подпис и печат: _________________________________</w:t>
      </w:r>
    </w:p>
    <w:p w:rsidR="00F6358D" w:rsidRPr="00AE686D" w:rsidRDefault="00F6358D" w:rsidP="00F6358D">
      <w:pPr>
        <w:tabs>
          <w:tab w:val="left" w:pos="0"/>
        </w:tabs>
        <w:spacing w:line="360" w:lineRule="auto"/>
        <w:jc w:val="right"/>
      </w:pPr>
      <w:r w:rsidRPr="00AE686D">
        <w:t>(_______________________________)</w:t>
      </w:r>
    </w:p>
    <w:p w:rsidR="00F6358D" w:rsidRPr="00AE686D" w:rsidRDefault="00F6358D" w:rsidP="00F6358D">
      <w:pPr>
        <w:tabs>
          <w:tab w:val="left" w:pos="0"/>
        </w:tabs>
        <w:spacing w:line="360" w:lineRule="auto"/>
        <w:jc w:val="right"/>
      </w:pPr>
      <w:r w:rsidRPr="00AE686D">
        <w:t>(име, длъжност)</w:t>
      </w:r>
    </w:p>
    <w:p w:rsidR="00F6358D" w:rsidRDefault="00AE686D" w:rsidP="00BA17DF">
      <w:pPr>
        <w:spacing w:after="160" w:line="259" w:lineRule="auto"/>
        <w:ind w:left="6480" w:firstLine="720"/>
        <w:rPr>
          <w:i/>
          <w:iCs/>
          <w:sz w:val="28"/>
          <w:szCs w:val="28"/>
        </w:rPr>
      </w:pPr>
      <w:r>
        <w:rPr>
          <w:b/>
          <w:bCs/>
          <w:i/>
          <w:iCs/>
          <w:sz w:val="28"/>
          <w:szCs w:val="28"/>
          <w:lang w:val="ru-RU"/>
        </w:rPr>
        <w:br w:type="page"/>
      </w:r>
      <w:r w:rsidR="00F6358D" w:rsidRPr="00AA2422">
        <w:rPr>
          <w:b/>
          <w:bCs/>
          <w:i/>
          <w:iCs/>
          <w:sz w:val="28"/>
          <w:szCs w:val="28"/>
          <w:lang w:val="ru-RU"/>
        </w:rPr>
        <w:lastRenderedPageBreak/>
        <w:t xml:space="preserve">Образец № </w:t>
      </w:r>
      <w:r w:rsidR="00F6358D">
        <w:rPr>
          <w:b/>
          <w:bCs/>
          <w:i/>
          <w:iCs/>
          <w:sz w:val="28"/>
          <w:szCs w:val="28"/>
        </w:rPr>
        <w:t>5</w:t>
      </w: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Д Е К Л А Р А Ц И Я</w:t>
      </w:r>
    </w:p>
    <w:p w:rsidR="00F6358D" w:rsidRDefault="00F6358D" w:rsidP="00F6358D">
      <w:pPr>
        <w:widowControl w:val="0"/>
        <w:autoSpaceDE w:val="0"/>
        <w:autoSpaceDN w:val="0"/>
        <w:adjustRightInd w:val="0"/>
        <w:spacing w:line="360" w:lineRule="auto"/>
        <w:jc w:val="center"/>
        <w:rPr>
          <w:sz w:val="28"/>
          <w:szCs w:val="28"/>
        </w:rPr>
      </w:pPr>
      <w:r>
        <w:rPr>
          <w:sz w:val="28"/>
          <w:szCs w:val="28"/>
        </w:rPr>
        <w:t>по чл. 39, ал. 3, т. 1, буква „г” от ППЗОП за срока на валидност на офертата</w:t>
      </w:r>
    </w:p>
    <w:p w:rsidR="00F6358D" w:rsidRDefault="00F6358D" w:rsidP="00F6358D">
      <w:pPr>
        <w:widowControl w:val="0"/>
        <w:autoSpaceDE w:val="0"/>
        <w:autoSpaceDN w:val="0"/>
        <w:adjustRightInd w:val="0"/>
        <w:spacing w:line="360" w:lineRule="auto"/>
        <w:jc w:val="center"/>
        <w:rPr>
          <w:sz w:val="16"/>
          <w:szCs w:val="16"/>
        </w:rPr>
      </w:pPr>
    </w:p>
    <w:p w:rsidR="00F6358D" w:rsidRPr="00E35047" w:rsidRDefault="00F6358D" w:rsidP="00F6358D">
      <w:pPr>
        <w:widowControl w:val="0"/>
        <w:autoSpaceDE w:val="0"/>
        <w:autoSpaceDN w:val="0"/>
        <w:adjustRightInd w:val="0"/>
        <w:spacing w:line="360" w:lineRule="auto"/>
        <w:ind w:firstLine="720"/>
        <w:jc w:val="both"/>
      </w:pPr>
      <w:r w:rsidRPr="00E35047">
        <w:t>Долуподписаният/ата: ____________________________________________________,</w:t>
      </w:r>
    </w:p>
    <w:p w:rsidR="00F6358D" w:rsidRPr="00E35047" w:rsidRDefault="00F6358D" w:rsidP="00F6358D">
      <w:pPr>
        <w:widowControl w:val="0"/>
        <w:autoSpaceDE w:val="0"/>
        <w:autoSpaceDN w:val="0"/>
        <w:adjustRightInd w:val="0"/>
        <w:spacing w:line="360" w:lineRule="auto"/>
        <w:ind w:left="3540" w:firstLine="708"/>
        <w:jc w:val="both"/>
      </w:pPr>
      <w:r w:rsidRPr="00E35047">
        <w:t>(име, презиме, фамилия)</w:t>
      </w:r>
    </w:p>
    <w:p w:rsidR="00F6358D" w:rsidRPr="00E35047" w:rsidRDefault="00F6358D" w:rsidP="00F6358D">
      <w:pPr>
        <w:widowControl w:val="0"/>
        <w:autoSpaceDE w:val="0"/>
        <w:autoSpaceDN w:val="0"/>
        <w:adjustRightInd w:val="0"/>
        <w:spacing w:line="360" w:lineRule="auto"/>
        <w:jc w:val="both"/>
        <w:rPr>
          <w:lang w:val="ru-RU"/>
        </w:rPr>
      </w:pPr>
      <w:r w:rsidRPr="00E35047">
        <w:t>с ЕГН: _________________, с лична карта № __________________, издадена на ____________г. от _________</w:t>
      </w:r>
      <w:r w:rsidRPr="00E35047">
        <w:rPr>
          <w:lang w:val="ru-RU"/>
        </w:rPr>
        <w:t>_________</w:t>
      </w:r>
      <w:r w:rsidRPr="00E35047">
        <w:t>, в качеството ми на ____________________ на _________________</w:t>
      </w:r>
      <w:r w:rsidRPr="00E35047">
        <w:rPr>
          <w:lang w:val="ru-RU"/>
        </w:rPr>
        <w:t>_______________</w:t>
      </w:r>
      <w:r w:rsidRPr="00E35047">
        <w:t>_________</w:t>
      </w:r>
      <w:r w:rsidRPr="00E35047">
        <w:rPr>
          <w:lang w:val="ru-RU"/>
        </w:rPr>
        <w:t xml:space="preserve">, </w:t>
      </w:r>
      <w:r w:rsidRPr="00E35047">
        <w:t>с ЕИК/Булстат ______________</w:t>
      </w:r>
      <w:r w:rsidRPr="00E35047">
        <w:rPr>
          <w:lang w:val="ru-RU"/>
        </w:rPr>
        <w:t>__________</w:t>
      </w:r>
    </w:p>
    <w:p w:rsidR="00F6358D" w:rsidRPr="00E35047" w:rsidRDefault="00F6358D" w:rsidP="00F6358D">
      <w:pPr>
        <w:widowControl w:val="0"/>
        <w:autoSpaceDE w:val="0"/>
        <w:autoSpaceDN w:val="0"/>
        <w:adjustRightInd w:val="0"/>
        <w:spacing w:line="360" w:lineRule="auto"/>
        <w:ind w:firstLine="720"/>
        <w:jc w:val="center"/>
        <w:rPr>
          <w:lang w:val="ru-RU"/>
        </w:rPr>
      </w:pPr>
      <w:r w:rsidRPr="00E35047">
        <w:t xml:space="preserve"> (наименование и правна форма на лицето)</w:t>
      </w:r>
    </w:p>
    <w:p w:rsidR="00F6358D" w:rsidRPr="00E35047" w:rsidRDefault="00F6358D" w:rsidP="00F6358D">
      <w:pPr>
        <w:widowControl w:val="0"/>
        <w:autoSpaceDE w:val="0"/>
        <w:autoSpaceDN w:val="0"/>
        <w:adjustRightInd w:val="0"/>
        <w:spacing w:line="360" w:lineRule="auto"/>
        <w:rPr>
          <w:lang w:val="ru-RU"/>
        </w:rPr>
      </w:pPr>
      <w:r w:rsidRPr="00E35047">
        <w:rPr>
          <w:lang w:val="ru-RU"/>
        </w:rPr>
        <w:t>__________________________________________________________________</w:t>
      </w:r>
    </w:p>
    <w:p w:rsidR="00F6358D" w:rsidRPr="00E35047" w:rsidRDefault="00F6358D" w:rsidP="00F6358D">
      <w:pPr>
        <w:widowControl w:val="0"/>
        <w:autoSpaceDE w:val="0"/>
        <w:autoSpaceDN w:val="0"/>
        <w:adjustRightInd w:val="0"/>
        <w:spacing w:line="360" w:lineRule="auto"/>
        <w:ind w:firstLine="720"/>
        <w:jc w:val="center"/>
      </w:pPr>
      <w:r w:rsidRPr="00E35047">
        <w:t>(седалище и адрес на управление/ за кореспонденция)</w:t>
      </w:r>
    </w:p>
    <w:p w:rsidR="00DC6675" w:rsidRPr="00E35047" w:rsidRDefault="00F6358D" w:rsidP="00DC6675">
      <w:pPr>
        <w:spacing w:line="276" w:lineRule="auto"/>
        <w:jc w:val="both"/>
        <w:rPr>
          <w:b/>
          <w:lang w:val="ru-RU"/>
        </w:rPr>
      </w:pPr>
      <w:r w:rsidRPr="00E35047">
        <w:t>Участник в обществена поръчка,  провеждана по реда на Глава 26, чл. 187-189 от ЗОП с предмет:</w:t>
      </w:r>
      <w:r w:rsidRPr="00E35047">
        <w:rPr>
          <w:lang w:val="ru-RU"/>
        </w:rPr>
        <w:t xml:space="preserve"> </w:t>
      </w:r>
      <w:r w:rsidR="00DC6675" w:rsidRPr="00E35047">
        <w:rPr>
          <w:b/>
        </w:rPr>
        <w:t>„Избор на изпълнител за организиране и провеждане на обучения по</w:t>
      </w:r>
      <w:r w:rsidR="00DC6675" w:rsidRPr="00E35047">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DC6675" w:rsidRPr="00E35047">
        <w:rPr>
          <w:b/>
        </w:rPr>
        <w:t>”</w:t>
      </w:r>
    </w:p>
    <w:p w:rsidR="00F6358D" w:rsidRPr="00E35047" w:rsidRDefault="00DC6675" w:rsidP="00DC6675">
      <w:pPr>
        <w:spacing w:line="360" w:lineRule="auto"/>
        <w:jc w:val="both"/>
      </w:pPr>
      <w:r w:rsidRPr="00E35047">
        <w:rPr>
          <w:b/>
        </w:rPr>
        <w:t xml:space="preserve"> </w:t>
      </w:r>
    </w:p>
    <w:p w:rsidR="00F6358D" w:rsidRPr="00E35047" w:rsidRDefault="00F6358D" w:rsidP="00F6358D">
      <w:pPr>
        <w:widowControl w:val="0"/>
        <w:autoSpaceDE w:val="0"/>
        <w:autoSpaceDN w:val="0"/>
        <w:adjustRightInd w:val="0"/>
        <w:spacing w:line="360" w:lineRule="auto"/>
        <w:jc w:val="both"/>
        <w:outlineLvl w:val="0"/>
        <w:rPr>
          <w:b/>
          <w:bCs/>
        </w:rPr>
      </w:pPr>
      <w:r w:rsidRPr="00E35047">
        <w:rPr>
          <w:b/>
          <w:bCs/>
        </w:rPr>
        <w:tab/>
        <w:t>ДЕКЛАРИРАМ, ЧЕ с</w:t>
      </w:r>
      <w:r w:rsidRPr="00E35047">
        <w:t xml:space="preserve">рокът на валидност на офертата е </w:t>
      </w:r>
      <w:r w:rsidRPr="00E35047">
        <w:rPr>
          <w:b/>
        </w:rPr>
        <w:t>деветдесет дни</w:t>
      </w:r>
      <w:r w:rsidRPr="00E35047">
        <w:t>, считано от крайната дата за представяне на офертите.</w:t>
      </w:r>
    </w:p>
    <w:p w:rsidR="00E35047" w:rsidRPr="00E35047" w:rsidRDefault="00F6358D" w:rsidP="00E35047">
      <w:pPr>
        <w:tabs>
          <w:tab w:val="left" w:pos="0"/>
        </w:tabs>
        <w:spacing w:line="360" w:lineRule="auto"/>
        <w:jc w:val="right"/>
      </w:pPr>
      <w:r w:rsidRPr="00E35047">
        <w:t xml:space="preserve">Място: </w:t>
      </w:r>
      <w:r w:rsidRPr="00E35047">
        <w:rPr>
          <w:lang w:val="ru-RU"/>
        </w:rPr>
        <w:t>___________</w:t>
      </w:r>
      <w:r w:rsidR="00E35047">
        <w:rPr>
          <w:lang w:val="ru-RU"/>
        </w:rPr>
        <w:tab/>
      </w:r>
      <w:r w:rsidR="00E35047">
        <w:rPr>
          <w:lang w:val="ru-RU"/>
        </w:rPr>
        <w:tab/>
      </w:r>
      <w:r w:rsidR="00E35047">
        <w:rPr>
          <w:lang w:val="ru-RU"/>
        </w:rPr>
        <w:tab/>
      </w:r>
      <w:r w:rsidR="00E35047" w:rsidRPr="00E35047">
        <w:t xml:space="preserve"> Подпис и печат: _________________________________</w:t>
      </w:r>
    </w:p>
    <w:p w:rsidR="00F6358D" w:rsidRPr="00E35047" w:rsidRDefault="00F6358D" w:rsidP="00F6358D">
      <w:pPr>
        <w:tabs>
          <w:tab w:val="left" w:pos="0"/>
        </w:tabs>
        <w:spacing w:line="360" w:lineRule="auto"/>
        <w:jc w:val="both"/>
      </w:pPr>
      <w:r w:rsidRPr="00E35047">
        <w:t>Дата: __.__.______ г.</w:t>
      </w:r>
      <w:r w:rsidR="00E35047" w:rsidRPr="00E35047">
        <w:t xml:space="preserve"> </w:t>
      </w:r>
      <w:r w:rsidR="00E35047">
        <w:tab/>
      </w:r>
      <w:r w:rsidR="00E35047">
        <w:tab/>
      </w:r>
      <w:r w:rsidR="00E35047">
        <w:tab/>
      </w:r>
      <w:r w:rsidR="00E35047">
        <w:tab/>
      </w:r>
      <w:r w:rsidR="00E35047" w:rsidRPr="00E35047">
        <w:t>(_______________________________)</w:t>
      </w:r>
    </w:p>
    <w:p w:rsidR="00F6358D" w:rsidRPr="00E35047" w:rsidRDefault="00E35047" w:rsidP="00E35047">
      <w:pPr>
        <w:tabs>
          <w:tab w:val="left" w:pos="0"/>
        </w:tabs>
        <w:spacing w:line="360" w:lineRule="auto"/>
        <w:jc w:val="center"/>
      </w:pPr>
      <w:r>
        <w:rPr>
          <w:sz w:val="28"/>
          <w:szCs w:val="28"/>
        </w:rPr>
        <w:tab/>
      </w:r>
      <w:r>
        <w:rPr>
          <w:sz w:val="28"/>
          <w:szCs w:val="28"/>
        </w:rPr>
        <w:tab/>
      </w:r>
      <w:r>
        <w:rPr>
          <w:sz w:val="28"/>
          <w:szCs w:val="28"/>
        </w:rPr>
        <w:tab/>
      </w:r>
      <w:r>
        <w:rPr>
          <w:sz w:val="28"/>
          <w:szCs w:val="28"/>
        </w:rPr>
        <w:tab/>
      </w:r>
      <w:r>
        <w:rPr>
          <w:sz w:val="28"/>
          <w:szCs w:val="28"/>
        </w:rPr>
        <w:tab/>
      </w:r>
      <w:r w:rsidR="00F6358D" w:rsidRPr="00E35047">
        <w:t>(име, длъжност)</w:t>
      </w:r>
    </w:p>
    <w:p w:rsidR="00E35047" w:rsidRDefault="00F6358D" w:rsidP="00F6358D">
      <w:pPr>
        <w:tabs>
          <w:tab w:val="left" w:pos="0"/>
        </w:tabs>
        <w:spacing w:line="360" w:lineRule="auto"/>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F6358D" w:rsidRDefault="00F6358D" w:rsidP="00E35047">
      <w:pPr>
        <w:spacing w:after="160" w:line="259" w:lineRule="auto"/>
        <w:ind w:left="6480" w:firstLine="720"/>
        <w:rPr>
          <w:sz w:val="28"/>
          <w:szCs w:val="28"/>
        </w:rPr>
      </w:pPr>
      <w:r>
        <w:rPr>
          <w:b/>
          <w:bCs/>
          <w:i/>
          <w:iCs/>
          <w:sz w:val="28"/>
          <w:szCs w:val="28"/>
        </w:rPr>
        <w:t>Образец № 6</w:t>
      </w:r>
      <w:r w:rsidR="004E0DED">
        <w:rPr>
          <w:b/>
          <w:bCs/>
          <w:i/>
          <w:iCs/>
          <w:sz w:val="28"/>
          <w:szCs w:val="28"/>
        </w:rPr>
        <w:t>.1</w:t>
      </w: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С П И С Ъ К – Д Е К Л А Р А Ц И Я</w:t>
      </w:r>
    </w:p>
    <w:p w:rsidR="00F6358D" w:rsidRDefault="00F6358D" w:rsidP="00F6358D">
      <w:pPr>
        <w:widowControl w:val="0"/>
        <w:autoSpaceDE w:val="0"/>
        <w:autoSpaceDN w:val="0"/>
        <w:adjustRightInd w:val="0"/>
        <w:spacing w:line="360" w:lineRule="auto"/>
        <w:ind w:firstLine="720"/>
        <w:jc w:val="both"/>
        <w:rPr>
          <w:sz w:val="28"/>
          <w:szCs w:val="28"/>
        </w:rPr>
      </w:pPr>
      <w:r>
        <w:rPr>
          <w:sz w:val="28"/>
          <w:szCs w:val="28"/>
        </w:rPr>
        <w:t>Долуподписаният/ата: ____________________________________________________,</w:t>
      </w:r>
    </w:p>
    <w:p w:rsidR="00F6358D" w:rsidRDefault="00F6358D" w:rsidP="00F6358D">
      <w:pPr>
        <w:widowControl w:val="0"/>
        <w:autoSpaceDE w:val="0"/>
        <w:autoSpaceDN w:val="0"/>
        <w:adjustRightInd w:val="0"/>
        <w:spacing w:line="360" w:lineRule="auto"/>
        <w:ind w:left="3540" w:firstLine="708"/>
        <w:jc w:val="both"/>
        <w:rPr>
          <w:sz w:val="28"/>
          <w:szCs w:val="28"/>
        </w:rPr>
      </w:pPr>
      <w:r>
        <w:rPr>
          <w:sz w:val="28"/>
          <w:szCs w:val="28"/>
        </w:rPr>
        <w:t>(име, презиме, фамилия)</w:t>
      </w:r>
    </w:p>
    <w:p w:rsidR="00F6358D" w:rsidRDefault="00F6358D" w:rsidP="00F6358D">
      <w:pPr>
        <w:widowControl w:val="0"/>
        <w:autoSpaceDE w:val="0"/>
        <w:autoSpaceDN w:val="0"/>
        <w:adjustRightInd w:val="0"/>
        <w:spacing w:line="360" w:lineRule="auto"/>
        <w:jc w:val="both"/>
        <w:rPr>
          <w:sz w:val="28"/>
          <w:szCs w:val="28"/>
          <w:lang w:val="ru-RU"/>
        </w:rPr>
      </w:pPr>
      <w:r>
        <w:rPr>
          <w:sz w:val="28"/>
          <w:szCs w:val="28"/>
        </w:rPr>
        <w:t>с ЕГН: _________________, с лична карта № __________________, издадена на ____________г. от _________</w:t>
      </w:r>
      <w:r>
        <w:rPr>
          <w:sz w:val="28"/>
          <w:szCs w:val="28"/>
          <w:lang w:val="ru-RU"/>
        </w:rPr>
        <w:t>_________</w:t>
      </w:r>
      <w:r>
        <w:rPr>
          <w:sz w:val="28"/>
          <w:szCs w:val="28"/>
        </w:rPr>
        <w:t>, в качеството ми на ____________________ на _________________</w:t>
      </w:r>
      <w:r>
        <w:rPr>
          <w:sz w:val="28"/>
          <w:szCs w:val="28"/>
          <w:lang w:val="ru-RU"/>
        </w:rPr>
        <w:t>_______________</w:t>
      </w:r>
      <w:r>
        <w:rPr>
          <w:sz w:val="28"/>
          <w:szCs w:val="28"/>
        </w:rPr>
        <w:t>_________</w:t>
      </w:r>
      <w:r>
        <w:rPr>
          <w:sz w:val="28"/>
          <w:szCs w:val="28"/>
          <w:lang w:val="ru-RU"/>
        </w:rPr>
        <w:t xml:space="preserve">, </w:t>
      </w:r>
      <w:r>
        <w:rPr>
          <w:sz w:val="28"/>
          <w:szCs w:val="28"/>
        </w:rPr>
        <w:t>с ЕИК/Булстат ______________</w:t>
      </w:r>
      <w:r>
        <w:rPr>
          <w:sz w:val="28"/>
          <w:szCs w:val="28"/>
          <w:lang w:val="ru-RU"/>
        </w:rPr>
        <w:t>__________</w:t>
      </w:r>
    </w:p>
    <w:p w:rsidR="00F6358D" w:rsidRDefault="00F6358D" w:rsidP="00F6358D">
      <w:pPr>
        <w:widowControl w:val="0"/>
        <w:autoSpaceDE w:val="0"/>
        <w:autoSpaceDN w:val="0"/>
        <w:adjustRightInd w:val="0"/>
        <w:spacing w:line="360" w:lineRule="auto"/>
        <w:ind w:firstLine="720"/>
        <w:jc w:val="center"/>
        <w:rPr>
          <w:sz w:val="28"/>
          <w:szCs w:val="28"/>
          <w:lang w:val="ru-RU"/>
        </w:rPr>
      </w:pPr>
      <w:r>
        <w:rPr>
          <w:sz w:val="28"/>
          <w:szCs w:val="28"/>
        </w:rPr>
        <w:t xml:space="preserve"> (наименование и правна форма на лицето)</w:t>
      </w:r>
    </w:p>
    <w:p w:rsidR="00F6358D" w:rsidRDefault="00F6358D" w:rsidP="00F6358D">
      <w:pPr>
        <w:widowControl w:val="0"/>
        <w:autoSpaceDE w:val="0"/>
        <w:autoSpaceDN w:val="0"/>
        <w:adjustRightInd w:val="0"/>
        <w:spacing w:line="360" w:lineRule="auto"/>
        <w:rPr>
          <w:sz w:val="28"/>
          <w:szCs w:val="28"/>
          <w:lang w:val="ru-RU"/>
        </w:rPr>
      </w:pPr>
      <w:r>
        <w:rPr>
          <w:sz w:val="28"/>
          <w:szCs w:val="28"/>
          <w:lang w:val="ru-RU"/>
        </w:rPr>
        <w:t>__________________________________________________________________</w:t>
      </w:r>
    </w:p>
    <w:p w:rsidR="00F6358D" w:rsidRDefault="00F6358D" w:rsidP="00F6358D">
      <w:pPr>
        <w:widowControl w:val="0"/>
        <w:autoSpaceDE w:val="0"/>
        <w:autoSpaceDN w:val="0"/>
        <w:adjustRightInd w:val="0"/>
        <w:spacing w:line="360" w:lineRule="auto"/>
        <w:ind w:firstLine="720"/>
        <w:jc w:val="center"/>
        <w:rPr>
          <w:sz w:val="28"/>
          <w:szCs w:val="28"/>
        </w:rPr>
      </w:pPr>
      <w:r>
        <w:rPr>
          <w:sz w:val="28"/>
          <w:szCs w:val="28"/>
        </w:rPr>
        <w:t>(седалище и адрес на управление/ за кореспонденция)</w:t>
      </w:r>
    </w:p>
    <w:p w:rsidR="00DC6675" w:rsidRPr="00C77703" w:rsidRDefault="00F6358D" w:rsidP="00DC6675">
      <w:pPr>
        <w:spacing w:line="276" w:lineRule="auto"/>
        <w:jc w:val="both"/>
        <w:rPr>
          <w:b/>
          <w:lang w:val="ru-RU"/>
        </w:rPr>
      </w:pPr>
      <w:r>
        <w:rPr>
          <w:sz w:val="28"/>
          <w:szCs w:val="28"/>
        </w:rPr>
        <w:t>Участник в обществена поръчка, провеждана по реда на Глава 26 , чл. 187-189 от ЗОП с предмет:</w:t>
      </w:r>
      <w:r>
        <w:rPr>
          <w:sz w:val="28"/>
          <w:szCs w:val="28"/>
          <w:lang w:val="ru-RU"/>
        </w:rPr>
        <w:t xml:space="preserve"> </w:t>
      </w:r>
      <w:r w:rsidR="00DC6675" w:rsidRPr="00C77703">
        <w:rPr>
          <w:b/>
        </w:rPr>
        <w:t>„</w:t>
      </w:r>
      <w:r w:rsidR="00DC6675" w:rsidRPr="00C77703">
        <w:rPr>
          <w:b/>
          <w:szCs w:val="22"/>
        </w:rPr>
        <w:t>Избор на изпълнител за организиране и провеждане на обучения по</w:t>
      </w:r>
      <w:r w:rsidR="00DC6675"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DC6675" w:rsidRPr="00C77703">
        <w:rPr>
          <w:b/>
        </w:rPr>
        <w:t>”</w:t>
      </w:r>
      <w:r w:rsidR="00E35047">
        <w:rPr>
          <w:b/>
        </w:rPr>
        <w:t xml:space="preserve"> за Обособена позиция №.............................</w:t>
      </w:r>
    </w:p>
    <w:p w:rsidR="00F6358D" w:rsidRDefault="00DC6675" w:rsidP="00DC6675">
      <w:pPr>
        <w:spacing w:line="360" w:lineRule="auto"/>
        <w:jc w:val="both"/>
        <w:rPr>
          <w:sz w:val="28"/>
          <w:szCs w:val="28"/>
          <w:u w:val="single"/>
        </w:rPr>
      </w:pPr>
      <w:r>
        <w:rPr>
          <w:b/>
          <w:sz w:val="28"/>
          <w:szCs w:val="28"/>
        </w:rPr>
        <w:t xml:space="preserve"> </w:t>
      </w:r>
    </w:p>
    <w:p w:rsidR="00E35047" w:rsidRPr="00E35047" w:rsidRDefault="00F6358D" w:rsidP="00E35047">
      <w:pPr>
        <w:spacing w:line="360" w:lineRule="auto"/>
        <w:jc w:val="center"/>
        <w:rPr>
          <w:b/>
          <w:bCs/>
        </w:rPr>
      </w:pPr>
      <w:r w:rsidRPr="00E35047">
        <w:rPr>
          <w:b/>
          <w:bCs/>
        </w:rPr>
        <w:t>ДЕКЛАРИРАМ, ЧЕ:</w:t>
      </w:r>
    </w:p>
    <w:p w:rsidR="00F6358D" w:rsidRPr="00E35047" w:rsidRDefault="00F6358D" w:rsidP="00E35047">
      <w:pPr>
        <w:spacing w:line="360" w:lineRule="auto"/>
        <w:jc w:val="both"/>
      </w:pPr>
      <w:r w:rsidRPr="00E35047">
        <w:tab/>
        <w:t xml:space="preserve">Представляваният от мен участник е извършил следните </w:t>
      </w:r>
      <w:r w:rsidR="00DC6675" w:rsidRPr="00E35047">
        <w:t>дейности</w:t>
      </w:r>
      <w:r w:rsidRPr="00E35047">
        <w:t xml:space="preserve">, </w:t>
      </w:r>
      <w:r w:rsidRPr="00E35047">
        <w:rPr>
          <w:rStyle w:val="alt2"/>
        </w:rPr>
        <w:t>които са еднакви или сходни с</w:t>
      </w:r>
      <w:r w:rsidRPr="00E35047">
        <w:rPr>
          <w:rStyle w:val="alt2"/>
          <w:lang w:val="ru-RU"/>
        </w:rPr>
        <w:t xml:space="preserve"> </w:t>
      </w:r>
      <w:r w:rsidRPr="00E35047">
        <w:rPr>
          <w:rStyle w:val="alt2"/>
        </w:rPr>
        <w:t xml:space="preserve">предмета на поръчката, </w:t>
      </w:r>
      <w:r w:rsidRPr="00E35047">
        <w:t>през последните три години, считано от датата на подаване на офертата:</w:t>
      </w:r>
    </w:p>
    <w:p w:rsidR="00F6358D" w:rsidRPr="00E35047" w:rsidRDefault="00F6358D" w:rsidP="00F6358D">
      <w:pPr>
        <w:spacing w:line="360" w:lineRule="auto"/>
        <w:jc w:val="both"/>
      </w:pPr>
    </w:p>
    <w:tbl>
      <w:tblPr>
        <w:tblW w:w="0" w:type="dxa"/>
        <w:tblInd w:w="2" w:type="dxa"/>
        <w:tblLayout w:type="fixed"/>
        <w:tblLook w:val="00A0"/>
      </w:tblPr>
      <w:tblGrid>
        <w:gridCol w:w="426"/>
        <w:gridCol w:w="2657"/>
        <w:gridCol w:w="2410"/>
        <w:gridCol w:w="2268"/>
        <w:gridCol w:w="1984"/>
      </w:tblGrid>
      <w:tr w:rsidR="00F6358D" w:rsidRPr="00E35047" w:rsidTr="00F6358D">
        <w:tc>
          <w:tcPr>
            <w:tcW w:w="426" w:type="dxa"/>
            <w:tcBorders>
              <w:top w:val="single" w:sz="4" w:space="0" w:color="000000"/>
              <w:left w:val="single" w:sz="4" w:space="0" w:color="000000"/>
              <w:bottom w:val="single" w:sz="4" w:space="0" w:color="000000"/>
              <w:right w:val="nil"/>
            </w:tcBorders>
            <w:vAlign w:val="center"/>
            <w:hideMark/>
          </w:tcPr>
          <w:p w:rsidR="00F6358D" w:rsidRPr="00E35047" w:rsidRDefault="00F6358D">
            <w:pPr>
              <w:snapToGrid w:val="0"/>
              <w:spacing w:line="360" w:lineRule="auto"/>
              <w:jc w:val="center"/>
              <w:rPr>
                <w:lang w:eastAsia="en-US"/>
              </w:rPr>
            </w:pPr>
            <w:r w:rsidRPr="00E35047">
              <w:rPr>
                <w:b/>
              </w:rPr>
              <w:t>№</w:t>
            </w:r>
          </w:p>
        </w:tc>
        <w:tc>
          <w:tcPr>
            <w:tcW w:w="2657" w:type="dxa"/>
            <w:tcBorders>
              <w:top w:val="single" w:sz="4" w:space="0" w:color="000000"/>
              <w:left w:val="single" w:sz="4" w:space="0" w:color="000000"/>
              <w:bottom w:val="single" w:sz="4" w:space="0" w:color="000000"/>
              <w:right w:val="nil"/>
            </w:tcBorders>
            <w:vAlign w:val="center"/>
            <w:hideMark/>
          </w:tcPr>
          <w:p w:rsidR="00F6358D" w:rsidRPr="00E35047" w:rsidRDefault="00F6358D" w:rsidP="00DC6675">
            <w:pPr>
              <w:snapToGrid w:val="0"/>
              <w:spacing w:line="360" w:lineRule="auto"/>
              <w:ind w:right="-108"/>
              <w:jc w:val="center"/>
              <w:rPr>
                <w:lang w:eastAsia="en-US"/>
              </w:rPr>
            </w:pPr>
            <w:r w:rsidRPr="00E35047">
              <w:rPr>
                <w:b/>
              </w:rPr>
              <w:t xml:space="preserve">Предмет на </w:t>
            </w:r>
            <w:r w:rsidR="00DC6675" w:rsidRPr="00E35047">
              <w:rPr>
                <w:b/>
              </w:rPr>
              <w:t>услугата</w:t>
            </w:r>
          </w:p>
        </w:tc>
        <w:tc>
          <w:tcPr>
            <w:tcW w:w="2410" w:type="dxa"/>
            <w:tcBorders>
              <w:top w:val="single" w:sz="4" w:space="0" w:color="000000"/>
              <w:left w:val="single" w:sz="4" w:space="0" w:color="000000"/>
              <w:bottom w:val="single" w:sz="4" w:space="0" w:color="000000"/>
              <w:right w:val="nil"/>
            </w:tcBorders>
            <w:vAlign w:val="center"/>
            <w:hideMark/>
          </w:tcPr>
          <w:p w:rsidR="00F6358D" w:rsidRPr="00E35047" w:rsidRDefault="006F19FF" w:rsidP="00DC6675">
            <w:pPr>
              <w:snapToGrid w:val="0"/>
              <w:spacing w:line="360" w:lineRule="auto"/>
              <w:jc w:val="center"/>
              <w:rPr>
                <w:lang w:eastAsia="en-US"/>
              </w:rPr>
            </w:pPr>
            <w:r>
              <w:rPr>
                <w:b/>
              </w:rPr>
              <w:t xml:space="preserve">Обем </w:t>
            </w:r>
            <w:r w:rsidR="00F6358D" w:rsidRPr="00E35047">
              <w:rPr>
                <w:b/>
              </w:rPr>
              <w:t xml:space="preserve"> на </w:t>
            </w:r>
            <w:r w:rsidR="00D3560F">
              <w:rPr>
                <w:b/>
              </w:rPr>
              <w:t>дейностите</w:t>
            </w:r>
            <w:r w:rsidR="00701033">
              <w:rPr>
                <w:b/>
              </w:rPr>
              <w:t>/ брой участници</w:t>
            </w:r>
            <w:r w:rsidR="005952D3">
              <w:rPr>
                <w:b/>
              </w:rPr>
              <w:t>*</w:t>
            </w:r>
          </w:p>
        </w:tc>
        <w:tc>
          <w:tcPr>
            <w:tcW w:w="2268" w:type="dxa"/>
            <w:tcBorders>
              <w:top w:val="single" w:sz="4" w:space="0" w:color="000000"/>
              <w:left w:val="single" w:sz="4" w:space="0" w:color="000000"/>
              <w:bottom w:val="single" w:sz="4" w:space="0" w:color="000000"/>
              <w:right w:val="single" w:sz="4" w:space="0" w:color="auto"/>
            </w:tcBorders>
            <w:vAlign w:val="center"/>
            <w:hideMark/>
          </w:tcPr>
          <w:p w:rsidR="00F6358D" w:rsidRPr="00E35047" w:rsidRDefault="00F6358D">
            <w:pPr>
              <w:snapToGrid w:val="0"/>
              <w:spacing w:line="360" w:lineRule="auto"/>
              <w:ind w:right="-108"/>
              <w:jc w:val="center"/>
              <w:rPr>
                <w:lang w:eastAsia="en-US"/>
              </w:rPr>
            </w:pPr>
            <w:r w:rsidRPr="00E35047">
              <w:rPr>
                <w:b/>
              </w:rPr>
              <w:t>Период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F6358D" w:rsidRPr="00E35047" w:rsidRDefault="00F6358D">
            <w:pPr>
              <w:snapToGrid w:val="0"/>
              <w:spacing w:line="360" w:lineRule="auto"/>
              <w:ind w:right="-95"/>
              <w:jc w:val="center"/>
              <w:rPr>
                <w:lang w:eastAsia="en-US"/>
              </w:rPr>
            </w:pPr>
            <w:r w:rsidRPr="00E35047">
              <w:rPr>
                <w:b/>
              </w:rPr>
              <w:t>Получател</w:t>
            </w:r>
          </w:p>
        </w:tc>
      </w:tr>
      <w:tr w:rsidR="00F6358D" w:rsidRPr="00E35047" w:rsidTr="00F6358D">
        <w:tc>
          <w:tcPr>
            <w:tcW w:w="426" w:type="dxa"/>
            <w:tcBorders>
              <w:top w:val="single" w:sz="4" w:space="0" w:color="000000"/>
              <w:left w:val="single" w:sz="4" w:space="0" w:color="000000"/>
              <w:bottom w:val="single" w:sz="4" w:space="0" w:color="000000"/>
              <w:right w:val="nil"/>
            </w:tcBorders>
            <w:hideMark/>
          </w:tcPr>
          <w:p w:rsidR="00F6358D" w:rsidRPr="00E35047" w:rsidRDefault="00F6358D">
            <w:pPr>
              <w:snapToGrid w:val="0"/>
              <w:spacing w:line="360" w:lineRule="auto"/>
              <w:jc w:val="both"/>
              <w:rPr>
                <w:lang w:eastAsia="en-US"/>
              </w:rPr>
            </w:pPr>
            <w:r w:rsidRPr="00E35047">
              <w:t>1.</w:t>
            </w:r>
          </w:p>
        </w:tc>
        <w:tc>
          <w:tcPr>
            <w:tcW w:w="2657" w:type="dxa"/>
            <w:tcBorders>
              <w:top w:val="single" w:sz="4" w:space="0" w:color="000000"/>
              <w:left w:val="single" w:sz="4" w:space="0" w:color="000000"/>
              <w:bottom w:val="single" w:sz="4" w:space="0" w:color="000000"/>
              <w:right w:val="nil"/>
            </w:tcBorders>
          </w:tcPr>
          <w:p w:rsidR="00F6358D" w:rsidRPr="00E35047" w:rsidRDefault="00F6358D">
            <w:pPr>
              <w:snapToGrid w:val="0"/>
              <w:spacing w:line="360" w:lineRule="auto"/>
              <w:jc w:val="both"/>
              <w:rPr>
                <w:b/>
                <w:bCs/>
                <w:lang w:eastAsia="en-US"/>
              </w:rPr>
            </w:pPr>
          </w:p>
        </w:tc>
        <w:tc>
          <w:tcPr>
            <w:tcW w:w="2410" w:type="dxa"/>
            <w:tcBorders>
              <w:top w:val="single" w:sz="4" w:space="0" w:color="000000"/>
              <w:left w:val="single" w:sz="4" w:space="0" w:color="000000"/>
              <w:bottom w:val="single" w:sz="4" w:space="0" w:color="000000"/>
              <w:right w:val="nil"/>
            </w:tcBorders>
          </w:tcPr>
          <w:p w:rsidR="00F6358D" w:rsidRPr="00E35047" w:rsidRDefault="00F6358D">
            <w:pPr>
              <w:snapToGrid w:val="0"/>
              <w:spacing w:line="360" w:lineRule="auto"/>
              <w:jc w:val="both"/>
              <w:rPr>
                <w:b/>
                <w:bCs/>
                <w:lang w:eastAsia="en-US"/>
              </w:rPr>
            </w:pPr>
          </w:p>
        </w:tc>
        <w:tc>
          <w:tcPr>
            <w:tcW w:w="2268" w:type="dxa"/>
            <w:tcBorders>
              <w:top w:val="single" w:sz="4" w:space="0" w:color="000000"/>
              <w:left w:val="single" w:sz="4" w:space="0" w:color="000000"/>
              <w:bottom w:val="single" w:sz="4" w:space="0" w:color="000000"/>
              <w:right w:val="single" w:sz="4" w:space="0" w:color="auto"/>
            </w:tcBorders>
          </w:tcPr>
          <w:p w:rsidR="00F6358D" w:rsidRPr="00E35047" w:rsidRDefault="00F6358D">
            <w:pPr>
              <w:snapToGrid w:val="0"/>
              <w:spacing w:line="360" w:lineRule="auto"/>
              <w:jc w:val="both"/>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rsidR="00F6358D" w:rsidRPr="00E35047" w:rsidRDefault="00F6358D">
            <w:pPr>
              <w:snapToGrid w:val="0"/>
              <w:spacing w:line="360" w:lineRule="auto"/>
              <w:jc w:val="both"/>
              <w:rPr>
                <w:b/>
                <w:bCs/>
                <w:lang w:eastAsia="en-US"/>
              </w:rPr>
            </w:pPr>
          </w:p>
        </w:tc>
      </w:tr>
      <w:tr w:rsidR="00F6358D" w:rsidRPr="00E35047" w:rsidTr="00F6358D">
        <w:tc>
          <w:tcPr>
            <w:tcW w:w="426" w:type="dxa"/>
            <w:tcBorders>
              <w:top w:val="single" w:sz="4" w:space="0" w:color="000000"/>
              <w:left w:val="single" w:sz="4" w:space="0" w:color="000000"/>
              <w:bottom w:val="single" w:sz="4" w:space="0" w:color="000000"/>
              <w:right w:val="nil"/>
            </w:tcBorders>
            <w:hideMark/>
          </w:tcPr>
          <w:p w:rsidR="00F6358D" w:rsidRPr="00E35047" w:rsidRDefault="00F6358D">
            <w:pPr>
              <w:snapToGrid w:val="0"/>
              <w:spacing w:line="360" w:lineRule="auto"/>
              <w:jc w:val="both"/>
              <w:rPr>
                <w:lang w:eastAsia="en-US"/>
              </w:rPr>
            </w:pPr>
            <w:r w:rsidRPr="00E35047">
              <w:t>2.</w:t>
            </w:r>
          </w:p>
        </w:tc>
        <w:tc>
          <w:tcPr>
            <w:tcW w:w="2657" w:type="dxa"/>
            <w:tcBorders>
              <w:top w:val="single" w:sz="4" w:space="0" w:color="000000"/>
              <w:left w:val="single" w:sz="4" w:space="0" w:color="000000"/>
              <w:bottom w:val="single" w:sz="4" w:space="0" w:color="000000"/>
              <w:right w:val="nil"/>
            </w:tcBorders>
          </w:tcPr>
          <w:p w:rsidR="00F6358D" w:rsidRPr="00E35047" w:rsidRDefault="00F6358D">
            <w:pPr>
              <w:snapToGrid w:val="0"/>
              <w:spacing w:line="360" w:lineRule="auto"/>
              <w:jc w:val="both"/>
              <w:rPr>
                <w:b/>
                <w:bCs/>
                <w:lang w:eastAsia="en-US"/>
              </w:rPr>
            </w:pPr>
          </w:p>
        </w:tc>
        <w:tc>
          <w:tcPr>
            <w:tcW w:w="2410" w:type="dxa"/>
            <w:tcBorders>
              <w:top w:val="single" w:sz="4" w:space="0" w:color="000000"/>
              <w:left w:val="single" w:sz="4" w:space="0" w:color="000000"/>
              <w:bottom w:val="single" w:sz="4" w:space="0" w:color="000000"/>
              <w:right w:val="nil"/>
            </w:tcBorders>
          </w:tcPr>
          <w:p w:rsidR="00F6358D" w:rsidRPr="00E35047" w:rsidRDefault="00F6358D">
            <w:pPr>
              <w:snapToGrid w:val="0"/>
              <w:spacing w:line="360" w:lineRule="auto"/>
              <w:jc w:val="both"/>
              <w:rPr>
                <w:b/>
                <w:bCs/>
                <w:lang w:eastAsia="en-US"/>
              </w:rPr>
            </w:pPr>
          </w:p>
        </w:tc>
        <w:tc>
          <w:tcPr>
            <w:tcW w:w="2268" w:type="dxa"/>
            <w:tcBorders>
              <w:top w:val="single" w:sz="4" w:space="0" w:color="000000"/>
              <w:left w:val="single" w:sz="4" w:space="0" w:color="000000"/>
              <w:bottom w:val="single" w:sz="4" w:space="0" w:color="000000"/>
              <w:right w:val="single" w:sz="4" w:space="0" w:color="auto"/>
            </w:tcBorders>
          </w:tcPr>
          <w:p w:rsidR="00F6358D" w:rsidRPr="00E35047" w:rsidRDefault="00F6358D">
            <w:pPr>
              <w:snapToGrid w:val="0"/>
              <w:spacing w:line="360" w:lineRule="auto"/>
              <w:jc w:val="both"/>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rsidR="00F6358D" w:rsidRPr="00E35047" w:rsidRDefault="00F6358D">
            <w:pPr>
              <w:snapToGrid w:val="0"/>
              <w:spacing w:line="360" w:lineRule="auto"/>
              <w:jc w:val="both"/>
              <w:rPr>
                <w:b/>
                <w:bCs/>
                <w:lang w:eastAsia="en-US"/>
              </w:rPr>
            </w:pPr>
          </w:p>
        </w:tc>
      </w:tr>
    </w:tbl>
    <w:p w:rsidR="00F6358D" w:rsidRPr="00E35047" w:rsidRDefault="00F6358D" w:rsidP="00F6358D">
      <w:pPr>
        <w:spacing w:line="360" w:lineRule="auto"/>
        <w:jc w:val="both"/>
      </w:pPr>
    </w:p>
    <w:p w:rsidR="00F6358D" w:rsidRPr="00E35047" w:rsidRDefault="00F6358D" w:rsidP="00F6358D">
      <w:pPr>
        <w:spacing w:line="360" w:lineRule="auto"/>
        <w:jc w:val="both"/>
      </w:pPr>
    </w:p>
    <w:p w:rsidR="00F6358D" w:rsidRPr="00E35047" w:rsidRDefault="00F6358D" w:rsidP="00F6358D">
      <w:pPr>
        <w:spacing w:line="360" w:lineRule="auto"/>
        <w:jc w:val="both"/>
      </w:pPr>
      <w:r w:rsidRPr="00E35047">
        <w:rPr>
          <w:lang w:val="ru-RU"/>
        </w:rPr>
        <w:tab/>
      </w:r>
      <w:r w:rsidRPr="00E35047">
        <w:t>Известно ми е, че за посочване на неверни данни в настоящата декларация подлежа на наказателна отговорност съгласно чл. 313 от Наказателния кодекс.</w:t>
      </w:r>
    </w:p>
    <w:p w:rsidR="00F6358D" w:rsidRPr="00E35047" w:rsidRDefault="00F6358D" w:rsidP="00F6358D">
      <w:pPr>
        <w:spacing w:line="360" w:lineRule="auto"/>
        <w:jc w:val="both"/>
      </w:pPr>
    </w:p>
    <w:p w:rsidR="00F6358D" w:rsidRPr="00E35047" w:rsidRDefault="00F6358D" w:rsidP="00F6358D">
      <w:pPr>
        <w:spacing w:line="360" w:lineRule="auto"/>
        <w:jc w:val="both"/>
        <w:rPr>
          <w:lang w:val="ru-RU"/>
        </w:rPr>
      </w:pPr>
      <w:r w:rsidRPr="00E35047">
        <w:t xml:space="preserve">Място: </w:t>
      </w:r>
      <w:r w:rsidRPr="00E35047">
        <w:rPr>
          <w:lang w:val="ru-RU"/>
        </w:rPr>
        <w:t>_____________</w:t>
      </w:r>
    </w:p>
    <w:p w:rsidR="00F6358D" w:rsidRPr="00E35047" w:rsidRDefault="00F6358D" w:rsidP="00F6358D">
      <w:pPr>
        <w:tabs>
          <w:tab w:val="left" w:pos="0"/>
        </w:tabs>
        <w:spacing w:line="360" w:lineRule="auto"/>
        <w:jc w:val="both"/>
        <w:rPr>
          <w:lang w:val="ru-RU"/>
        </w:rPr>
      </w:pPr>
      <w:r w:rsidRPr="00E35047">
        <w:t>Дата: __.__._______ г.</w:t>
      </w:r>
      <w:r w:rsidRPr="00E35047">
        <w:rPr>
          <w:lang w:val="ru-RU"/>
        </w:rPr>
        <w:tab/>
      </w:r>
      <w:r w:rsidRPr="00E35047">
        <w:rPr>
          <w:lang w:val="ru-RU"/>
        </w:rPr>
        <w:tab/>
      </w:r>
      <w:r w:rsidRPr="00E35047">
        <w:rPr>
          <w:lang w:val="ru-RU"/>
        </w:rPr>
        <w:tab/>
      </w:r>
      <w:r w:rsidRPr="00E35047">
        <w:t>Подпис и печат: _____________________________</w:t>
      </w:r>
    </w:p>
    <w:p w:rsidR="00F6358D" w:rsidRPr="00E35047" w:rsidRDefault="00F6358D" w:rsidP="00F6358D">
      <w:pPr>
        <w:tabs>
          <w:tab w:val="left" w:pos="0"/>
        </w:tabs>
        <w:spacing w:line="360" w:lineRule="auto"/>
        <w:jc w:val="right"/>
      </w:pPr>
      <w:r w:rsidRPr="00E35047">
        <w:t>(_______________________________)</w:t>
      </w:r>
    </w:p>
    <w:p w:rsidR="00F6358D" w:rsidRDefault="00F6358D" w:rsidP="00F6358D">
      <w:pPr>
        <w:tabs>
          <w:tab w:val="left" w:pos="0"/>
        </w:tabs>
        <w:spacing w:line="360" w:lineRule="auto"/>
        <w:jc w:val="right"/>
        <w:rPr>
          <w:sz w:val="28"/>
          <w:szCs w:val="28"/>
        </w:rPr>
      </w:pPr>
      <w:r w:rsidRPr="00E35047">
        <w:t>(име, длъжност</w:t>
      </w:r>
      <w:r>
        <w:rPr>
          <w:sz w:val="28"/>
          <w:szCs w:val="28"/>
        </w:rPr>
        <w:t>)</w:t>
      </w:r>
    </w:p>
    <w:p w:rsidR="00F6358D" w:rsidRDefault="00F6358D" w:rsidP="00F6358D">
      <w:pPr>
        <w:spacing w:line="360" w:lineRule="auto"/>
        <w:rPr>
          <w:b/>
          <w:bCs/>
          <w:i/>
          <w:iCs/>
          <w:sz w:val="28"/>
          <w:szCs w:val="28"/>
        </w:rPr>
      </w:pPr>
    </w:p>
    <w:p w:rsidR="00F6358D" w:rsidRDefault="00F6358D" w:rsidP="00F6358D">
      <w:pPr>
        <w:spacing w:line="360" w:lineRule="auto"/>
        <w:rPr>
          <w:i/>
          <w:iCs/>
          <w:sz w:val="28"/>
          <w:szCs w:val="28"/>
        </w:rPr>
      </w:pPr>
      <w:r>
        <w:rPr>
          <w:b/>
          <w:bCs/>
          <w:i/>
          <w:iCs/>
          <w:sz w:val="28"/>
          <w:szCs w:val="28"/>
        </w:rPr>
        <w:t>Забележка</w:t>
      </w:r>
      <w:r>
        <w:rPr>
          <w:i/>
          <w:iCs/>
          <w:sz w:val="28"/>
          <w:szCs w:val="28"/>
        </w:rPr>
        <w:t>: Ако офертата се подава от обединение, което не е</w:t>
      </w:r>
      <w:r>
        <w:rPr>
          <w:i/>
          <w:iCs/>
          <w:sz w:val="28"/>
          <w:szCs w:val="28"/>
          <w:lang w:val="ru-RU"/>
        </w:rPr>
        <w:t xml:space="preserve"> </w:t>
      </w:r>
      <w:r>
        <w:rPr>
          <w:i/>
          <w:iCs/>
          <w:sz w:val="28"/>
          <w:szCs w:val="28"/>
        </w:rPr>
        <w:t>ЮЛ, данните, посочени в таблицата, се представят съгласно условията на чл. 59, ал. 6 от ЗОП</w:t>
      </w:r>
    </w:p>
    <w:p w:rsidR="00DC6675" w:rsidRDefault="00F6358D" w:rsidP="00F6358D">
      <w:pPr>
        <w:spacing w:line="360" w:lineRule="auto"/>
        <w:rPr>
          <w:i/>
          <w:iCs/>
          <w:sz w:val="28"/>
          <w:szCs w:val="28"/>
        </w:rPr>
      </w:pPr>
      <w:r>
        <w:rPr>
          <w:i/>
          <w:iCs/>
          <w:sz w:val="28"/>
          <w:szCs w:val="28"/>
        </w:rPr>
        <w:tab/>
      </w:r>
      <w:r>
        <w:rPr>
          <w:i/>
          <w:iCs/>
          <w:sz w:val="28"/>
          <w:szCs w:val="28"/>
        </w:rPr>
        <w:tab/>
      </w:r>
    </w:p>
    <w:p w:rsidR="00DC6675" w:rsidRPr="00092D27" w:rsidRDefault="005952D3" w:rsidP="005952D3">
      <w:pPr>
        <w:spacing w:line="360" w:lineRule="auto"/>
        <w:ind w:left="720"/>
        <w:jc w:val="both"/>
        <w:rPr>
          <w:i/>
          <w:iCs/>
        </w:rPr>
      </w:pPr>
      <w:proofErr w:type="gramStart"/>
      <w:r w:rsidRPr="005952D3">
        <w:rPr>
          <w:b/>
          <w:bCs/>
          <w:color w:val="000000"/>
          <w:sz w:val="28"/>
          <w:szCs w:val="28"/>
          <w:lang w:val="en-US"/>
        </w:rPr>
        <w:t>*</w:t>
      </w:r>
      <w:r>
        <w:rPr>
          <w:bCs/>
          <w:color w:val="000000"/>
          <w:sz w:val="28"/>
          <w:szCs w:val="28"/>
        </w:rPr>
        <w:t xml:space="preserve"> </w:t>
      </w:r>
      <w:r w:rsidRPr="00092D27">
        <w:rPr>
          <w:bCs/>
          <w:color w:val="000000"/>
        </w:rPr>
        <w:t>Минималното изискване на Възложителя за сходен обем на дейностите е минимум 20 участници.</w:t>
      </w:r>
      <w:proofErr w:type="gramEnd"/>
    </w:p>
    <w:p w:rsidR="00DC6675" w:rsidRDefault="00DC6675" w:rsidP="00F6358D">
      <w:pPr>
        <w:spacing w:line="360" w:lineRule="auto"/>
        <w:rPr>
          <w:i/>
          <w:iCs/>
          <w:sz w:val="28"/>
          <w:szCs w:val="28"/>
        </w:rPr>
      </w:pPr>
    </w:p>
    <w:p w:rsidR="00DC6675" w:rsidRDefault="00DC6675" w:rsidP="00F6358D">
      <w:pPr>
        <w:spacing w:line="360" w:lineRule="auto"/>
        <w:rPr>
          <w:i/>
          <w:iCs/>
          <w:sz w:val="28"/>
          <w:szCs w:val="28"/>
        </w:rPr>
      </w:pPr>
    </w:p>
    <w:p w:rsidR="00DC6675" w:rsidRDefault="00DC6675" w:rsidP="00F6358D">
      <w:pPr>
        <w:spacing w:line="360" w:lineRule="auto"/>
        <w:rPr>
          <w:i/>
          <w:iCs/>
          <w:sz w:val="28"/>
          <w:szCs w:val="28"/>
        </w:rPr>
      </w:pPr>
    </w:p>
    <w:p w:rsidR="006F19FF" w:rsidRDefault="006F19FF" w:rsidP="00F6358D">
      <w:pPr>
        <w:spacing w:line="360" w:lineRule="auto"/>
        <w:rPr>
          <w:i/>
          <w:iCs/>
          <w:sz w:val="28"/>
          <w:szCs w:val="28"/>
        </w:rPr>
      </w:pPr>
    </w:p>
    <w:p w:rsidR="00DC6675" w:rsidRDefault="00DC6675" w:rsidP="00F6358D">
      <w:pPr>
        <w:spacing w:line="360" w:lineRule="auto"/>
        <w:rPr>
          <w:i/>
          <w:iCs/>
          <w:sz w:val="28"/>
          <w:szCs w:val="28"/>
        </w:rPr>
      </w:pPr>
    </w:p>
    <w:p w:rsidR="004E0DED" w:rsidRDefault="004E0DED" w:rsidP="004E0DED">
      <w:pPr>
        <w:spacing w:after="160" w:line="259" w:lineRule="auto"/>
        <w:ind w:left="6480" w:firstLine="720"/>
        <w:rPr>
          <w:sz w:val="28"/>
          <w:szCs w:val="28"/>
        </w:rPr>
      </w:pPr>
      <w:r>
        <w:rPr>
          <w:b/>
          <w:bCs/>
          <w:i/>
          <w:iCs/>
          <w:sz w:val="28"/>
          <w:szCs w:val="28"/>
        </w:rPr>
        <w:t>Образец № 6.2</w:t>
      </w:r>
    </w:p>
    <w:p w:rsidR="004E0DED" w:rsidRDefault="004E0DED" w:rsidP="004E0DED">
      <w:pPr>
        <w:widowControl w:val="0"/>
        <w:autoSpaceDE w:val="0"/>
        <w:autoSpaceDN w:val="0"/>
        <w:adjustRightInd w:val="0"/>
        <w:spacing w:line="360" w:lineRule="auto"/>
        <w:jc w:val="center"/>
        <w:rPr>
          <w:b/>
          <w:bCs/>
          <w:sz w:val="28"/>
          <w:szCs w:val="28"/>
        </w:rPr>
      </w:pPr>
      <w:r>
        <w:rPr>
          <w:b/>
          <w:bCs/>
          <w:sz w:val="28"/>
          <w:szCs w:val="28"/>
        </w:rPr>
        <w:t>С П И С Ъ К – Д Е К Л А Р А Ц И Я</w:t>
      </w:r>
    </w:p>
    <w:p w:rsidR="004E0DED" w:rsidRDefault="004E0DED" w:rsidP="004E0DED">
      <w:pPr>
        <w:widowControl w:val="0"/>
        <w:autoSpaceDE w:val="0"/>
        <w:autoSpaceDN w:val="0"/>
        <w:adjustRightInd w:val="0"/>
        <w:spacing w:line="360" w:lineRule="auto"/>
        <w:ind w:firstLine="720"/>
        <w:jc w:val="both"/>
        <w:rPr>
          <w:sz w:val="28"/>
          <w:szCs w:val="28"/>
        </w:rPr>
      </w:pPr>
      <w:r>
        <w:rPr>
          <w:sz w:val="28"/>
          <w:szCs w:val="28"/>
        </w:rPr>
        <w:t>Долуподписаният/ата: ____________________________________________________,</w:t>
      </w:r>
    </w:p>
    <w:p w:rsidR="004E0DED" w:rsidRDefault="004E0DED" w:rsidP="004E0DED">
      <w:pPr>
        <w:widowControl w:val="0"/>
        <w:autoSpaceDE w:val="0"/>
        <w:autoSpaceDN w:val="0"/>
        <w:adjustRightInd w:val="0"/>
        <w:spacing w:line="360" w:lineRule="auto"/>
        <w:ind w:left="3540" w:firstLine="708"/>
        <w:jc w:val="both"/>
        <w:rPr>
          <w:sz w:val="28"/>
          <w:szCs w:val="28"/>
        </w:rPr>
      </w:pPr>
      <w:r>
        <w:rPr>
          <w:sz w:val="28"/>
          <w:szCs w:val="28"/>
        </w:rPr>
        <w:t>(име, презиме, фамилия)</w:t>
      </w:r>
    </w:p>
    <w:p w:rsidR="004E0DED" w:rsidRDefault="004E0DED" w:rsidP="004E0DED">
      <w:pPr>
        <w:widowControl w:val="0"/>
        <w:autoSpaceDE w:val="0"/>
        <w:autoSpaceDN w:val="0"/>
        <w:adjustRightInd w:val="0"/>
        <w:spacing w:line="360" w:lineRule="auto"/>
        <w:jc w:val="both"/>
        <w:rPr>
          <w:sz w:val="28"/>
          <w:szCs w:val="28"/>
          <w:lang w:val="ru-RU"/>
        </w:rPr>
      </w:pPr>
      <w:r>
        <w:rPr>
          <w:sz w:val="28"/>
          <w:szCs w:val="28"/>
        </w:rPr>
        <w:t>с ЕГН: _________________, с лична карта № __________________, издадена на ____________г. от _________</w:t>
      </w:r>
      <w:r>
        <w:rPr>
          <w:sz w:val="28"/>
          <w:szCs w:val="28"/>
          <w:lang w:val="ru-RU"/>
        </w:rPr>
        <w:t>_________</w:t>
      </w:r>
      <w:r>
        <w:rPr>
          <w:sz w:val="28"/>
          <w:szCs w:val="28"/>
        </w:rPr>
        <w:t>, в качеството ми на ____________________ на _________________</w:t>
      </w:r>
      <w:r>
        <w:rPr>
          <w:sz w:val="28"/>
          <w:szCs w:val="28"/>
          <w:lang w:val="ru-RU"/>
        </w:rPr>
        <w:t>_______________</w:t>
      </w:r>
      <w:r>
        <w:rPr>
          <w:sz w:val="28"/>
          <w:szCs w:val="28"/>
        </w:rPr>
        <w:t>_________</w:t>
      </w:r>
      <w:r>
        <w:rPr>
          <w:sz w:val="28"/>
          <w:szCs w:val="28"/>
          <w:lang w:val="ru-RU"/>
        </w:rPr>
        <w:t xml:space="preserve">, </w:t>
      </w:r>
      <w:r>
        <w:rPr>
          <w:sz w:val="28"/>
          <w:szCs w:val="28"/>
        </w:rPr>
        <w:t>с ЕИК/Булстат ______________</w:t>
      </w:r>
      <w:r>
        <w:rPr>
          <w:sz w:val="28"/>
          <w:szCs w:val="28"/>
          <w:lang w:val="ru-RU"/>
        </w:rPr>
        <w:t>__________</w:t>
      </w:r>
    </w:p>
    <w:p w:rsidR="004E0DED" w:rsidRDefault="004E0DED" w:rsidP="004E0DED">
      <w:pPr>
        <w:widowControl w:val="0"/>
        <w:autoSpaceDE w:val="0"/>
        <w:autoSpaceDN w:val="0"/>
        <w:adjustRightInd w:val="0"/>
        <w:spacing w:line="360" w:lineRule="auto"/>
        <w:ind w:firstLine="720"/>
        <w:jc w:val="center"/>
        <w:rPr>
          <w:sz w:val="28"/>
          <w:szCs w:val="28"/>
          <w:lang w:val="ru-RU"/>
        </w:rPr>
      </w:pPr>
      <w:r>
        <w:rPr>
          <w:sz w:val="28"/>
          <w:szCs w:val="28"/>
        </w:rPr>
        <w:t xml:space="preserve"> (наименование и правна форма на лицето)</w:t>
      </w:r>
    </w:p>
    <w:p w:rsidR="004E0DED" w:rsidRDefault="004E0DED" w:rsidP="004E0DED">
      <w:pPr>
        <w:widowControl w:val="0"/>
        <w:autoSpaceDE w:val="0"/>
        <w:autoSpaceDN w:val="0"/>
        <w:adjustRightInd w:val="0"/>
        <w:spacing w:line="360" w:lineRule="auto"/>
        <w:rPr>
          <w:sz w:val="28"/>
          <w:szCs w:val="28"/>
          <w:lang w:val="ru-RU"/>
        </w:rPr>
      </w:pPr>
      <w:r>
        <w:rPr>
          <w:sz w:val="28"/>
          <w:szCs w:val="28"/>
          <w:lang w:val="ru-RU"/>
        </w:rPr>
        <w:t>__________________________________________________________________</w:t>
      </w:r>
    </w:p>
    <w:p w:rsidR="004E0DED" w:rsidRDefault="004E0DED" w:rsidP="004E0DED">
      <w:pPr>
        <w:widowControl w:val="0"/>
        <w:autoSpaceDE w:val="0"/>
        <w:autoSpaceDN w:val="0"/>
        <w:adjustRightInd w:val="0"/>
        <w:spacing w:line="360" w:lineRule="auto"/>
        <w:ind w:firstLine="720"/>
        <w:jc w:val="center"/>
        <w:rPr>
          <w:sz w:val="28"/>
          <w:szCs w:val="28"/>
        </w:rPr>
      </w:pPr>
      <w:r>
        <w:rPr>
          <w:sz w:val="28"/>
          <w:szCs w:val="28"/>
        </w:rPr>
        <w:t>(седалище и адрес на управление/ за кореспонденция)</w:t>
      </w:r>
    </w:p>
    <w:p w:rsidR="004E0DED" w:rsidRPr="00C77703" w:rsidRDefault="004E0DED" w:rsidP="004E0DED">
      <w:pPr>
        <w:spacing w:line="276" w:lineRule="auto"/>
        <w:jc w:val="both"/>
        <w:rPr>
          <w:b/>
          <w:lang w:val="ru-RU"/>
        </w:rPr>
      </w:pPr>
      <w:r>
        <w:rPr>
          <w:sz w:val="28"/>
          <w:szCs w:val="28"/>
        </w:rPr>
        <w:t>Участник в обществена поръчка, провеждана по реда на Глава 26 , чл. 187-189 от ЗОП с предмет:</w:t>
      </w:r>
      <w:r>
        <w:rPr>
          <w:sz w:val="28"/>
          <w:szCs w:val="28"/>
          <w:lang w:val="ru-RU"/>
        </w:rPr>
        <w:t xml:space="preserve"> </w:t>
      </w:r>
      <w:r w:rsidRPr="00C77703">
        <w:rPr>
          <w:b/>
        </w:rPr>
        <w:t>„</w:t>
      </w:r>
      <w:r w:rsidRPr="00C77703">
        <w:rPr>
          <w:b/>
          <w:szCs w:val="22"/>
        </w:rPr>
        <w:t>Избор на изпълнител за организиране и провеждане на обучения по</w:t>
      </w:r>
      <w:r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Pr="00C77703">
        <w:rPr>
          <w:b/>
        </w:rPr>
        <w:t>”</w:t>
      </w:r>
      <w:r>
        <w:rPr>
          <w:b/>
        </w:rPr>
        <w:t xml:space="preserve"> за Обособена позиция №.............................</w:t>
      </w:r>
    </w:p>
    <w:p w:rsidR="004E0DED" w:rsidRDefault="004E0DED" w:rsidP="004E0DED">
      <w:pPr>
        <w:spacing w:line="360" w:lineRule="auto"/>
        <w:jc w:val="both"/>
        <w:rPr>
          <w:sz w:val="28"/>
          <w:szCs w:val="28"/>
          <w:u w:val="single"/>
        </w:rPr>
      </w:pPr>
      <w:r>
        <w:rPr>
          <w:b/>
          <w:sz w:val="28"/>
          <w:szCs w:val="28"/>
        </w:rPr>
        <w:t xml:space="preserve"> </w:t>
      </w:r>
    </w:p>
    <w:p w:rsidR="004E0DED" w:rsidRPr="00E35047" w:rsidRDefault="004E0DED" w:rsidP="004E0DED">
      <w:pPr>
        <w:spacing w:line="360" w:lineRule="auto"/>
        <w:jc w:val="center"/>
        <w:rPr>
          <w:b/>
          <w:bCs/>
        </w:rPr>
      </w:pPr>
      <w:r w:rsidRPr="00E35047">
        <w:rPr>
          <w:b/>
          <w:bCs/>
        </w:rPr>
        <w:t>ДЕКЛАРИРАМ, ЧЕ:</w:t>
      </w:r>
    </w:p>
    <w:p w:rsidR="004E0DED" w:rsidRPr="00E35047" w:rsidRDefault="004E0DED" w:rsidP="004E0DED">
      <w:pPr>
        <w:spacing w:line="360" w:lineRule="auto"/>
        <w:jc w:val="both"/>
      </w:pPr>
      <w:r w:rsidRPr="00E35047">
        <w:lastRenderedPageBreak/>
        <w:tab/>
        <w:t>Пре</w:t>
      </w:r>
      <w:r w:rsidR="004D0475">
        <w:t>дставляваният от мен участник разполага с поне един</w:t>
      </w:r>
      <w:r w:rsidR="004D0475" w:rsidRPr="004D0475">
        <w:t xml:space="preserve"> експерт-обучител за всяка обособена позиция с професионална компетентност, посочена в Техническата спецификация за съответната Обособена позиция</w:t>
      </w:r>
      <w:r w:rsidR="004D0475">
        <w:t>, както следва</w:t>
      </w:r>
      <w:r w:rsidRPr="00E35047">
        <w:t>:</w:t>
      </w:r>
    </w:p>
    <w:p w:rsidR="004E0DED" w:rsidRPr="00E35047" w:rsidRDefault="004E0DED" w:rsidP="004E0DED">
      <w:pPr>
        <w:spacing w:line="360" w:lineRule="auto"/>
        <w:jc w:val="both"/>
      </w:pPr>
    </w:p>
    <w:tbl>
      <w:tblPr>
        <w:tblStyle w:val="TableGrid"/>
        <w:tblW w:w="0" w:type="auto"/>
        <w:tblLook w:val="04A0"/>
      </w:tblPr>
      <w:tblGrid>
        <w:gridCol w:w="1588"/>
        <w:gridCol w:w="1507"/>
        <w:gridCol w:w="1507"/>
        <w:gridCol w:w="1799"/>
        <w:gridCol w:w="1853"/>
      </w:tblGrid>
      <w:tr w:rsidR="004E0DED" w:rsidTr="00CA7FAE">
        <w:tc>
          <w:tcPr>
            <w:tcW w:w="1588" w:type="dxa"/>
          </w:tcPr>
          <w:p w:rsidR="004E0DED" w:rsidRDefault="004E0DED" w:rsidP="00CA7FAE">
            <w:pPr>
              <w:spacing w:line="276" w:lineRule="auto"/>
              <w:jc w:val="both"/>
              <w:rPr>
                <w:bCs/>
                <w:color w:val="000000"/>
              </w:rPr>
            </w:pPr>
            <w:r>
              <w:rPr>
                <w:bCs/>
                <w:color w:val="000000"/>
              </w:rPr>
              <w:t>номер на обособена позиция</w:t>
            </w:r>
          </w:p>
        </w:tc>
        <w:tc>
          <w:tcPr>
            <w:tcW w:w="1507" w:type="dxa"/>
          </w:tcPr>
          <w:p w:rsidR="004E0DED" w:rsidRDefault="004E0DED" w:rsidP="00CA7FAE">
            <w:pPr>
              <w:spacing w:line="276" w:lineRule="auto"/>
              <w:jc w:val="both"/>
              <w:rPr>
                <w:bCs/>
                <w:color w:val="000000"/>
              </w:rPr>
            </w:pPr>
            <w:r>
              <w:rPr>
                <w:bCs/>
                <w:color w:val="000000"/>
              </w:rPr>
              <w:t>трите имена на експерта</w:t>
            </w:r>
          </w:p>
        </w:tc>
        <w:tc>
          <w:tcPr>
            <w:tcW w:w="1507" w:type="dxa"/>
          </w:tcPr>
          <w:p w:rsidR="004E0DED" w:rsidRDefault="004E0DED" w:rsidP="00CA7FAE">
            <w:pPr>
              <w:spacing w:line="276" w:lineRule="auto"/>
              <w:jc w:val="both"/>
              <w:rPr>
                <w:bCs/>
                <w:color w:val="000000"/>
              </w:rPr>
            </w:pPr>
            <w:r>
              <w:rPr>
                <w:bCs/>
                <w:color w:val="000000"/>
              </w:rPr>
              <w:t>ЕГН на експерта</w:t>
            </w:r>
          </w:p>
        </w:tc>
        <w:tc>
          <w:tcPr>
            <w:tcW w:w="1799" w:type="dxa"/>
          </w:tcPr>
          <w:p w:rsidR="004E0DED" w:rsidRDefault="004E0DED" w:rsidP="00CA7FAE">
            <w:pPr>
              <w:spacing w:line="276" w:lineRule="auto"/>
              <w:jc w:val="both"/>
              <w:rPr>
                <w:bCs/>
                <w:color w:val="000000"/>
              </w:rPr>
            </w:pPr>
            <w:r>
              <w:rPr>
                <w:bCs/>
                <w:color w:val="000000"/>
              </w:rPr>
              <w:t>образователна степен</w:t>
            </w:r>
          </w:p>
        </w:tc>
        <w:tc>
          <w:tcPr>
            <w:tcW w:w="1853" w:type="dxa"/>
          </w:tcPr>
          <w:p w:rsidR="004E0DED" w:rsidRDefault="004E0DED" w:rsidP="00CA7FAE">
            <w:pPr>
              <w:spacing w:line="276" w:lineRule="auto"/>
              <w:jc w:val="both"/>
              <w:rPr>
                <w:bCs/>
                <w:color w:val="000000"/>
              </w:rPr>
            </w:pPr>
            <w:r>
              <w:rPr>
                <w:bCs/>
                <w:color w:val="000000"/>
              </w:rPr>
              <w:t xml:space="preserve">професионален опит </w:t>
            </w:r>
          </w:p>
          <w:p w:rsidR="004E0DED" w:rsidRDefault="004E0DED" w:rsidP="00CA7FAE">
            <w:pPr>
              <w:spacing w:line="276" w:lineRule="auto"/>
              <w:jc w:val="both"/>
              <w:rPr>
                <w:bCs/>
                <w:color w:val="000000"/>
              </w:rPr>
            </w:pPr>
            <w:r>
              <w:rPr>
                <w:bCs/>
                <w:color w:val="000000"/>
              </w:rPr>
              <w:t>(дейност и къде е придобит)</w:t>
            </w:r>
          </w:p>
        </w:tc>
      </w:tr>
      <w:tr w:rsidR="004E0DED" w:rsidTr="00CA7FAE">
        <w:tc>
          <w:tcPr>
            <w:tcW w:w="1588"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799" w:type="dxa"/>
          </w:tcPr>
          <w:p w:rsidR="004E0DED" w:rsidRDefault="004E0DED" w:rsidP="00CA7FAE">
            <w:pPr>
              <w:spacing w:line="276" w:lineRule="auto"/>
              <w:jc w:val="both"/>
              <w:rPr>
                <w:bCs/>
                <w:color w:val="000000"/>
              </w:rPr>
            </w:pPr>
          </w:p>
        </w:tc>
        <w:tc>
          <w:tcPr>
            <w:tcW w:w="1853" w:type="dxa"/>
          </w:tcPr>
          <w:p w:rsidR="004E0DED" w:rsidRDefault="004E0DED" w:rsidP="00CA7FAE">
            <w:pPr>
              <w:spacing w:line="276" w:lineRule="auto"/>
              <w:jc w:val="both"/>
              <w:rPr>
                <w:bCs/>
                <w:color w:val="000000"/>
              </w:rPr>
            </w:pPr>
          </w:p>
        </w:tc>
      </w:tr>
      <w:tr w:rsidR="004E0DED" w:rsidTr="00CA7FAE">
        <w:tc>
          <w:tcPr>
            <w:tcW w:w="1588"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799" w:type="dxa"/>
          </w:tcPr>
          <w:p w:rsidR="004E0DED" w:rsidRDefault="004E0DED" w:rsidP="00CA7FAE">
            <w:pPr>
              <w:spacing w:line="276" w:lineRule="auto"/>
              <w:jc w:val="both"/>
              <w:rPr>
                <w:bCs/>
                <w:color w:val="000000"/>
              </w:rPr>
            </w:pPr>
          </w:p>
        </w:tc>
        <w:tc>
          <w:tcPr>
            <w:tcW w:w="1853" w:type="dxa"/>
          </w:tcPr>
          <w:p w:rsidR="004E0DED" w:rsidRDefault="004E0DED" w:rsidP="00CA7FAE">
            <w:pPr>
              <w:spacing w:line="276" w:lineRule="auto"/>
              <w:jc w:val="both"/>
              <w:rPr>
                <w:bCs/>
                <w:color w:val="000000"/>
              </w:rPr>
            </w:pPr>
          </w:p>
        </w:tc>
      </w:tr>
      <w:tr w:rsidR="004E0DED" w:rsidTr="00CA7FAE">
        <w:tc>
          <w:tcPr>
            <w:tcW w:w="1588"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507" w:type="dxa"/>
          </w:tcPr>
          <w:p w:rsidR="004E0DED" w:rsidRDefault="004E0DED" w:rsidP="00CA7FAE">
            <w:pPr>
              <w:spacing w:line="276" w:lineRule="auto"/>
              <w:jc w:val="both"/>
              <w:rPr>
                <w:bCs/>
                <w:color w:val="000000"/>
              </w:rPr>
            </w:pPr>
          </w:p>
        </w:tc>
        <w:tc>
          <w:tcPr>
            <w:tcW w:w="1799" w:type="dxa"/>
          </w:tcPr>
          <w:p w:rsidR="004E0DED" w:rsidRDefault="004E0DED" w:rsidP="00CA7FAE">
            <w:pPr>
              <w:spacing w:line="276" w:lineRule="auto"/>
              <w:jc w:val="both"/>
              <w:rPr>
                <w:bCs/>
                <w:color w:val="000000"/>
              </w:rPr>
            </w:pPr>
          </w:p>
        </w:tc>
        <w:tc>
          <w:tcPr>
            <w:tcW w:w="1853" w:type="dxa"/>
          </w:tcPr>
          <w:p w:rsidR="004E0DED" w:rsidRDefault="004E0DED" w:rsidP="00CA7FAE">
            <w:pPr>
              <w:spacing w:line="276" w:lineRule="auto"/>
              <w:jc w:val="both"/>
              <w:rPr>
                <w:bCs/>
                <w:color w:val="000000"/>
              </w:rPr>
            </w:pPr>
          </w:p>
        </w:tc>
      </w:tr>
    </w:tbl>
    <w:p w:rsidR="004E0DED" w:rsidRDefault="004E0DED" w:rsidP="004E0DED">
      <w:pPr>
        <w:spacing w:line="360" w:lineRule="auto"/>
        <w:jc w:val="both"/>
        <w:rPr>
          <w:lang w:val="ru-RU"/>
        </w:rPr>
      </w:pPr>
    </w:p>
    <w:p w:rsidR="004D0475" w:rsidRDefault="004D0475" w:rsidP="004E0DED">
      <w:pPr>
        <w:spacing w:line="360" w:lineRule="auto"/>
        <w:jc w:val="both"/>
        <w:rPr>
          <w:lang w:val="ru-RU"/>
        </w:rPr>
      </w:pPr>
    </w:p>
    <w:p w:rsidR="004E0DED" w:rsidRPr="00E35047" w:rsidRDefault="004E0DED" w:rsidP="004E0DED">
      <w:pPr>
        <w:spacing w:line="360" w:lineRule="auto"/>
        <w:jc w:val="both"/>
      </w:pPr>
      <w:r w:rsidRPr="00E35047">
        <w:rPr>
          <w:lang w:val="ru-RU"/>
        </w:rPr>
        <w:tab/>
      </w:r>
      <w:r w:rsidRPr="00E35047">
        <w:t>Известно ми е, че за посочване на неверни данни в настоящата декларация подлежа на наказателна отговорност съгласно чл. 313 от Наказателния кодекс.</w:t>
      </w:r>
    </w:p>
    <w:p w:rsidR="004E0DED" w:rsidRPr="00E35047" w:rsidRDefault="004E0DED" w:rsidP="004E0DED">
      <w:pPr>
        <w:spacing w:line="360" w:lineRule="auto"/>
        <w:jc w:val="both"/>
      </w:pPr>
    </w:p>
    <w:p w:rsidR="004E0DED" w:rsidRPr="00E35047" w:rsidRDefault="004E0DED" w:rsidP="004E0DED">
      <w:pPr>
        <w:spacing w:line="360" w:lineRule="auto"/>
        <w:jc w:val="both"/>
        <w:rPr>
          <w:lang w:val="ru-RU"/>
        </w:rPr>
      </w:pPr>
      <w:r w:rsidRPr="00E35047">
        <w:t xml:space="preserve">Място: </w:t>
      </w:r>
      <w:r w:rsidRPr="00E35047">
        <w:rPr>
          <w:lang w:val="ru-RU"/>
        </w:rPr>
        <w:t>_____________</w:t>
      </w:r>
    </w:p>
    <w:p w:rsidR="004E0DED" w:rsidRPr="00E35047" w:rsidRDefault="004E0DED" w:rsidP="004E0DED">
      <w:pPr>
        <w:tabs>
          <w:tab w:val="left" w:pos="0"/>
        </w:tabs>
        <w:spacing w:line="360" w:lineRule="auto"/>
        <w:jc w:val="both"/>
        <w:rPr>
          <w:lang w:val="ru-RU"/>
        </w:rPr>
      </w:pPr>
      <w:r w:rsidRPr="00E35047">
        <w:t>Дата: __.__._______ г.</w:t>
      </w:r>
      <w:r w:rsidRPr="00E35047">
        <w:rPr>
          <w:lang w:val="ru-RU"/>
        </w:rPr>
        <w:tab/>
      </w:r>
      <w:r w:rsidRPr="00E35047">
        <w:rPr>
          <w:lang w:val="ru-RU"/>
        </w:rPr>
        <w:tab/>
      </w:r>
      <w:r w:rsidRPr="00E35047">
        <w:rPr>
          <w:lang w:val="ru-RU"/>
        </w:rPr>
        <w:tab/>
      </w:r>
      <w:r w:rsidRPr="00E35047">
        <w:t>Подпис и печат: _____________________________</w:t>
      </w:r>
    </w:p>
    <w:p w:rsidR="004E0DED" w:rsidRPr="00E35047" w:rsidRDefault="004E0DED" w:rsidP="004E0DED">
      <w:pPr>
        <w:tabs>
          <w:tab w:val="left" w:pos="0"/>
        </w:tabs>
        <w:spacing w:line="360" w:lineRule="auto"/>
        <w:jc w:val="right"/>
      </w:pPr>
      <w:r w:rsidRPr="00E35047">
        <w:t>(_______________________________)</w:t>
      </w:r>
    </w:p>
    <w:p w:rsidR="004E0DED" w:rsidRDefault="004E0DED" w:rsidP="004E0DED">
      <w:pPr>
        <w:tabs>
          <w:tab w:val="left" w:pos="0"/>
        </w:tabs>
        <w:spacing w:line="360" w:lineRule="auto"/>
        <w:jc w:val="right"/>
        <w:rPr>
          <w:sz w:val="28"/>
          <w:szCs w:val="28"/>
        </w:rPr>
      </w:pPr>
      <w:r w:rsidRPr="00E35047">
        <w:t>(име, длъжност</w:t>
      </w:r>
      <w:r>
        <w:rPr>
          <w:sz w:val="28"/>
          <w:szCs w:val="28"/>
        </w:rPr>
        <w:t>)</w:t>
      </w:r>
    </w:p>
    <w:p w:rsidR="004E0DED" w:rsidRDefault="004E0DED" w:rsidP="004E0DED">
      <w:pPr>
        <w:spacing w:line="360" w:lineRule="auto"/>
        <w:rPr>
          <w:b/>
          <w:bCs/>
          <w:i/>
          <w:iCs/>
          <w:sz w:val="28"/>
          <w:szCs w:val="28"/>
        </w:rPr>
      </w:pPr>
    </w:p>
    <w:p w:rsidR="004E0DED" w:rsidRDefault="004E0DED" w:rsidP="004E0DED">
      <w:pPr>
        <w:spacing w:line="360" w:lineRule="auto"/>
        <w:rPr>
          <w:i/>
          <w:iCs/>
          <w:sz w:val="28"/>
          <w:szCs w:val="28"/>
        </w:rPr>
      </w:pPr>
      <w:r>
        <w:rPr>
          <w:b/>
          <w:bCs/>
          <w:i/>
          <w:iCs/>
          <w:sz w:val="28"/>
          <w:szCs w:val="28"/>
        </w:rPr>
        <w:t>Забележка</w:t>
      </w:r>
      <w:r>
        <w:rPr>
          <w:i/>
          <w:iCs/>
          <w:sz w:val="28"/>
          <w:szCs w:val="28"/>
        </w:rPr>
        <w:t>: Ако офертата се подава от обединение, което не е</w:t>
      </w:r>
      <w:r>
        <w:rPr>
          <w:i/>
          <w:iCs/>
          <w:sz w:val="28"/>
          <w:szCs w:val="28"/>
          <w:lang w:val="ru-RU"/>
        </w:rPr>
        <w:t xml:space="preserve"> </w:t>
      </w:r>
      <w:r>
        <w:rPr>
          <w:i/>
          <w:iCs/>
          <w:sz w:val="28"/>
          <w:szCs w:val="28"/>
        </w:rPr>
        <w:t>ЮЛ, данните, посочени в таблицата, се представят съгласно условията на чл. 59, ал. 6 от ЗОП</w:t>
      </w:r>
    </w:p>
    <w:p w:rsidR="004E0DED" w:rsidRDefault="004E0DED" w:rsidP="004E0DED">
      <w:pPr>
        <w:spacing w:line="276" w:lineRule="auto"/>
        <w:ind w:firstLine="567"/>
        <w:jc w:val="both"/>
        <w:rPr>
          <w:i/>
          <w:iCs/>
          <w:sz w:val="28"/>
          <w:szCs w:val="28"/>
        </w:rPr>
      </w:pPr>
      <w:r>
        <w:rPr>
          <w:i/>
          <w:iCs/>
          <w:sz w:val="28"/>
          <w:szCs w:val="28"/>
        </w:rPr>
        <w:br w:type="page"/>
      </w:r>
    </w:p>
    <w:p w:rsidR="00055CDD" w:rsidRDefault="00055CDD">
      <w:pPr>
        <w:spacing w:after="160" w:line="259" w:lineRule="auto"/>
        <w:rPr>
          <w:iCs/>
          <w:sz w:val="28"/>
          <w:szCs w:val="28"/>
        </w:rPr>
      </w:pPr>
    </w:p>
    <w:p w:rsidR="00055CDD" w:rsidRPr="00055CDD" w:rsidRDefault="00055CDD" w:rsidP="00055CDD">
      <w:pPr>
        <w:spacing w:after="160" w:line="254" w:lineRule="auto"/>
        <w:ind w:left="6480" w:firstLine="720"/>
        <w:rPr>
          <w:sz w:val="22"/>
          <w:szCs w:val="22"/>
        </w:rPr>
      </w:pPr>
      <w:r w:rsidRPr="00055CDD">
        <w:rPr>
          <w:b/>
          <w:bCs/>
          <w:i/>
          <w:iCs/>
          <w:sz w:val="22"/>
          <w:szCs w:val="22"/>
        </w:rPr>
        <w:t>Образец № 6.3</w:t>
      </w:r>
    </w:p>
    <w:p w:rsidR="00055CDD" w:rsidRPr="00055CDD" w:rsidRDefault="00055CDD" w:rsidP="00055CDD">
      <w:pPr>
        <w:widowControl w:val="0"/>
        <w:autoSpaceDE w:val="0"/>
        <w:autoSpaceDN w:val="0"/>
        <w:adjustRightInd w:val="0"/>
        <w:spacing w:line="360" w:lineRule="auto"/>
        <w:jc w:val="center"/>
        <w:rPr>
          <w:b/>
          <w:bCs/>
          <w:sz w:val="22"/>
          <w:szCs w:val="22"/>
        </w:rPr>
      </w:pPr>
      <w:r w:rsidRPr="00055CDD">
        <w:rPr>
          <w:b/>
          <w:bCs/>
          <w:sz w:val="22"/>
          <w:szCs w:val="22"/>
        </w:rPr>
        <w:t>Д Е К Л А Р А Ц И Я</w:t>
      </w:r>
    </w:p>
    <w:p w:rsidR="00055CDD" w:rsidRPr="00055CDD" w:rsidRDefault="00055CDD" w:rsidP="00055CDD">
      <w:pPr>
        <w:widowControl w:val="0"/>
        <w:autoSpaceDE w:val="0"/>
        <w:autoSpaceDN w:val="0"/>
        <w:adjustRightInd w:val="0"/>
        <w:spacing w:line="360" w:lineRule="auto"/>
        <w:ind w:firstLine="720"/>
        <w:jc w:val="both"/>
        <w:rPr>
          <w:sz w:val="22"/>
          <w:szCs w:val="22"/>
        </w:rPr>
      </w:pPr>
      <w:r w:rsidRPr="00055CDD">
        <w:rPr>
          <w:sz w:val="22"/>
          <w:szCs w:val="22"/>
        </w:rPr>
        <w:t>Долуподписаният/ата: ____________________________________________________,</w:t>
      </w:r>
    </w:p>
    <w:p w:rsidR="00055CDD" w:rsidRPr="00055CDD" w:rsidRDefault="00055CDD" w:rsidP="00055CDD">
      <w:pPr>
        <w:widowControl w:val="0"/>
        <w:autoSpaceDE w:val="0"/>
        <w:autoSpaceDN w:val="0"/>
        <w:adjustRightInd w:val="0"/>
        <w:spacing w:line="360" w:lineRule="auto"/>
        <w:ind w:left="3540" w:firstLine="708"/>
        <w:jc w:val="both"/>
        <w:rPr>
          <w:sz w:val="22"/>
          <w:szCs w:val="22"/>
        </w:rPr>
      </w:pPr>
      <w:r w:rsidRPr="00055CDD">
        <w:rPr>
          <w:sz w:val="22"/>
          <w:szCs w:val="22"/>
        </w:rPr>
        <w:t>(име, презиме, фамилия)</w:t>
      </w:r>
    </w:p>
    <w:p w:rsidR="00055CDD" w:rsidRPr="00055CDD" w:rsidRDefault="00055CDD" w:rsidP="00055CDD">
      <w:pPr>
        <w:widowControl w:val="0"/>
        <w:autoSpaceDE w:val="0"/>
        <w:autoSpaceDN w:val="0"/>
        <w:adjustRightInd w:val="0"/>
        <w:spacing w:line="360" w:lineRule="auto"/>
        <w:jc w:val="both"/>
        <w:rPr>
          <w:sz w:val="22"/>
          <w:szCs w:val="22"/>
          <w:lang w:val="ru-RU"/>
        </w:rPr>
      </w:pPr>
      <w:r w:rsidRPr="00055CDD">
        <w:rPr>
          <w:sz w:val="22"/>
          <w:szCs w:val="22"/>
        </w:rPr>
        <w:t>с ЕГН: _________________, с лична карта № __________________, издадена на ____________г. от _________</w:t>
      </w:r>
      <w:r w:rsidRPr="00055CDD">
        <w:rPr>
          <w:sz w:val="22"/>
          <w:szCs w:val="22"/>
          <w:lang w:val="ru-RU"/>
        </w:rPr>
        <w:t>_________</w:t>
      </w:r>
      <w:r w:rsidRPr="00055CDD">
        <w:rPr>
          <w:sz w:val="22"/>
          <w:szCs w:val="22"/>
        </w:rPr>
        <w:t>, в качеството ми на ____________________ на _________________</w:t>
      </w:r>
      <w:r w:rsidRPr="00055CDD">
        <w:rPr>
          <w:sz w:val="22"/>
          <w:szCs w:val="22"/>
          <w:lang w:val="ru-RU"/>
        </w:rPr>
        <w:t>_______________</w:t>
      </w:r>
      <w:r w:rsidRPr="00055CDD">
        <w:rPr>
          <w:sz w:val="22"/>
          <w:szCs w:val="22"/>
        </w:rPr>
        <w:t>_________</w:t>
      </w:r>
      <w:r w:rsidRPr="00055CDD">
        <w:rPr>
          <w:sz w:val="22"/>
          <w:szCs w:val="22"/>
          <w:lang w:val="ru-RU"/>
        </w:rPr>
        <w:t xml:space="preserve">, </w:t>
      </w:r>
      <w:r w:rsidRPr="00055CDD">
        <w:rPr>
          <w:sz w:val="22"/>
          <w:szCs w:val="22"/>
        </w:rPr>
        <w:t>с ЕИК/Булстат ______________</w:t>
      </w:r>
      <w:r w:rsidRPr="00055CDD">
        <w:rPr>
          <w:sz w:val="22"/>
          <w:szCs w:val="22"/>
          <w:lang w:val="ru-RU"/>
        </w:rPr>
        <w:t>__________</w:t>
      </w:r>
    </w:p>
    <w:p w:rsidR="00055CDD" w:rsidRPr="00055CDD" w:rsidRDefault="00055CDD" w:rsidP="00055CDD">
      <w:pPr>
        <w:widowControl w:val="0"/>
        <w:autoSpaceDE w:val="0"/>
        <w:autoSpaceDN w:val="0"/>
        <w:adjustRightInd w:val="0"/>
        <w:spacing w:line="360" w:lineRule="auto"/>
        <w:ind w:firstLine="720"/>
        <w:jc w:val="center"/>
        <w:rPr>
          <w:sz w:val="22"/>
          <w:szCs w:val="22"/>
          <w:lang w:val="ru-RU"/>
        </w:rPr>
      </w:pPr>
      <w:r w:rsidRPr="00055CDD">
        <w:rPr>
          <w:sz w:val="22"/>
          <w:szCs w:val="22"/>
        </w:rPr>
        <w:t xml:space="preserve"> (наименование и правна форма на лицето)</w:t>
      </w:r>
    </w:p>
    <w:p w:rsidR="00055CDD" w:rsidRPr="00055CDD" w:rsidRDefault="00055CDD" w:rsidP="00055CDD">
      <w:pPr>
        <w:widowControl w:val="0"/>
        <w:autoSpaceDE w:val="0"/>
        <w:autoSpaceDN w:val="0"/>
        <w:adjustRightInd w:val="0"/>
        <w:spacing w:line="360" w:lineRule="auto"/>
        <w:rPr>
          <w:sz w:val="22"/>
          <w:szCs w:val="22"/>
          <w:lang w:val="ru-RU"/>
        </w:rPr>
      </w:pPr>
      <w:r w:rsidRPr="00055CDD">
        <w:rPr>
          <w:sz w:val="22"/>
          <w:szCs w:val="22"/>
          <w:lang w:val="ru-RU"/>
        </w:rPr>
        <w:t>__________________________________________________________________</w:t>
      </w:r>
    </w:p>
    <w:p w:rsidR="00055CDD" w:rsidRPr="00055CDD" w:rsidRDefault="00055CDD" w:rsidP="00055CDD">
      <w:pPr>
        <w:widowControl w:val="0"/>
        <w:autoSpaceDE w:val="0"/>
        <w:autoSpaceDN w:val="0"/>
        <w:adjustRightInd w:val="0"/>
        <w:spacing w:line="360" w:lineRule="auto"/>
        <w:ind w:firstLine="720"/>
        <w:jc w:val="center"/>
        <w:rPr>
          <w:sz w:val="22"/>
          <w:szCs w:val="22"/>
        </w:rPr>
      </w:pPr>
      <w:r w:rsidRPr="00055CDD">
        <w:rPr>
          <w:sz w:val="22"/>
          <w:szCs w:val="22"/>
        </w:rPr>
        <w:t>(седалище и адрес на управление/ за кореспонденция)</w:t>
      </w:r>
    </w:p>
    <w:p w:rsidR="00055CDD" w:rsidRPr="00055CDD" w:rsidRDefault="00055CDD" w:rsidP="00055CDD">
      <w:pPr>
        <w:spacing w:line="276" w:lineRule="auto"/>
        <w:jc w:val="both"/>
        <w:rPr>
          <w:b/>
          <w:sz w:val="22"/>
          <w:szCs w:val="22"/>
          <w:lang w:val="ru-RU"/>
        </w:rPr>
      </w:pPr>
      <w:r w:rsidRPr="00055CDD">
        <w:rPr>
          <w:sz w:val="22"/>
          <w:szCs w:val="22"/>
        </w:rPr>
        <w:t>Участник в обществена поръчка, провеждана по реда на Глава 26 , чл. 187-189 от ЗОП с предмет:</w:t>
      </w:r>
      <w:r w:rsidRPr="00055CDD">
        <w:rPr>
          <w:sz w:val="22"/>
          <w:szCs w:val="22"/>
          <w:lang w:val="ru-RU"/>
        </w:rPr>
        <w:t xml:space="preserve"> </w:t>
      </w:r>
      <w:r w:rsidRPr="00055CDD">
        <w:rPr>
          <w:b/>
          <w:sz w:val="22"/>
          <w:szCs w:val="22"/>
        </w:rPr>
        <w:t>„Избор на изпълнител за организиране и провеждане на обучения по</w:t>
      </w:r>
      <w:r w:rsidRPr="00055CDD">
        <w:rPr>
          <w:rFonts w:eastAsia="Calibri"/>
          <w:b/>
          <w:sz w:val="22"/>
          <w:szCs w:val="22"/>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Pr="00055CDD">
        <w:rPr>
          <w:b/>
          <w:sz w:val="22"/>
          <w:szCs w:val="22"/>
        </w:rPr>
        <w:t>” за Обособена позиция №.............................</w:t>
      </w:r>
    </w:p>
    <w:p w:rsidR="00055CDD" w:rsidRPr="00055CDD" w:rsidRDefault="00055CDD" w:rsidP="00055CDD">
      <w:pPr>
        <w:spacing w:line="360" w:lineRule="auto"/>
        <w:jc w:val="both"/>
        <w:rPr>
          <w:b/>
          <w:bCs/>
          <w:sz w:val="22"/>
          <w:szCs w:val="22"/>
        </w:rPr>
      </w:pPr>
      <w:r w:rsidRPr="00055CDD">
        <w:rPr>
          <w:b/>
          <w:sz w:val="22"/>
          <w:szCs w:val="22"/>
          <w:lang w:val="ru-RU"/>
        </w:rPr>
        <w:t xml:space="preserve"> </w:t>
      </w:r>
      <w:r w:rsidRPr="00055CDD">
        <w:rPr>
          <w:b/>
          <w:sz w:val="22"/>
          <w:szCs w:val="22"/>
          <w:lang w:val="ru-RU"/>
        </w:rPr>
        <w:tab/>
      </w:r>
      <w:r w:rsidRPr="00055CDD">
        <w:rPr>
          <w:b/>
          <w:sz w:val="22"/>
          <w:szCs w:val="22"/>
          <w:lang w:val="ru-RU"/>
        </w:rPr>
        <w:tab/>
      </w:r>
      <w:r w:rsidRPr="00055CDD">
        <w:rPr>
          <w:b/>
          <w:sz w:val="22"/>
          <w:szCs w:val="22"/>
          <w:lang w:val="ru-RU"/>
        </w:rPr>
        <w:tab/>
      </w:r>
      <w:r w:rsidRPr="00055CDD">
        <w:rPr>
          <w:b/>
          <w:sz w:val="22"/>
          <w:szCs w:val="22"/>
          <w:lang w:val="ru-RU"/>
        </w:rPr>
        <w:tab/>
      </w:r>
      <w:r w:rsidRPr="00055CDD">
        <w:rPr>
          <w:b/>
          <w:sz w:val="22"/>
          <w:szCs w:val="22"/>
          <w:lang w:val="ru-RU"/>
        </w:rPr>
        <w:tab/>
      </w:r>
      <w:r w:rsidRPr="00055CDD">
        <w:rPr>
          <w:b/>
          <w:bCs/>
          <w:sz w:val="22"/>
          <w:szCs w:val="22"/>
        </w:rPr>
        <w:t>ДЕКЛАРИРАМ, ЧЕ:</w:t>
      </w:r>
    </w:p>
    <w:p w:rsidR="00055CDD" w:rsidRDefault="00055CDD" w:rsidP="00055CDD">
      <w:pPr>
        <w:spacing w:line="360" w:lineRule="auto"/>
        <w:jc w:val="both"/>
        <w:rPr>
          <w:b/>
          <w:i/>
          <w:sz w:val="22"/>
          <w:szCs w:val="22"/>
          <w:lang w:val="ru-RU"/>
        </w:rPr>
      </w:pPr>
      <w:r w:rsidRPr="00055CDD">
        <w:rPr>
          <w:sz w:val="22"/>
          <w:szCs w:val="22"/>
        </w:rPr>
        <w:tab/>
        <w:t xml:space="preserve">Представляваният от мен участник </w:t>
      </w:r>
      <w:r w:rsidRPr="00055CDD">
        <w:rPr>
          <w:b/>
          <w:i/>
          <w:sz w:val="22"/>
          <w:szCs w:val="22"/>
        </w:rPr>
        <w:t xml:space="preserve">има внедрена система за управление на качеството по стандарт </w:t>
      </w:r>
      <w:r w:rsidRPr="00055CDD">
        <w:rPr>
          <w:sz w:val="22"/>
          <w:szCs w:val="22"/>
        </w:rPr>
        <w:t xml:space="preserve">БДС / ЕN ISO 9001:2008 / 2015 </w:t>
      </w:r>
      <w:r w:rsidRPr="00055CDD">
        <w:rPr>
          <w:b/>
          <w:i/>
          <w:sz w:val="22"/>
          <w:szCs w:val="22"/>
        </w:rPr>
        <w:t xml:space="preserve"> </w:t>
      </w:r>
      <w:r w:rsidR="009A0557">
        <w:rPr>
          <w:b/>
          <w:i/>
          <w:sz w:val="22"/>
          <w:szCs w:val="22"/>
        </w:rPr>
        <w:t>(</w:t>
      </w:r>
      <w:r w:rsidRPr="00055CDD">
        <w:rPr>
          <w:b/>
          <w:i/>
          <w:sz w:val="22"/>
          <w:szCs w:val="22"/>
        </w:rPr>
        <w:t>или еквивалент</w:t>
      </w:r>
      <w:r w:rsidR="009A0557">
        <w:rPr>
          <w:b/>
          <w:i/>
          <w:sz w:val="22"/>
          <w:szCs w:val="22"/>
        </w:rPr>
        <w:t>)</w:t>
      </w:r>
      <w:r w:rsidRPr="00055CDD">
        <w:rPr>
          <w:b/>
          <w:i/>
          <w:sz w:val="22"/>
          <w:szCs w:val="22"/>
        </w:rPr>
        <w:t xml:space="preserve"> с обхват на сертификата</w:t>
      </w:r>
      <w:r w:rsidRPr="00055CDD">
        <w:rPr>
          <w:b/>
          <w:i/>
          <w:sz w:val="22"/>
          <w:szCs w:val="22"/>
          <w:lang w:val="ru-RU"/>
        </w:rPr>
        <w:t xml:space="preserve"> </w:t>
      </w:r>
      <w:r w:rsidRPr="00055CDD">
        <w:rPr>
          <w:sz w:val="22"/>
          <w:szCs w:val="22"/>
          <w:lang w:val="ru-RU"/>
        </w:rPr>
        <w:t xml:space="preserve"> </w:t>
      </w:r>
      <w:r w:rsidR="00E21830" w:rsidRPr="00E21830">
        <w:rPr>
          <w:b/>
          <w:i/>
          <w:sz w:val="22"/>
          <w:szCs w:val="22"/>
          <w:lang w:val="ru-RU"/>
        </w:rPr>
        <w:t>в областта на образователните услуги в сферата на професионалното обучение, трейнинг и консултантски услуги при подготовка, кандидатстване, управление и реализация на проекти.</w:t>
      </w:r>
    </w:p>
    <w:p w:rsidR="00DA2593" w:rsidRPr="00055CDD" w:rsidRDefault="00DA2593" w:rsidP="00055CDD">
      <w:pPr>
        <w:spacing w:line="360" w:lineRule="auto"/>
        <w:jc w:val="both"/>
        <w:rPr>
          <w:b/>
          <w:i/>
          <w:sz w:val="22"/>
          <w:szCs w:val="22"/>
          <w:lang w:val="ru-RU"/>
        </w:rPr>
      </w:pPr>
      <w:r>
        <w:rPr>
          <w:b/>
          <w:i/>
          <w:sz w:val="22"/>
          <w:szCs w:val="22"/>
          <w:lang w:val="ru-RU"/>
        </w:rPr>
        <w:t>Номер и дата на издаване на документа.............................................</w:t>
      </w:r>
    </w:p>
    <w:p w:rsidR="00055CDD" w:rsidRPr="00055CDD" w:rsidRDefault="00055CDD" w:rsidP="00055CDD">
      <w:pPr>
        <w:spacing w:line="360" w:lineRule="auto"/>
        <w:jc w:val="both"/>
        <w:rPr>
          <w:sz w:val="22"/>
          <w:szCs w:val="22"/>
        </w:rPr>
      </w:pPr>
      <w:r w:rsidRPr="00055CDD">
        <w:rPr>
          <w:sz w:val="22"/>
          <w:szCs w:val="22"/>
          <w:lang w:val="ru-RU"/>
        </w:rPr>
        <w:tab/>
      </w:r>
      <w:r w:rsidRPr="00055CDD">
        <w:rPr>
          <w:sz w:val="22"/>
          <w:szCs w:val="22"/>
        </w:rPr>
        <w:t>Известно ми е, че за посочване на неверни данни в настоящата декларация подлежа на наказателна отговорност съгласно чл. 313 от Наказателния кодекс.</w:t>
      </w:r>
    </w:p>
    <w:p w:rsidR="00055CDD" w:rsidRPr="00055CDD" w:rsidRDefault="00055CDD" w:rsidP="00055CDD">
      <w:pPr>
        <w:spacing w:line="360" w:lineRule="auto"/>
        <w:jc w:val="both"/>
        <w:rPr>
          <w:sz w:val="22"/>
          <w:szCs w:val="22"/>
          <w:lang w:val="ru-RU"/>
        </w:rPr>
      </w:pPr>
      <w:r w:rsidRPr="00055CDD">
        <w:rPr>
          <w:sz w:val="22"/>
          <w:szCs w:val="22"/>
        </w:rPr>
        <w:t xml:space="preserve">Място: </w:t>
      </w:r>
      <w:r w:rsidRPr="00055CDD">
        <w:rPr>
          <w:sz w:val="22"/>
          <w:szCs w:val="22"/>
          <w:lang w:val="ru-RU"/>
        </w:rPr>
        <w:t>_____________</w:t>
      </w:r>
    </w:p>
    <w:p w:rsidR="00055CDD" w:rsidRPr="00055CDD" w:rsidRDefault="00055CDD" w:rsidP="00055CDD">
      <w:pPr>
        <w:tabs>
          <w:tab w:val="left" w:pos="0"/>
        </w:tabs>
        <w:spacing w:line="360" w:lineRule="auto"/>
        <w:jc w:val="both"/>
        <w:rPr>
          <w:sz w:val="22"/>
          <w:szCs w:val="22"/>
          <w:lang w:val="ru-RU"/>
        </w:rPr>
      </w:pPr>
      <w:r w:rsidRPr="00055CDD">
        <w:rPr>
          <w:sz w:val="22"/>
          <w:szCs w:val="22"/>
        </w:rPr>
        <w:t>Дата: __.__._______ г.</w:t>
      </w:r>
      <w:r w:rsidRPr="00055CDD">
        <w:rPr>
          <w:sz w:val="22"/>
          <w:szCs w:val="22"/>
          <w:lang w:val="ru-RU"/>
        </w:rPr>
        <w:tab/>
      </w:r>
      <w:r w:rsidRPr="00055CDD">
        <w:rPr>
          <w:sz w:val="22"/>
          <w:szCs w:val="22"/>
          <w:lang w:val="ru-RU"/>
        </w:rPr>
        <w:tab/>
      </w:r>
      <w:r w:rsidRPr="00055CDD">
        <w:rPr>
          <w:sz w:val="22"/>
          <w:szCs w:val="22"/>
          <w:lang w:val="ru-RU"/>
        </w:rPr>
        <w:tab/>
      </w:r>
      <w:r w:rsidRPr="00055CDD">
        <w:rPr>
          <w:sz w:val="22"/>
          <w:szCs w:val="22"/>
        </w:rPr>
        <w:t>Подпис и печат: __________________________</w:t>
      </w:r>
    </w:p>
    <w:p w:rsidR="004E0DED" w:rsidRDefault="00055CDD" w:rsidP="00E21830">
      <w:pPr>
        <w:tabs>
          <w:tab w:val="left" w:pos="0"/>
        </w:tabs>
        <w:spacing w:line="360" w:lineRule="auto"/>
        <w:jc w:val="right"/>
        <w:rPr>
          <w:i/>
          <w:iCs/>
          <w:sz w:val="28"/>
          <w:szCs w:val="28"/>
        </w:rPr>
      </w:pPr>
      <w:r w:rsidRPr="00055CDD">
        <w:rPr>
          <w:sz w:val="22"/>
          <w:szCs w:val="22"/>
        </w:rPr>
        <w:t>(_______________________________)</w:t>
      </w:r>
    </w:p>
    <w:p w:rsidR="004E0DED" w:rsidRPr="000957D0" w:rsidRDefault="004E0DED" w:rsidP="004E0DED">
      <w:pPr>
        <w:spacing w:line="276" w:lineRule="auto"/>
        <w:ind w:firstLine="567"/>
        <w:jc w:val="both"/>
        <w:rPr>
          <w:bCs/>
          <w:color w:val="000000"/>
        </w:rPr>
      </w:pPr>
    </w:p>
    <w:p w:rsidR="00F6358D" w:rsidRPr="000957D0" w:rsidRDefault="00F6358D" w:rsidP="00F6358D">
      <w:pPr>
        <w:spacing w:line="360" w:lineRule="auto"/>
        <w:rPr>
          <w:i/>
          <w:iCs/>
        </w:rPr>
      </w:pPr>
      <w:r w:rsidRPr="000957D0">
        <w:rPr>
          <w:i/>
          <w:iCs/>
        </w:rPr>
        <w:tab/>
      </w:r>
      <w:r w:rsidRPr="000957D0">
        <w:rPr>
          <w:i/>
          <w:iCs/>
        </w:rPr>
        <w:tab/>
      </w:r>
      <w:r w:rsidRPr="000957D0">
        <w:rPr>
          <w:i/>
          <w:iCs/>
        </w:rPr>
        <w:tab/>
      </w:r>
      <w:r w:rsidRPr="000957D0">
        <w:rPr>
          <w:i/>
          <w:iCs/>
        </w:rPr>
        <w:tab/>
      </w:r>
      <w:r w:rsidRPr="000957D0">
        <w:rPr>
          <w:i/>
          <w:iCs/>
        </w:rPr>
        <w:tab/>
      </w:r>
      <w:r w:rsidRPr="000957D0">
        <w:rPr>
          <w:i/>
          <w:iCs/>
        </w:rPr>
        <w:tab/>
      </w:r>
      <w:r w:rsidRPr="000957D0">
        <w:rPr>
          <w:i/>
          <w:iCs/>
        </w:rPr>
        <w:tab/>
      </w:r>
      <w:r w:rsidRPr="000957D0">
        <w:rPr>
          <w:i/>
          <w:iCs/>
        </w:rPr>
        <w:tab/>
        <w:t xml:space="preserve">      </w:t>
      </w:r>
      <w:r w:rsidRPr="000957D0">
        <w:rPr>
          <w:b/>
          <w:bCs/>
          <w:i/>
          <w:iCs/>
        </w:rPr>
        <w:t>Образец  №7</w:t>
      </w:r>
    </w:p>
    <w:p w:rsidR="00F6358D" w:rsidRPr="000957D0" w:rsidRDefault="00F6358D" w:rsidP="00F6358D">
      <w:pPr>
        <w:spacing w:line="360" w:lineRule="auto"/>
        <w:jc w:val="right"/>
        <w:rPr>
          <w:b/>
          <w:bCs/>
          <w:i/>
          <w:iCs/>
          <w:lang w:val="ru-RU"/>
        </w:rPr>
      </w:pPr>
    </w:p>
    <w:p w:rsidR="00F6358D" w:rsidRPr="000957D0" w:rsidRDefault="00F6358D" w:rsidP="00F6358D">
      <w:pPr>
        <w:spacing w:line="360" w:lineRule="auto"/>
        <w:jc w:val="center"/>
        <w:rPr>
          <w:i/>
          <w:lang w:eastAsia="en-GB"/>
        </w:rPr>
      </w:pPr>
      <w:r w:rsidRPr="000957D0">
        <w:rPr>
          <w:b/>
          <w:lang w:eastAsia="en-GB"/>
        </w:rPr>
        <w:t>ДЕКЛАРАЦИЯ за съгласие за участие като подизпълнител</w:t>
      </w:r>
      <w:r w:rsidRPr="000957D0">
        <w:rPr>
          <w:lang w:eastAsia="en-GB"/>
        </w:rPr>
        <w:t xml:space="preserve"> </w:t>
      </w:r>
      <w:r w:rsidRPr="000957D0">
        <w:rPr>
          <w:i/>
          <w:lang w:eastAsia="en-GB"/>
        </w:rPr>
        <w:t>*</w:t>
      </w:r>
    </w:p>
    <w:p w:rsidR="00F6358D" w:rsidRPr="000957D0" w:rsidRDefault="00F6358D" w:rsidP="00F6358D">
      <w:pPr>
        <w:spacing w:line="360" w:lineRule="auto"/>
        <w:jc w:val="both"/>
        <w:rPr>
          <w:lang w:eastAsia="en-GB"/>
        </w:rPr>
      </w:pPr>
      <w:r w:rsidRPr="000957D0">
        <w:rPr>
          <w:lang w:eastAsia="en-GB"/>
        </w:rPr>
        <w:t xml:space="preserve"> </w:t>
      </w:r>
    </w:p>
    <w:p w:rsidR="00F6358D" w:rsidRPr="000957D0" w:rsidRDefault="00F6358D" w:rsidP="00F6358D">
      <w:pPr>
        <w:spacing w:line="360" w:lineRule="auto"/>
        <w:jc w:val="both"/>
        <w:rPr>
          <w:lang w:eastAsia="en-GB"/>
        </w:rPr>
      </w:pPr>
      <w:r w:rsidRPr="000957D0">
        <w:rPr>
          <w:lang w:eastAsia="en-GB"/>
        </w:rPr>
        <w:t>Подписаният ...............................................................................................................................</w:t>
      </w:r>
    </w:p>
    <w:p w:rsidR="00F6358D" w:rsidRPr="000957D0" w:rsidRDefault="00F6358D" w:rsidP="00F6358D">
      <w:pPr>
        <w:spacing w:line="360" w:lineRule="auto"/>
        <w:jc w:val="both"/>
        <w:rPr>
          <w:i/>
          <w:lang w:eastAsia="en-GB"/>
        </w:rPr>
      </w:pPr>
      <w:r w:rsidRPr="000957D0">
        <w:rPr>
          <w:lang w:eastAsia="en-GB"/>
        </w:rPr>
        <w:t xml:space="preserve"> </w:t>
      </w:r>
      <w:r w:rsidRPr="000957D0">
        <w:rPr>
          <w:lang w:eastAsia="en-GB"/>
        </w:rPr>
        <w:tab/>
      </w:r>
      <w:r w:rsidRPr="000957D0">
        <w:rPr>
          <w:lang w:eastAsia="en-GB"/>
        </w:rPr>
        <w:tab/>
      </w:r>
      <w:r w:rsidRPr="000957D0">
        <w:rPr>
          <w:lang w:eastAsia="en-GB"/>
        </w:rPr>
        <w:tab/>
      </w:r>
      <w:r w:rsidRPr="000957D0">
        <w:rPr>
          <w:lang w:eastAsia="en-GB"/>
        </w:rPr>
        <w:tab/>
      </w:r>
      <w:r w:rsidRPr="000957D0">
        <w:rPr>
          <w:lang w:eastAsia="en-GB"/>
        </w:rPr>
        <w:tab/>
      </w:r>
      <w:r w:rsidRPr="000957D0">
        <w:rPr>
          <w:lang w:eastAsia="en-GB"/>
        </w:rPr>
        <w:tab/>
      </w:r>
      <w:r w:rsidRPr="000957D0">
        <w:rPr>
          <w:i/>
          <w:lang w:eastAsia="en-GB"/>
        </w:rPr>
        <w:t xml:space="preserve"> (трите имена)</w:t>
      </w:r>
    </w:p>
    <w:p w:rsidR="00F6358D" w:rsidRPr="000957D0" w:rsidRDefault="00F6358D" w:rsidP="00F6358D">
      <w:pPr>
        <w:spacing w:line="360" w:lineRule="auto"/>
        <w:jc w:val="both"/>
        <w:rPr>
          <w:lang w:eastAsia="en-GB"/>
        </w:rPr>
      </w:pPr>
    </w:p>
    <w:p w:rsidR="00F6358D" w:rsidRPr="000957D0" w:rsidRDefault="00F6358D" w:rsidP="00F6358D">
      <w:pPr>
        <w:spacing w:line="360" w:lineRule="auto"/>
        <w:jc w:val="both"/>
        <w:rPr>
          <w:lang w:eastAsia="en-GB"/>
        </w:rPr>
      </w:pPr>
      <w:r w:rsidRPr="000957D0">
        <w:rPr>
          <w:lang w:eastAsia="en-GB"/>
        </w:rPr>
        <w:t>данни по документ за самоличност ...........................................</w:t>
      </w:r>
      <w:r w:rsidR="00DC6675" w:rsidRPr="000957D0">
        <w:rPr>
          <w:lang w:eastAsia="en-GB"/>
        </w:rPr>
        <w:t>............................</w:t>
      </w:r>
    </w:p>
    <w:p w:rsidR="00DC6675" w:rsidRPr="000957D0" w:rsidRDefault="00DC6675" w:rsidP="00F6358D">
      <w:pPr>
        <w:spacing w:line="360" w:lineRule="auto"/>
        <w:jc w:val="both"/>
        <w:rPr>
          <w:lang w:eastAsia="en-GB"/>
        </w:rPr>
      </w:pPr>
      <w:r w:rsidRPr="000957D0">
        <w:rPr>
          <w:lang w:eastAsia="en-GB"/>
        </w:rPr>
        <w:t>………………………………………………………………………………………</w:t>
      </w:r>
    </w:p>
    <w:p w:rsidR="00F6358D" w:rsidRPr="000957D0" w:rsidRDefault="00F6358D" w:rsidP="00DC6675">
      <w:pPr>
        <w:spacing w:line="360" w:lineRule="auto"/>
        <w:jc w:val="both"/>
        <w:rPr>
          <w:i/>
          <w:lang w:eastAsia="en-GB"/>
        </w:rPr>
      </w:pPr>
      <w:r w:rsidRPr="000957D0">
        <w:rPr>
          <w:i/>
          <w:lang w:eastAsia="en-GB"/>
        </w:rPr>
        <w:t>(номер на лична карта, дата, орган и място на издаването)</w:t>
      </w:r>
    </w:p>
    <w:p w:rsidR="00F6358D" w:rsidRPr="000957D0" w:rsidRDefault="00F6358D" w:rsidP="00F6358D">
      <w:pPr>
        <w:spacing w:line="360" w:lineRule="auto"/>
        <w:jc w:val="both"/>
        <w:rPr>
          <w:lang w:eastAsia="en-GB"/>
        </w:rPr>
      </w:pPr>
    </w:p>
    <w:p w:rsidR="00DC6675" w:rsidRPr="000957D0" w:rsidRDefault="00F6358D" w:rsidP="00F6358D">
      <w:pPr>
        <w:spacing w:line="360" w:lineRule="auto"/>
        <w:jc w:val="both"/>
        <w:rPr>
          <w:lang w:eastAsia="en-GB"/>
        </w:rPr>
      </w:pPr>
      <w:r w:rsidRPr="000957D0">
        <w:rPr>
          <w:lang w:eastAsia="en-GB"/>
        </w:rPr>
        <w:t>в качеството си на .....................................................................................</w:t>
      </w:r>
      <w:r w:rsidR="00DC6675" w:rsidRPr="000957D0">
        <w:rPr>
          <w:lang w:eastAsia="en-GB"/>
        </w:rPr>
        <w:t>..............</w:t>
      </w:r>
    </w:p>
    <w:p w:rsidR="00F6358D" w:rsidRPr="000957D0" w:rsidRDefault="00DC6675" w:rsidP="00F6358D">
      <w:pPr>
        <w:spacing w:line="360" w:lineRule="auto"/>
        <w:jc w:val="both"/>
        <w:rPr>
          <w:lang w:eastAsia="en-GB"/>
        </w:rPr>
      </w:pPr>
      <w:r w:rsidRPr="000957D0">
        <w:rPr>
          <w:lang w:eastAsia="en-GB"/>
        </w:rPr>
        <w:t>………………………………………………………………………………………</w:t>
      </w:r>
      <w:r w:rsidR="00F6358D" w:rsidRPr="000957D0">
        <w:rPr>
          <w:lang w:eastAsia="en-GB"/>
        </w:rPr>
        <w:t xml:space="preserve"> </w:t>
      </w:r>
    </w:p>
    <w:p w:rsidR="00F6358D" w:rsidRPr="000957D0" w:rsidRDefault="00F6358D" w:rsidP="00F6358D">
      <w:pPr>
        <w:spacing w:line="360" w:lineRule="auto"/>
        <w:ind w:left="3600" w:firstLine="720"/>
        <w:jc w:val="both"/>
        <w:rPr>
          <w:i/>
          <w:lang w:eastAsia="en-GB"/>
        </w:rPr>
      </w:pPr>
      <w:r w:rsidRPr="000957D0">
        <w:rPr>
          <w:i/>
          <w:lang w:eastAsia="en-GB"/>
        </w:rPr>
        <w:t>(длъжност)</w:t>
      </w:r>
    </w:p>
    <w:p w:rsidR="00F6358D" w:rsidRPr="000957D0" w:rsidRDefault="00F6358D" w:rsidP="00F6358D">
      <w:pPr>
        <w:spacing w:line="360" w:lineRule="auto"/>
        <w:jc w:val="both"/>
        <w:rPr>
          <w:lang w:eastAsia="en-GB"/>
        </w:rPr>
      </w:pPr>
      <w:r w:rsidRPr="000957D0">
        <w:rPr>
          <w:lang w:eastAsia="en-GB"/>
        </w:rPr>
        <w:t xml:space="preserve"> на .....................................................................................................................................</w:t>
      </w:r>
    </w:p>
    <w:p w:rsidR="00F6358D" w:rsidRPr="000957D0" w:rsidRDefault="00F6358D" w:rsidP="00F6358D">
      <w:pPr>
        <w:spacing w:line="360" w:lineRule="auto"/>
        <w:ind w:left="2880" w:firstLine="720"/>
        <w:jc w:val="both"/>
        <w:rPr>
          <w:i/>
          <w:lang w:eastAsia="en-GB"/>
        </w:rPr>
      </w:pPr>
      <w:r w:rsidRPr="000957D0">
        <w:rPr>
          <w:i/>
          <w:lang w:eastAsia="en-GB"/>
        </w:rPr>
        <w:t>(наименование на подизпълнителя)</w:t>
      </w:r>
    </w:p>
    <w:p w:rsidR="00F6358D" w:rsidRPr="000957D0" w:rsidRDefault="00F6358D" w:rsidP="00F6358D">
      <w:pPr>
        <w:spacing w:line="360" w:lineRule="auto"/>
        <w:jc w:val="both"/>
        <w:rPr>
          <w:lang w:eastAsia="en-GB"/>
        </w:rPr>
      </w:pPr>
      <w:r w:rsidRPr="000957D0">
        <w:rPr>
          <w:lang w:eastAsia="en-GB"/>
        </w:rPr>
        <w:t xml:space="preserve"> </w:t>
      </w:r>
    </w:p>
    <w:p w:rsidR="00F6358D" w:rsidRPr="000957D0" w:rsidRDefault="00F6358D" w:rsidP="00F6358D">
      <w:pPr>
        <w:spacing w:line="360" w:lineRule="auto"/>
        <w:jc w:val="center"/>
        <w:rPr>
          <w:b/>
          <w:lang w:eastAsia="en-GB"/>
        </w:rPr>
      </w:pPr>
      <w:r w:rsidRPr="000957D0">
        <w:rPr>
          <w:b/>
          <w:lang w:eastAsia="en-GB"/>
        </w:rPr>
        <w:t>ДЕКЛАРИРАМ:</w:t>
      </w:r>
    </w:p>
    <w:p w:rsidR="00F6358D" w:rsidRPr="000957D0" w:rsidRDefault="00F6358D" w:rsidP="00F6358D">
      <w:pPr>
        <w:spacing w:line="360" w:lineRule="auto"/>
        <w:jc w:val="both"/>
        <w:rPr>
          <w:lang w:eastAsia="en-GB"/>
        </w:rPr>
      </w:pPr>
      <w:r w:rsidRPr="000957D0">
        <w:rPr>
          <w:lang w:eastAsia="en-GB"/>
        </w:rPr>
        <w:t xml:space="preserve">1. От името на представляваното от мен лице (търговско дружество, едноличен търговец, юридическо лице с нестопанска цел – </w:t>
      </w:r>
      <w:r w:rsidRPr="000957D0">
        <w:rPr>
          <w:i/>
          <w:lang w:eastAsia="en-GB"/>
        </w:rPr>
        <w:t>вярното се подчертава</w:t>
      </w:r>
      <w:r w:rsidRPr="000957D0">
        <w:rPr>
          <w:lang w:eastAsia="en-GB"/>
        </w:rPr>
        <w:t xml:space="preserve">): </w:t>
      </w:r>
    </w:p>
    <w:p w:rsidR="00F6358D" w:rsidRPr="000957D0" w:rsidRDefault="00F6358D" w:rsidP="00F6358D">
      <w:pPr>
        <w:spacing w:line="360" w:lineRule="auto"/>
        <w:jc w:val="both"/>
        <w:rPr>
          <w:lang w:eastAsia="en-GB"/>
        </w:rPr>
      </w:pPr>
      <w:r w:rsidRPr="000957D0">
        <w:rPr>
          <w:lang w:eastAsia="en-GB"/>
        </w:rPr>
        <w:t>.....................................................................................................................................</w:t>
      </w:r>
    </w:p>
    <w:p w:rsidR="00F6358D" w:rsidRPr="000957D0" w:rsidRDefault="00F6358D" w:rsidP="00F6358D">
      <w:pPr>
        <w:spacing w:line="360" w:lineRule="auto"/>
        <w:ind w:left="2160" w:firstLine="720"/>
        <w:jc w:val="both"/>
        <w:rPr>
          <w:i/>
          <w:lang w:eastAsia="en-GB"/>
        </w:rPr>
      </w:pPr>
      <w:r w:rsidRPr="000957D0">
        <w:rPr>
          <w:i/>
          <w:lang w:eastAsia="en-GB"/>
        </w:rPr>
        <w:t>(наименование, ЕИК/БУЛСТАТ)</w:t>
      </w:r>
    </w:p>
    <w:p w:rsidR="00F6358D" w:rsidRPr="000957D0" w:rsidRDefault="00F6358D" w:rsidP="00F6358D">
      <w:pPr>
        <w:spacing w:line="360" w:lineRule="auto"/>
        <w:ind w:left="60"/>
        <w:jc w:val="both"/>
        <w:rPr>
          <w:lang w:eastAsia="en-GB"/>
        </w:rPr>
      </w:pPr>
      <w:r w:rsidRPr="000957D0">
        <w:rPr>
          <w:lang w:eastAsia="en-GB"/>
        </w:rPr>
        <w:t>изразявам съгласието да участваме като подизпълнител на................................................................................................................................</w:t>
      </w:r>
    </w:p>
    <w:p w:rsidR="00F6358D" w:rsidRPr="000957D0" w:rsidRDefault="00F6358D" w:rsidP="00F6358D">
      <w:pPr>
        <w:spacing w:line="360" w:lineRule="auto"/>
        <w:ind w:left="60"/>
        <w:jc w:val="both"/>
        <w:rPr>
          <w:i/>
          <w:lang w:eastAsia="en-GB"/>
        </w:rPr>
      </w:pPr>
      <w:r w:rsidRPr="000957D0">
        <w:rPr>
          <w:i/>
          <w:lang w:eastAsia="en-GB"/>
        </w:rPr>
        <w:t>(наименование на участника в процедурата, на който лицето е подизпълнител)</w:t>
      </w:r>
    </w:p>
    <w:p w:rsidR="002D7675" w:rsidRPr="000957D0" w:rsidRDefault="00F6358D" w:rsidP="002D7675">
      <w:pPr>
        <w:spacing w:line="276" w:lineRule="auto"/>
        <w:jc w:val="both"/>
        <w:rPr>
          <w:b/>
          <w:lang w:val="ru-RU"/>
        </w:rPr>
      </w:pPr>
      <w:r w:rsidRPr="000957D0">
        <w:rPr>
          <w:i/>
          <w:lang w:eastAsia="en-GB"/>
        </w:rPr>
        <w:t xml:space="preserve"> </w:t>
      </w:r>
      <w:r w:rsidRPr="000957D0">
        <w:rPr>
          <w:lang w:eastAsia="en-GB"/>
        </w:rPr>
        <w:t xml:space="preserve">при изпълнение на обществена поръчка с предмет </w:t>
      </w:r>
      <w:r w:rsidR="002D7675" w:rsidRPr="000957D0">
        <w:rPr>
          <w:b/>
        </w:rPr>
        <w:t>„Избор на изпълнител за организиране и провеждане на обучения по</w:t>
      </w:r>
      <w:r w:rsidR="002D7675" w:rsidRPr="000957D0">
        <w:rPr>
          <w:rFonts w:eastAsiaTheme="minorHAnsi"/>
          <w:b/>
          <w:lang w:eastAsia="en-US"/>
        </w:rPr>
        <w:t xml:space="preserve"> подготовка и управление на </w:t>
      </w:r>
      <w:r w:rsidR="002D7675" w:rsidRPr="000957D0">
        <w:rPr>
          <w:rFonts w:eastAsiaTheme="minorHAnsi"/>
          <w:b/>
          <w:lang w:eastAsia="en-US"/>
        </w:rPr>
        <w:lastRenderedPageBreak/>
        <w:t xml:space="preserve">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002D7675" w:rsidRPr="000957D0">
        <w:rPr>
          <w:b/>
        </w:rPr>
        <w:t>”</w:t>
      </w:r>
      <w:r w:rsidR="00E35047" w:rsidRPr="000957D0">
        <w:rPr>
          <w:b/>
        </w:rPr>
        <w:t xml:space="preserve"> Обособена позиция №.......</w:t>
      </w:r>
    </w:p>
    <w:p w:rsidR="00F6358D" w:rsidRPr="000957D0" w:rsidRDefault="002D7675" w:rsidP="00F6358D">
      <w:pPr>
        <w:spacing w:line="360" w:lineRule="auto"/>
        <w:jc w:val="both"/>
        <w:rPr>
          <w:lang w:eastAsia="en-GB"/>
        </w:rPr>
      </w:pPr>
      <w:r w:rsidRPr="000957D0">
        <w:rPr>
          <w:b/>
        </w:rPr>
        <w:t xml:space="preserve"> </w:t>
      </w:r>
      <w:r w:rsidR="00F6358D" w:rsidRPr="000957D0">
        <w:rPr>
          <w:lang w:eastAsia="en-GB"/>
        </w:rPr>
        <w:t>2. Дейностите, които ще изпълняваме като подизпълнител, са:</w:t>
      </w:r>
    </w:p>
    <w:p w:rsidR="00F6358D" w:rsidRPr="000957D0" w:rsidRDefault="00F6358D" w:rsidP="00F6358D">
      <w:pPr>
        <w:spacing w:line="360" w:lineRule="auto"/>
        <w:jc w:val="both"/>
        <w:rPr>
          <w:lang w:eastAsia="en-GB"/>
        </w:rPr>
      </w:pPr>
      <w:r w:rsidRPr="000957D0">
        <w:rPr>
          <w:lang w:eastAsia="en-GB"/>
        </w:rPr>
        <w:t>..........................................................................................................................................................................................................................................................................</w:t>
      </w:r>
    </w:p>
    <w:p w:rsidR="00F6358D" w:rsidRPr="000957D0" w:rsidRDefault="00F6358D" w:rsidP="00F6358D">
      <w:pPr>
        <w:spacing w:line="360" w:lineRule="auto"/>
        <w:jc w:val="both"/>
        <w:rPr>
          <w:lang w:eastAsia="en-GB"/>
        </w:rPr>
      </w:pPr>
      <w:r w:rsidRPr="000957D0">
        <w:rPr>
          <w:lang w:eastAsia="en-GB"/>
        </w:rPr>
        <w:t xml:space="preserve"> </w:t>
      </w:r>
      <w:r w:rsidRPr="000957D0">
        <w:rPr>
          <w:i/>
          <w:lang w:eastAsia="en-GB"/>
        </w:rPr>
        <w:t>(изброяват се конкретните части от предмета на обществената поръчка, които ще бъдат изпълнени от подизпълнителя</w:t>
      </w:r>
      <w:r w:rsidRPr="000957D0">
        <w:rPr>
          <w:lang w:eastAsia="en-GB"/>
        </w:rPr>
        <w:t>)</w:t>
      </w:r>
    </w:p>
    <w:p w:rsidR="00F6358D" w:rsidRPr="000957D0" w:rsidRDefault="00F6358D" w:rsidP="00F6358D">
      <w:pPr>
        <w:spacing w:line="360" w:lineRule="auto"/>
        <w:jc w:val="both"/>
        <w:rPr>
          <w:lang w:eastAsia="en-GB"/>
        </w:rPr>
      </w:pPr>
      <w:r w:rsidRPr="000957D0">
        <w:rPr>
          <w:lang w:eastAsia="en-GB"/>
        </w:rPr>
        <w:t>..........................................................................................................................................................................................................................................................................</w:t>
      </w:r>
    </w:p>
    <w:p w:rsidR="00F6358D" w:rsidRPr="000957D0" w:rsidRDefault="00F6358D" w:rsidP="00F6358D">
      <w:pPr>
        <w:spacing w:line="360" w:lineRule="auto"/>
        <w:jc w:val="both"/>
        <w:rPr>
          <w:lang w:eastAsia="en-GB"/>
        </w:rPr>
      </w:pPr>
      <w:r w:rsidRPr="000957D0">
        <w:rPr>
          <w:lang w:eastAsia="en-GB"/>
        </w:rPr>
        <w:t>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w:t>
      </w:r>
    </w:p>
    <w:p w:rsidR="00F6358D" w:rsidRPr="000957D0" w:rsidRDefault="00F6358D" w:rsidP="00F6358D">
      <w:pPr>
        <w:spacing w:line="360" w:lineRule="auto"/>
        <w:jc w:val="bot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0"/>
        <w:gridCol w:w="4846"/>
      </w:tblGrid>
      <w:tr w:rsidR="00F6358D" w:rsidRPr="000957D0" w:rsidTr="00F6358D">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Дата</w:t>
            </w:r>
          </w:p>
        </w:tc>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w:t>
            </w:r>
          </w:p>
        </w:tc>
      </w:tr>
      <w:tr w:rsidR="00F6358D" w:rsidRPr="000957D0" w:rsidTr="00F6358D">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Име и фамилия</w:t>
            </w:r>
          </w:p>
        </w:tc>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w:t>
            </w:r>
          </w:p>
        </w:tc>
      </w:tr>
      <w:tr w:rsidR="00F6358D" w:rsidRPr="000957D0" w:rsidTr="00F6358D">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Подпис (и печат)</w:t>
            </w:r>
          </w:p>
        </w:tc>
        <w:tc>
          <w:tcPr>
            <w:tcW w:w="4889" w:type="dxa"/>
            <w:tcBorders>
              <w:top w:val="single" w:sz="4" w:space="0" w:color="auto"/>
              <w:left w:val="single" w:sz="4" w:space="0" w:color="auto"/>
              <w:bottom w:val="single" w:sz="4" w:space="0" w:color="auto"/>
              <w:right w:val="single" w:sz="4" w:space="0" w:color="auto"/>
            </w:tcBorders>
            <w:hideMark/>
          </w:tcPr>
          <w:p w:rsidR="00F6358D" w:rsidRPr="000957D0" w:rsidRDefault="00F6358D">
            <w:pPr>
              <w:spacing w:line="360" w:lineRule="auto"/>
              <w:jc w:val="both"/>
              <w:rPr>
                <w:lang w:eastAsia="en-GB"/>
              </w:rPr>
            </w:pPr>
            <w:r w:rsidRPr="000957D0">
              <w:rPr>
                <w:lang w:eastAsia="en-GB"/>
              </w:rPr>
              <w:t>.............................................................</w:t>
            </w:r>
          </w:p>
        </w:tc>
      </w:tr>
    </w:tbl>
    <w:p w:rsidR="00F6358D" w:rsidRPr="000957D0" w:rsidRDefault="00F6358D" w:rsidP="00F6358D">
      <w:pPr>
        <w:spacing w:line="360" w:lineRule="auto"/>
        <w:jc w:val="both"/>
        <w:rPr>
          <w:lang w:eastAsia="en-GB"/>
        </w:rPr>
      </w:pPr>
    </w:p>
    <w:p w:rsidR="00F6358D" w:rsidRPr="000957D0" w:rsidRDefault="00F6358D" w:rsidP="00F6358D">
      <w:pPr>
        <w:spacing w:line="360" w:lineRule="auto"/>
        <w:jc w:val="both"/>
        <w:rPr>
          <w:lang w:eastAsia="en-GB"/>
        </w:rPr>
      </w:pPr>
      <w:r w:rsidRPr="000957D0">
        <w:rPr>
          <w:i/>
          <w:lang w:eastAsia="en-GB"/>
        </w:rPr>
        <w:t xml:space="preserve">* </w:t>
      </w:r>
      <w:r w:rsidRPr="000957D0">
        <w:rPr>
          <w:lang w:eastAsia="en-GB"/>
        </w:rPr>
        <w:t xml:space="preserve">Декларацията е задължителна част от офертата на участник, който обявява, че ще ползва подизпълнители. Такава декларация се подава от всеки подизпълнител, в случай, че са повече от един. </w:t>
      </w:r>
    </w:p>
    <w:p w:rsidR="00E35047" w:rsidRPr="000957D0" w:rsidRDefault="00E35047">
      <w:pPr>
        <w:spacing w:after="160" w:line="259" w:lineRule="auto"/>
        <w:rPr>
          <w:b/>
          <w:bCs/>
          <w:i/>
          <w:iCs/>
        </w:rPr>
      </w:pPr>
      <w:r w:rsidRPr="000957D0">
        <w:rPr>
          <w:b/>
          <w:bCs/>
          <w:i/>
          <w:iCs/>
        </w:rPr>
        <w:br w:type="page"/>
      </w:r>
    </w:p>
    <w:p w:rsidR="00F6358D" w:rsidRDefault="00F6358D" w:rsidP="00E35047">
      <w:pPr>
        <w:spacing w:line="360" w:lineRule="auto"/>
        <w:ind w:left="5760" w:firstLine="720"/>
        <w:rPr>
          <w:b/>
          <w:bCs/>
          <w:i/>
          <w:iCs/>
          <w:sz w:val="28"/>
          <w:szCs w:val="28"/>
        </w:rPr>
      </w:pPr>
      <w:r>
        <w:rPr>
          <w:b/>
          <w:bCs/>
          <w:i/>
          <w:iCs/>
          <w:sz w:val="28"/>
          <w:szCs w:val="28"/>
        </w:rPr>
        <w:lastRenderedPageBreak/>
        <w:t>Образец № 8</w:t>
      </w:r>
    </w:p>
    <w:p w:rsidR="00E35047" w:rsidRPr="00595470" w:rsidRDefault="00E35047" w:rsidP="00E35047">
      <w:pPr>
        <w:spacing w:line="360" w:lineRule="auto"/>
        <w:rPr>
          <w:b/>
          <w:bCs/>
          <w:i/>
          <w:iCs/>
          <w:sz w:val="28"/>
          <w:szCs w:val="28"/>
        </w:rPr>
      </w:pPr>
      <w:r>
        <w:rPr>
          <w:b/>
          <w:bCs/>
          <w:caps/>
          <w:sz w:val="28"/>
          <w:szCs w:val="28"/>
        </w:rPr>
        <w:t xml:space="preserve">ДО </w:t>
      </w:r>
    </w:p>
    <w:p w:rsidR="00E35047" w:rsidRDefault="00E35047" w:rsidP="00E35047">
      <w:pPr>
        <w:spacing w:line="360" w:lineRule="auto"/>
        <w:rPr>
          <w:b/>
          <w:bCs/>
          <w:caps/>
          <w:sz w:val="28"/>
          <w:szCs w:val="28"/>
        </w:rPr>
      </w:pPr>
      <w:r>
        <w:rPr>
          <w:b/>
          <w:bCs/>
          <w:caps/>
          <w:sz w:val="28"/>
          <w:szCs w:val="28"/>
        </w:rPr>
        <w:t>ректора на ХТМУ</w:t>
      </w:r>
    </w:p>
    <w:p w:rsidR="00E35047" w:rsidRDefault="00E35047" w:rsidP="00E35047">
      <w:pPr>
        <w:spacing w:line="360" w:lineRule="auto"/>
        <w:rPr>
          <w:b/>
          <w:bCs/>
          <w:caps/>
          <w:sz w:val="28"/>
          <w:szCs w:val="28"/>
        </w:rPr>
      </w:pPr>
      <w:r>
        <w:rPr>
          <w:b/>
          <w:bCs/>
          <w:sz w:val="28"/>
          <w:szCs w:val="28"/>
        </w:rPr>
        <w:t>гр. София</w:t>
      </w:r>
    </w:p>
    <w:p w:rsidR="00E35047" w:rsidRDefault="00E35047" w:rsidP="00E35047">
      <w:pPr>
        <w:spacing w:line="360" w:lineRule="auto"/>
        <w:rPr>
          <w:b/>
          <w:bCs/>
          <w:caps/>
          <w:sz w:val="28"/>
          <w:szCs w:val="28"/>
        </w:rPr>
      </w:pPr>
      <w:r>
        <w:rPr>
          <w:b/>
          <w:bCs/>
          <w:sz w:val="28"/>
          <w:szCs w:val="28"/>
        </w:rPr>
        <w:t xml:space="preserve">бул. </w:t>
      </w:r>
      <w:r>
        <w:rPr>
          <w:b/>
          <w:bCs/>
          <w:caps/>
          <w:sz w:val="28"/>
          <w:szCs w:val="28"/>
        </w:rPr>
        <w:t>„С</w:t>
      </w:r>
      <w:r>
        <w:rPr>
          <w:b/>
          <w:bCs/>
          <w:sz w:val="28"/>
          <w:szCs w:val="28"/>
        </w:rPr>
        <w:t xml:space="preserve">в. Климент Охридски” </w:t>
      </w:r>
      <w:r>
        <w:rPr>
          <w:b/>
          <w:bCs/>
          <w:caps/>
          <w:sz w:val="28"/>
          <w:szCs w:val="28"/>
        </w:rPr>
        <w:t>№ 8</w:t>
      </w:r>
    </w:p>
    <w:p w:rsidR="00E35047" w:rsidRPr="00E35047" w:rsidRDefault="00E35047" w:rsidP="00E35047">
      <w:pPr>
        <w:spacing w:line="360" w:lineRule="auto"/>
        <w:rPr>
          <w:bCs/>
          <w:iCs/>
          <w:sz w:val="28"/>
          <w:szCs w:val="28"/>
        </w:rPr>
      </w:pPr>
    </w:p>
    <w:p w:rsidR="00F6358D" w:rsidRDefault="00F6358D" w:rsidP="00F6358D">
      <w:pPr>
        <w:spacing w:line="360" w:lineRule="auto"/>
        <w:jc w:val="center"/>
        <w:rPr>
          <w:b/>
          <w:bCs/>
          <w:i/>
          <w:iCs/>
          <w:sz w:val="28"/>
          <w:szCs w:val="28"/>
        </w:rPr>
      </w:pPr>
    </w:p>
    <w:p w:rsidR="00F6358D" w:rsidRDefault="00F6358D" w:rsidP="00F6358D">
      <w:pPr>
        <w:widowControl w:val="0"/>
        <w:autoSpaceDE w:val="0"/>
        <w:autoSpaceDN w:val="0"/>
        <w:adjustRightInd w:val="0"/>
        <w:spacing w:line="360" w:lineRule="auto"/>
        <w:jc w:val="center"/>
        <w:rPr>
          <w:b/>
          <w:bCs/>
          <w:sz w:val="28"/>
          <w:szCs w:val="28"/>
        </w:rPr>
      </w:pPr>
      <w:r>
        <w:rPr>
          <w:b/>
          <w:bCs/>
          <w:sz w:val="28"/>
          <w:szCs w:val="28"/>
        </w:rPr>
        <w:t>Ц Е Н О В О   П Р Е Д Л О Ж Е Н И Е</w:t>
      </w:r>
    </w:p>
    <w:p w:rsidR="00F6358D" w:rsidRDefault="00F6358D" w:rsidP="00F6358D">
      <w:pPr>
        <w:spacing w:line="360" w:lineRule="auto"/>
        <w:jc w:val="center"/>
        <w:rPr>
          <w:b/>
          <w:bCs/>
          <w:sz w:val="28"/>
          <w:szCs w:val="28"/>
          <w:lang w:val="be-BY"/>
        </w:rPr>
      </w:pPr>
      <w:r>
        <w:rPr>
          <w:b/>
          <w:bCs/>
          <w:sz w:val="28"/>
          <w:szCs w:val="28"/>
          <w:lang w:val="be-BY"/>
        </w:rPr>
        <w:t>ЗА ИЗПЪЛНЕНИЕ НА ОБЩЕСТВЕНА ПОРЪЧКА</w:t>
      </w:r>
    </w:p>
    <w:p w:rsidR="002D7675" w:rsidRPr="00C77703" w:rsidRDefault="002D7675" w:rsidP="002D7675">
      <w:pPr>
        <w:spacing w:line="276" w:lineRule="auto"/>
        <w:jc w:val="both"/>
        <w:rPr>
          <w:b/>
          <w:lang w:val="ru-RU"/>
        </w:rPr>
      </w:pPr>
      <w:r>
        <w:rPr>
          <w:sz w:val="28"/>
          <w:szCs w:val="28"/>
        </w:rPr>
        <w:t>възлагана</w:t>
      </w:r>
      <w:r w:rsidR="00F6358D">
        <w:rPr>
          <w:sz w:val="28"/>
          <w:szCs w:val="28"/>
        </w:rPr>
        <w:t xml:space="preserve"> по реда на Глава 26 от ЗОП с предмет </w:t>
      </w:r>
      <w:r w:rsidRPr="00C77703">
        <w:rPr>
          <w:b/>
        </w:rPr>
        <w:t>„</w:t>
      </w:r>
      <w:r w:rsidRPr="00C77703">
        <w:rPr>
          <w:b/>
          <w:szCs w:val="22"/>
        </w:rPr>
        <w:t>Избор на изпълнител за организиране и провеждане на обучения по</w:t>
      </w:r>
      <w:r w:rsidRPr="00C77703">
        <w:rPr>
          <w:rFonts w:eastAsiaTheme="minorHAnsi"/>
          <w:b/>
          <w:lang w:eastAsia="en-US"/>
        </w:rPr>
        <w:t xml:space="preserve"> 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Европейския социален фонд. </w:t>
      </w:r>
      <w:r w:rsidRPr="00C77703">
        <w:rPr>
          <w:b/>
        </w:rPr>
        <w:t>”</w:t>
      </w:r>
      <w:r w:rsidR="009A0557">
        <w:rPr>
          <w:b/>
        </w:rPr>
        <w:t xml:space="preserve"> по Обособена позиция №.......</w:t>
      </w:r>
    </w:p>
    <w:p w:rsidR="00F6358D" w:rsidRDefault="002D7675" w:rsidP="002D7675">
      <w:pPr>
        <w:spacing w:line="360" w:lineRule="auto"/>
        <w:jc w:val="both"/>
        <w:rPr>
          <w:b/>
          <w:bCs/>
          <w:sz w:val="28"/>
          <w:szCs w:val="28"/>
        </w:rPr>
      </w:pPr>
      <w:r>
        <w:rPr>
          <w:b/>
          <w:sz w:val="28"/>
          <w:szCs w:val="28"/>
        </w:rPr>
        <w:t xml:space="preserve"> </w:t>
      </w:r>
    </w:p>
    <w:p w:rsidR="00F6358D" w:rsidRPr="00AA2422" w:rsidRDefault="00F6358D" w:rsidP="00F6358D">
      <w:pPr>
        <w:pStyle w:val="BodyText"/>
        <w:spacing w:after="0" w:line="360" w:lineRule="auto"/>
        <w:ind w:firstLine="567"/>
        <w:rPr>
          <w:b/>
          <w:bCs/>
          <w:sz w:val="28"/>
          <w:szCs w:val="28"/>
          <w:lang w:val="ru-RU"/>
        </w:rPr>
      </w:pPr>
      <w:r w:rsidRPr="00AA2422">
        <w:rPr>
          <w:b/>
          <w:bCs/>
          <w:sz w:val="28"/>
          <w:szCs w:val="28"/>
          <w:lang w:val="ru-RU"/>
        </w:rPr>
        <w:t>ОТ УЧАСТНИК: ___________________________________________________________</w:t>
      </w:r>
    </w:p>
    <w:p w:rsidR="00F6358D" w:rsidRDefault="00F6358D" w:rsidP="00F6358D">
      <w:pPr>
        <w:pStyle w:val="BodyText"/>
        <w:spacing w:after="0" w:line="360" w:lineRule="auto"/>
        <w:ind w:left="360"/>
        <w:jc w:val="center"/>
        <w:rPr>
          <w:sz w:val="28"/>
          <w:szCs w:val="28"/>
          <w:lang w:val="ru-RU"/>
        </w:rPr>
      </w:pPr>
      <w:r w:rsidRPr="00AA2422">
        <w:rPr>
          <w:sz w:val="28"/>
          <w:szCs w:val="28"/>
          <w:lang w:val="ru-RU"/>
        </w:rPr>
        <w:t xml:space="preserve">(наименование на участника) </w:t>
      </w:r>
    </w:p>
    <w:p w:rsidR="009A0557" w:rsidRPr="00AA2422" w:rsidRDefault="009A0557" w:rsidP="00F6358D">
      <w:pPr>
        <w:pStyle w:val="BodyText"/>
        <w:spacing w:after="0" w:line="360" w:lineRule="auto"/>
        <w:ind w:left="360"/>
        <w:jc w:val="center"/>
        <w:rPr>
          <w:sz w:val="28"/>
          <w:szCs w:val="28"/>
          <w:lang w:val="ru-RU"/>
        </w:rPr>
      </w:pPr>
      <w:r>
        <w:rPr>
          <w:sz w:val="28"/>
          <w:szCs w:val="28"/>
          <w:lang w:val="ru-RU"/>
        </w:rPr>
        <w:t>ЕИК.................................................</w:t>
      </w:r>
    </w:p>
    <w:p w:rsidR="00F6358D" w:rsidRDefault="00F6358D" w:rsidP="00F6358D">
      <w:pPr>
        <w:spacing w:line="360" w:lineRule="auto"/>
        <w:ind w:firstLine="567"/>
        <w:rPr>
          <w:b/>
          <w:bCs/>
          <w:sz w:val="28"/>
          <w:szCs w:val="28"/>
        </w:rPr>
      </w:pPr>
    </w:p>
    <w:p w:rsidR="00F6358D" w:rsidRDefault="00F6358D" w:rsidP="00F6358D">
      <w:pPr>
        <w:spacing w:line="360" w:lineRule="auto"/>
        <w:ind w:firstLine="567"/>
        <w:rPr>
          <w:b/>
          <w:bCs/>
          <w:sz w:val="28"/>
          <w:szCs w:val="28"/>
        </w:rPr>
      </w:pPr>
      <w:r>
        <w:rPr>
          <w:b/>
          <w:bCs/>
          <w:sz w:val="28"/>
          <w:szCs w:val="28"/>
        </w:rPr>
        <w:t xml:space="preserve">УВАЖАЕМИ </w:t>
      </w:r>
      <w:r w:rsidR="00E35047">
        <w:rPr>
          <w:b/>
          <w:bCs/>
          <w:sz w:val="28"/>
          <w:szCs w:val="28"/>
        </w:rPr>
        <w:t>г-н РЕКТОР</w:t>
      </w:r>
      <w:r>
        <w:rPr>
          <w:b/>
          <w:bCs/>
          <w:sz w:val="28"/>
          <w:szCs w:val="28"/>
        </w:rPr>
        <w:t>,</w:t>
      </w:r>
    </w:p>
    <w:p w:rsidR="00F6358D" w:rsidRPr="002D7675" w:rsidRDefault="00F6358D" w:rsidP="002D7675">
      <w:pPr>
        <w:spacing w:line="276" w:lineRule="auto"/>
        <w:jc w:val="both"/>
        <w:rPr>
          <w:b/>
          <w:lang w:val="ru-RU"/>
        </w:rPr>
      </w:pPr>
      <w:r>
        <w:rPr>
          <w:sz w:val="28"/>
          <w:szCs w:val="28"/>
          <w:lang w:val="ru-RU"/>
        </w:rPr>
        <w:tab/>
        <w:t>След запознаване с всички документи и образци от указанията за участие в обществената поръчка,</w:t>
      </w:r>
      <w:r>
        <w:rPr>
          <w:sz w:val="28"/>
          <w:szCs w:val="28"/>
        </w:rPr>
        <w:t xml:space="preserve"> провеждана по реда на Глава 26 от ЗОП с предмет:</w:t>
      </w:r>
      <w:r>
        <w:rPr>
          <w:sz w:val="28"/>
          <w:szCs w:val="28"/>
          <w:lang w:val="ru-RU"/>
        </w:rPr>
        <w:t xml:space="preserve"> </w:t>
      </w:r>
      <w:r w:rsidR="002D7675" w:rsidRPr="00C77703">
        <w:rPr>
          <w:b/>
        </w:rPr>
        <w:t>„</w:t>
      </w:r>
      <w:r w:rsidR="002D7675" w:rsidRPr="00C77703">
        <w:rPr>
          <w:b/>
          <w:szCs w:val="22"/>
        </w:rPr>
        <w:t>Избор на изпълнител за организиране и провеждане на обучения по</w:t>
      </w:r>
      <w:r w:rsidR="002D7675" w:rsidRPr="00C77703">
        <w:rPr>
          <w:rFonts w:eastAsiaTheme="minorHAnsi"/>
          <w:b/>
          <w:lang w:eastAsia="en-US"/>
        </w:rPr>
        <w:t xml:space="preserve"> </w:t>
      </w:r>
      <w:r w:rsidR="002D7675" w:rsidRPr="00C77703">
        <w:rPr>
          <w:rFonts w:eastAsiaTheme="minorHAnsi"/>
          <w:b/>
          <w:lang w:eastAsia="en-US"/>
        </w:rPr>
        <w:lastRenderedPageBreak/>
        <w:t>подготовка и управление на международни научни проекти и по трансфер на технологии и управление на интелектуалната собственост за целевата група на проект BG05M2ОP001-2.009-0015 “Подкрепа за развитие на капацитета на докторанти и млади учени в областта на техническите, природните и  математическите науки“, финансиран от Оперативна програма „Наука и образование за интелигентен растеж“, съфинансирана от Европейския съюз чрез Европе</w:t>
      </w:r>
      <w:r w:rsidR="002D7675">
        <w:rPr>
          <w:rFonts w:eastAsiaTheme="minorHAnsi"/>
          <w:b/>
          <w:lang w:eastAsia="en-US"/>
        </w:rPr>
        <w:t>йския социален фонд.</w:t>
      </w:r>
      <w:r w:rsidR="002D7675" w:rsidRPr="00C77703">
        <w:rPr>
          <w:b/>
        </w:rPr>
        <w:t>”</w:t>
      </w:r>
      <w:r>
        <w:rPr>
          <w:b/>
          <w:sz w:val="28"/>
          <w:szCs w:val="28"/>
        </w:rPr>
        <w:t>,</w:t>
      </w:r>
      <w:r>
        <w:rPr>
          <w:b/>
          <w:bCs/>
          <w:sz w:val="28"/>
          <w:szCs w:val="28"/>
          <w:lang w:val="be-BY"/>
        </w:rPr>
        <w:t xml:space="preserve"> </w:t>
      </w:r>
      <w:r>
        <w:rPr>
          <w:spacing w:val="10"/>
          <w:sz w:val="28"/>
          <w:szCs w:val="28"/>
        </w:rPr>
        <w:t xml:space="preserve">заявяваме, че желаем да участваме в поръчката при </w:t>
      </w:r>
      <w:r>
        <w:rPr>
          <w:sz w:val="28"/>
          <w:szCs w:val="28"/>
        </w:rPr>
        <w:t>условията, изложени в обявата.</w:t>
      </w:r>
    </w:p>
    <w:p w:rsidR="00F6358D" w:rsidRDefault="00F6358D" w:rsidP="00F6358D">
      <w:pPr>
        <w:pStyle w:val="BodyTextgorskatexnika"/>
        <w:spacing w:line="360" w:lineRule="auto"/>
        <w:ind w:firstLine="567"/>
        <w:rPr>
          <w:b/>
          <w:bCs/>
          <w:sz w:val="28"/>
          <w:szCs w:val="28"/>
          <w:lang w:val="ru-RU"/>
        </w:rPr>
      </w:pPr>
    </w:p>
    <w:p w:rsidR="00F6358D" w:rsidRDefault="00F6358D" w:rsidP="00F6358D">
      <w:pPr>
        <w:spacing w:line="360" w:lineRule="auto"/>
        <w:ind w:firstLine="567"/>
        <w:jc w:val="both"/>
        <w:rPr>
          <w:b/>
          <w:bCs/>
          <w:sz w:val="28"/>
          <w:szCs w:val="28"/>
        </w:rPr>
      </w:pPr>
      <w:r>
        <w:rPr>
          <w:b/>
          <w:bCs/>
          <w:sz w:val="28"/>
          <w:szCs w:val="28"/>
        </w:rPr>
        <w:t>Правим следното ценово предложение:</w:t>
      </w:r>
    </w:p>
    <w:p w:rsidR="006E5B36" w:rsidRDefault="00F6358D" w:rsidP="002D7675">
      <w:pPr>
        <w:spacing w:line="360" w:lineRule="auto"/>
        <w:ind w:firstLine="567"/>
        <w:jc w:val="both"/>
        <w:rPr>
          <w:b/>
          <w:kern w:val="2"/>
          <w:sz w:val="28"/>
          <w:szCs w:val="28"/>
        </w:rPr>
      </w:pPr>
      <w:r w:rsidRPr="001F22BC">
        <w:rPr>
          <w:b/>
          <w:iCs/>
          <w:kern w:val="2"/>
          <w:sz w:val="28"/>
          <w:szCs w:val="28"/>
        </w:rPr>
        <w:t xml:space="preserve">За изпълнение на предмета на поръчката в съответствие с условията на </w:t>
      </w:r>
      <w:r w:rsidRPr="001F22BC">
        <w:rPr>
          <w:b/>
          <w:bCs/>
          <w:sz w:val="28"/>
          <w:szCs w:val="28"/>
          <w:lang w:val="ru-RU"/>
        </w:rPr>
        <w:t>Възложителя</w:t>
      </w:r>
      <w:r w:rsidRPr="001F22BC">
        <w:rPr>
          <w:b/>
          <w:iCs/>
          <w:kern w:val="2"/>
          <w:sz w:val="28"/>
          <w:szCs w:val="28"/>
        </w:rPr>
        <w:t xml:space="preserve">, </w:t>
      </w:r>
      <w:r w:rsidR="006E5B36">
        <w:rPr>
          <w:b/>
          <w:iCs/>
          <w:kern w:val="2"/>
          <w:sz w:val="28"/>
          <w:szCs w:val="28"/>
        </w:rPr>
        <w:t xml:space="preserve">общата </w:t>
      </w:r>
      <w:r w:rsidRPr="001F22BC">
        <w:rPr>
          <w:b/>
          <w:iCs/>
          <w:kern w:val="2"/>
          <w:sz w:val="28"/>
          <w:szCs w:val="28"/>
        </w:rPr>
        <w:t xml:space="preserve">цена на нашата оферта </w:t>
      </w:r>
      <w:r w:rsidR="002D7675" w:rsidRPr="001F22BC">
        <w:rPr>
          <w:b/>
          <w:iCs/>
          <w:kern w:val="2"/>
          <w:sz w:val="28"/>
          <w:szCs w:val="28"/>
        </w:rPr>
        <w:t xml:space="preserve">по Обособена позиция № ……….. </w:t>
      </w:r>
      <w:r w:rsidRPr="001F22BC">
        <w:rPr>
          <w:b/>
          <w:iCs/>
          <w:kern w:val="2"/>
          <w:sz w:val="28"/>
          <w:szCs w:val="28"/>
        </w:rPr>
        <w:t>възлиза на:</w:t>
      </w:r>
      <w:r w:rsidR="002D7675" w:rsidRPr="001F22BC">
        <w:rPr>
          <w:b/>
          <w:kern w:val="2"/>
          <w:sz w:val="28"/>
          <w:szCs w:val="28"/>
          <w:lang w:val="ru-RU"/>
        </w:rPr>
        <w:t>_________</w:t>
      </w:r>
      <w:r w:rsidRPr="001F22BC">
        <w:rPr>
          <w:b/>
          <w:kern w:val="2"/>
          <w:sz w:val="28"/>
          <w:szCs w:val="28"/>
        </w:rPr>
        <w:t xml:space="preserve">лв. </w:t>
      </w:r>
      <w:r w:rsidRPr="001F22BC">
        <w:rPr>
          <w:b/>
          <w:kern w:val="2"/>
          <w:sz w:val="28"/>
          <w:szCs w:val="28"/>
          <w:lang w:val="ru-RU"/>
        </w:rPr>
        <w:t>(</w:t>
      </w:r>
      <w:r w:rsidRPr="001F22BC">
        <w:rPr>
          <w:b/>
          <w:kern w:val="2"/>
          <w:sz w:val="28"/>
          <w:szCs w:val="28"/>
        </w:rPr>
        <w:t xml:space="preserve">Словом: </w:t>
      </w:r>
      <w:r w:rsidRPr="001F22BC">
        <w:rPr>
          <w:b/>
          <w:kern w:val="2"/>
          <w:sz w:val="28"/>
          <w:szCs w:val="28"/>
          <w:lang w:val="ru-RU"/>
        </w:rPr>
        <w:t>____</w:t>
      </w:r>
      <w:r w:rsidR="002D7675" w:rsidRPr="001F22BC">
        <w:rPr>
          <w:b/>
          <w:kern w:val="2"/>
          <w:sz w:val="28"/>
          <w:szCs w:val="28"/>
          <w:lang w:val="ru-RU"/>
        </w:rPr>
        <w:t>___________________</w:t>
      </w:r>
      <w:r w:rsidRPr="001F22BC">
        <w:rPr>
          <w:b/>
          <w:kern w:val="2"/>
          <w:sz w:val="28"/>
          <w:szCs w:val="28"/>
        </w:rPr>
        <w:t>лева</w:t>
      </w:r>
      <w:r w:rsidRPr="001F22BC">
        <w:rPr>
          <w:b/>
          <w:kern w:val="2"/>
          <w:sz w:val="28"/>
          <w:szCs w:val="28"/>
          <w:lang w:val="ru-RU"/>
        </w:rPr>
        <w:t>)</w:t>
      </w:r>
      <w:r w:rsidR="006E5B36">
        <w:rPr>
          <w:b/>
          <w:kern w:val="2"/>
          <w:sz w:val="28"/>
          <w:szCs w:val="28"/>
        </w:rPr>
        <w:t xml:space="preserve"> без </w:t>
      </w:r>
      <w:r w:rsidRPr="001F22BC">
        <w:rPr>
          <w:b/>
          <w:kern w:val="2"/>
          <w:sz w:val="28"/>
          <w:szCs w:val="28"/>
        </w:rPr>
        <w:t>ДДС</w:t>
      </w:r>
      <w:r w:rsidR="001F22BC">
        <w:rPr>
          <w:b/>
          <w:kern w:val="2"/>
          <w:sz w:val="28"/>
          <w:szCs w:val="28"/>
        </w:rPr>
        <w:t xml:space="preserve"> </w:t>
      </w:r>
      <w:r w:rsidR="006E5B36">
        <w:rPr>
          <w:b/>
          <w:kern w:val="2"/>
          <w:sz w:val="28"/>
          <w:szCs w:val="28"/>
        </w:rPr>
        <w:t>или............................ (словом...............) лв. с ДДС</w:t>
      </w:r>
    </w:p>
    <w:p w:rsidR="00F6358D" w:rsidRPr="001F22BC" w:rsidRDefault="006E5B36" w:rsidP="002D7675">
      <w:pPr>
        <w:spacing w:line="360" w:lineRule="auto"/>
        <w:ind w:firstLine="567"/>
        <w:jc w:val="both"/>
        <w:rPr>
          <w:b/>
          <w:sz w:val="28"/>
          <w:szCs w:val="28"/>
          <w:lang w:val="ru-RU"/>
        </w:rPr>
      </w:pPr>
      <w:r>
        <w:rPr>
          <w:b/>
          <w:kern w:val="2"/>
          <w:sz w:val="28"/>
          <w:szCs w:val="28"/>
        </w:rPr>
        <w:t>Ц</w:t>
      </w:r>
      <w:r w:rsidR="001F22BC">
        <w:rPr>
          <w:rStyle w:val="CommentReference"/>
          <w:b/>
          <w:sz w:val="28"/>
          <w:szCs w:val="28"/>
        </w:rPr>
        <w:t xml:space="preserve">ената </w:t>
      </w:r>
      <w:r w:rsidR="001F22BC" w:rsidRPr="001F22BC">
        <w:rPr>
          <w:rStyle w:val="CommentReference"/>
          <w:b/>
          <w:sz w:val="28"/>
          <w:szCs w:val="28"/>
        </w:rPr>
        <w:t>за</w:t>
      </w:r>
      <w:r w:rsidR="001F22BC" w:rsidRPr="001F22BC">
        <w:rPr>
          <w:rStyle w:val="CommentReference"/>
          <w:sz w:val="28"/>
          <w:szCs w:val="28"/>
        </w:rPr>
        <w:t xml:space="preserve"> </w:t>
      </w:r>
      <w:r w:rsidR="001F22BC" w:rsidRPr="001F22BC">
        <w:rPr>
          <w:b/>
          <w:bCs/>
          <w:sz w:val="28"/>
          <w:szCs w:val="28"/>
          <w:lang w:val="ru-RU"/>
        </w:rPr>
        <w:t xml:space="preserve"> обучение на един човек </w:t>
      </w:r>
      <w:r w:rsidR="000C659C">
        <w:rPr>
          <w:b/>
          <w:bCs/>
          <w:sz w:val="28"/>
          <w:szCs w:val="28"/>
          <w:lang w:val="ru-RU"/>
        </w:rPr>
        <w:t>по Обособена позиция №</w:t>
      </w:r>
      <w:r>
        <w:rPr>
          <w:b/>
          <w:bCs/>
          <w:sz w:val="28"/>
          <w:szCs w:val="28"/>
          <w:lang w:val="ru-RU"/>
        </w:rPr>
        <w:t>......</w:t>
      </w:r>
      <w:r w:rsidR="000C659C">
        <w:rPr>
          <w:b/>
          <w:bCs/>
          <w:sz w:val="28"/>
          <w:szCs w:val="28"/>
          <w:lang w:val="ru-RU"/>
        </w:rPr>
        <w:t xml:space="preserve"> </w:t>
      </w:r>
      <w:r w:rsidR="001F22BC" w:rsidRPr="001F22BC">
        <w:rPr>
          <w:b/>
          <w:bCs/>
          <w:sz w:val="28"/>
          <w:szCs w:val="28"/>
          <w:lang w:val="ru-RU"/>
        </w:rPr>
        <w:t xml:space="preserve">е </w:t>
      </w:r>
      <w:r w:rsidR="001F22BC">
        <w:rPr>
          <w:b/>
          <w:bCs/>
          <w:sz w:val="28"/>
          <w:szCs w:val="28"/>
          <w:lang w:val="ru-RU"/>
        </w:rPr>
        <w:t>.........................</w:t>
      </w:r>
      <w:r w:rsidR="001F22BC" w:rsidRPr="001F22BC">
        <w:rPr>
          <w:b/>
          <w:bCs/>
          <w:sz w:val="28"/>
          <w:szCs w:val="28"/>
          <w:lang w:val="ru-RU"/>
        </w:rPr>
        <w:t xml:space="preserve"> (</w:t>
      </w:r>
      <w:r w:rsidR="001F22BC">
        <w:rPr>
          <w:b/>
          <w:bCs/>
          <w:sz w:val="28"/>
          <w:szCs w:val="28"/>
          <w:lang w:val="ru-RU"/>
        </w:rPr>
        <w:t>Словом........................</w:t>
      </w:r>
      <w:r w:rsidR="001F22BC" w:rsidRPr="001F22BC">
        <w:rPr>
          <w:b/>
          <w:bCs/>
          <w:sz w:val="28"/>
          <w:szCs w:val="28"/>
          <w:lang w:val="ru-RU"/>
        </w:rPr>
        <w:t xml:space="preserve">) без </w:t>
      </w:r>
      <w:r>
        <w:rPr>
          <w:b/>
          <w:bCs/>
          <w:sz w:val="28"/>
          <w:szCs w:val="28"/>
          <w:lang w:val="ru-RU"/>
        </w:rPr>
        <w:t>ДДС или .......... (словом......) с ДДС.</w:t>
      </w:r>
    </w:p>
    <w:p w:rsidR="00F6358D" w:rsidRDefault="00F6358D" w:rsidP="00F6358D">
      <w:pPr>
        <w:spacing w:line="360" w:lineRule="auto"/>
        <w:ind w:firstLine="567"/>
        <w:jc w:val="both"/>
        <w:rPr>
          <w:b/>
          <w:bCs/>
          <w:sz w:val="28"/>
          <w:szCs w:val="28"/>
          <w:lang w:val="ru-RU"/>
        </w:rPr>
      </w:pPr>
    </w:p>
    <w:p w:rsidR="00F6358D" w:rsidRDefault="00F6358D" w:rsidP="00F6358D">
      <w:pPr>
        <w:tabs>
          <w:tab w:val="left" w:pos="993"/>
        </w:tabs>
        <w:spacing w:line="360" w:lineRule="auto"/>
        <w:ind w:right="19" w:firstLine="567"/>
        <w:jc w:val="both"/>
        <w:rPr>
          <w:b/>
          <w:bCs/>
          <w:i/>
          <w:sz w:val="28"/>
          <w:szCs w:val="28"/>
          <w:lang w:val="ru-RU"/>
        </w:rPr>
      </w:pPr>
      <w:r>
        <w:rPr>
          <w:bCs/>
          <w:sz w:val="28"/>
          <w:szCs w:val="28"/>
          <w:lang w:val="ru-RU"/>
        </w:rPr>
        <w:tab/>
      </w:r>
      <w:r>
        <w:rPr>
          <w:b/>
          <w:bCs/>
          <w:i/>
          <w:sz w:val="28"/>
          <w:szCs w:val="28"/>
          <w:lang w:val="ru-RU"/>
        </w:rPr>
        <w:t>1.  При различия между сумите, посочени с цифри и с думи, за вярно ще се приема словесното изражение на сумата;</w:t>
      </w:r>
    </w:p>
    <w:p w:rsidR="00F6358D" w:rsidRDefault="00F6358D" w:rsidP="00F6358D">
      <w:pPr>
        <w:tabs>
          <w:tab w:val="left" w:pos="993"/>
        </w:tabs>
        <w:spacing w:line="360" w:lineRule="auto"/>
        <w:ind w:right="19" w:firstLine="567"/>
        <w:jc w:val="both"/>
        <w:rPr>
          <w:b/>
          <w:bCs/>
          <w:i/>
          <w:sz w:val="28"/>
          <w:szCs w:val="28"/>
          <w:lang w:val="ru-RU"/>
        </w:rPr>
      </w:pPr>
      <w:r>
        <w:rPr>
          <w:b/>
          <w:bCs/>
          <w:i/>
          <w:sz w:val="28"/>
          <w:szCs w:val="28"/>
          <w:lang w:val="ru-RU"/>
        </w:rPr>
        <w:tab/>
        <w:t>2. При техническа и/или аритметична грешка в общата цена, за валидни ще се приемат единичните цени, въз основа на които комисията ще изчисли общата цена;</w:t>
      </w:r>
    </w:p>
    <w:p w:rsidR="00F6358D" w:rsidRDefault="002D7675" w:rsidP="00F6358D">
      <w:pPr>
        <w:spacing w:line="360" w:lineRule="auto"/>
        <w:ind w:firstLine="567"/>
        <w:jc w:val="both"/>
        <w:rPr>
          <w:b/>
          <w:bCs/>
          <w:sz w:val="28"/>
          <w:szCs w:val="28"/>
        </w:rPr>
      </w:pPr>
      <w:r>
        <w:rPr>
          <w:b/>
          <w:bCs/>
          <w:sz w:val="28"/>
          <w:szCs w:val="28"/>
          <w:lang w:val="en-US"/>
        </w:rPr>
        <w:t>II</w:t>
      </w:r>
      <w:r w:rsidR="00F6358D">
        <w:rPr>
          <w:b/>
          <w:bCs/>
          <w:sz w:val="28"/>
          <w:szCs w:val="28"/>
        </w:rPr>
        <w:t>. Други условия:</w:t>
      </w:r>
    </w:p>
    <w:p w:rsidR="00F6358D" w:rsidRDefault="00F6358D" w:rsidP="00F6358D">
      <w:pPr>
        <w:spacing w:line="360" w:lineRule="auto"/>
        <w:ind w:firstLine="567"/>
        <w:jc w:val="both"/>
        <w:rPr>
          <w:sz w:val="28"/>
          <w:szCs w:val="28"/>
        </w:rPr>
      </w:pPr>
      <w:r>
        <w:rPr>
          <w:sz w:val="28"/>
          <w:szCs w:val="28"/>
        </w:rPr>
        <w:lastRenderedPageBreak/>
        <w:t>Приемаме предложения от Възложителя начин на плащане, съгласно обявата, документацията и проекта на договор.</w:t>
      </w:r>
    </w:p>
    <w:p w:rsidR="00F6358D" w:rsidRDefault="00F6358D" w:rsidP="00F6358D">
      <w:pPr>
        <w:spacing w:line="360" w:lineRule="auto"/>
        <w:ind w:firstLine="567"/>
        <w:jc w:val="both"/>
        <w:rPr>
          <w:sz w:val="28"/>
          <w:szCs w:val="28"/>
        </w:rPr>
      </w:pPr>
      <w:r>
        <w:rPr>
          <w:sz w:val="28"/>
          <w:szCs w:val="28"/>
        </w:rPr>
        <w:t xml:space="preserve">Посочените от нас цени са окончателни и не подлежат на промяна за срока на действие на договора. </w:t>
      </w:r>
    </w:p>
    <w:p w:rsidR="00F6358D" w:rsidRDefault="00F6358D" w:rsidP="00F6358D">
      <w:pPr>
        <w:spacing w:line="360" w:lineRule="auto"/>
        <w:ind w:firstLine="567"/>
        <w:jc w:val="both"/>
        <w:rPr>
          <w:sz w:val="28"/>
          <w:szCs w:val="28"/>
        </w:rPr>
      </w:pPr>
      <w:r>
        <w:rPr>
          <w:sz w:val="28"/>
          <w:szCs w:val="28"/>
        </w:rPr>
        <w:t>Цените ни включват всички разходи по изпълнение на предмета на</w:t>
      </w:r>
      <w:r w:rsidR="000C4941">
        <w:rPr>
          <w:sz w:val="28"/>
          <w:szCs w:val="28"/>
        </w:rPr>
        <w:t xml:space="preserve"> поръчката. </w:t>
      </w:r>
      <w:r>
        <w:rPr>
          <w:sz w:val="28"/>
          <w:szCs w:val="28"/>
        </w:rPr>
        <w:t xml:space="preserve"> </w:t>
      </w:r>
    </w:p>
    <w:p w:rsidR="00F6358D" w:rsidRDefault="00F6358D" w:rsidP="00F6358D">
      <w:pPr>
        <w:spacing w:line="360" w:lineRule="auto"/>
        <w:ind w:firstLine="567"/>
        <w:jc w:val="both"/>
        <w:rPr>
          <w:sz w:val="28"/>
          <w:szCs w:val="28"/>
        </w:rPr>
      </w:pPr>
      <w:r>
        <w:rPr>
          <w:sz w:val="28"/>
          <w:szCs w:val="28"/>
        </w:rPr>
        <w:t xml:space="preserve">Това ценово предложение и поети ангажименти са валидни за срок от </w:t>
      </w:r>
      <w:r w:rsidRPr="00AA2422">
        <w:rPr>
          <w:sz w:val="28"/>
          <w:szCs w:val="28"/>
          <w:lang w:val="ru-RU"/>
        </w:rPr>
        <w:t>9</w:t>
      </w:r>
      <w:r>
        <w:rPr>
          <w:sz w:val="28"/>
          <w:szCs w:val="28"/>
        </w:rPr>
        <w:t>0 (деветдесет) календарни дни, считано от крайния срок за подаване на офертата.</w:t>
      </w:r>
    </w:p>
    <w:p w:rsidR="00F6358D" w:rsidRDefault="00F6358D" w:rsidP="00F6358D">
      <w:pPr>
        <w:spacing w:line="360" w:lineRule="auto"/>
        <w:ind w:firstLine="567"/>
        <w:jc w:val="both"/>
        <w:rPr>
          <w:sz w:val="28"/>
          <w:szCs w:val="28"/>
        </w:rPr>
      </w:pPr>
      <w:r>
        <w:rPr>
          <w:sz w:val="28"/>
          <w:szCs w:val="28"/>
        </w:rPr>
        <w:t>Това ценово предложение е неразделна част от предложението ни за участие в поръчката по реда на Закона за обществените поръчки.</w:t>
      </w:r>
    </w:p>
    <w:p w:rsidR="00F6358D" w:rsidRDefault="00F6358D" w:rsidP="00F6358D">
      <w:pPr>
        <w:tabs>
          <w:tab w:val="left" w:pos="0"/>
          <w:tab w:val="left" w:pos="709"/>
        </w:tabs>
        <w:spacing w:line="360" w:lineRule="auto"/>
        <w:ind w:firstLine="567"/>
        <w:jc w:val="both"/>
        <w:rPr>
          <w:sz w:val="28"/>
          <w:szCs w:val="28"/>
          <w:lang w:val="ru-RU"/>
        </w:rPr>
      </w:pPr>
    </w:p>
    <w:p w:rsidR="00F6358D" w:rsidRDefault="00F6358D" w:rsidP="00F6358D">
      <w:pPr>
        <w:tabs>
          <w:tab w:val="left" w:pos="0"/>
          <w:tab w:val="left" w:pos="709"/>
        </w:tabs>
        <w:spacing w:line="360" w:lineRule="auto"/>
        <w:ind w:firstLine="567"/>
        <w:jc w:val="both"/>
        <w:rPr>
          <w:sz w:val="28"/>
          <w:szCs w:val="28"/>
          <w:lang w:val="ru-RU"/>
        </w:rPr>
      </w:pPr>
    </w:p>
    <w:p w:rsidR="00F6358D" w:rsidRDefault="00F6358D" w:rsidP="00F6358D">
      <w:pPr>
        <w:tabs>
          <w:tab w:val="left" w:pos="0"/>
          <w:tab w:val="left" w:pos="709"/>
        </w:tabs>
        <w:spacing w:line="360" w:lineRule="auto"/>
        <w:ind w:firstLine="567"/>
        <w:jc w:val="both"/>
        <w:rPr>
          <w:sz w:val="28"/>
          <w:szCs w:val="28"/>
          <w:lang w:val="ru-RU"/>
        </w:rPr>
      </w:pPr>
    </w:p>
    <w:p w:rsidR="00F6358D" w:rsidRDefault="00F6358D" w:rsidP="00F6358D">
      <w:pPr>
        <w:tabs>
          <w:tab w:val="left" w:pos="0"/>
          <w:tab w:val="left" w:pos="709"/>
        </w:tabs>
        <w:spacing w:line="360" w:lineRule="auto"/>
        <w:jc w:val="both"/>
        <w:rPr>
          <w:sz w:val="28"/>
          <w:szCs w:val="28"/>
          <w:lang w:val="ru-RU"/>
        </w:rPr>
      </w:pPr>
      <w:r>
        <w:rPr>
          <w:sz w:val="28"/>
          <w:szCs w:val="28"/>
        </w:rPr>
        <w:t xml:space="preserve">Място: </w:t>
      </w:r>
      <w:r>
        <w:rPr>
          <w:sz w:val="28"/>
          <w:szCs w:val="28"/>
          <w:lang w:val="ru-RU"/>
        </w:rPr>
        <w:t>____________</w:t>
      </w:r>
    </w:p>
    <w:p w:rsidR="00F6358D" w:rsidRDefault="00F6358D" w:rsidP="00F6358D">
      <w:pPr>
        <w:tabs>
          <w:tab w:val="left" w:pos="0"/>
        </w:tabs>
        <w:spacing w:line="360" w:lineRule="auto"/>
        <w:jc w:val="both"/>
        <w:rPr>
          <w:sz w:val="28"/>
          <w:szCs w:val="28"/>
        </w:rPr>
      </w:pPr>
      <w:r>
        <w:rPr>
          <w:sz w:val="28"/>
          <w:szCs w:val="28"/>
        </w:rPr>
        <w:t>Дата: __.__._______ г.</w:t>
      </w:r>
    </w:p>
    <w:p w:rsidR="00F6358D" w:rsidRDefault="00F6358D" w:rsidP="00F6358D">
      <w:pPr>
        <w:tabs>
          <w:tab w:val="left" w:pos="0"/>
        </w:tabs>
        <w:spacing w:line="360" w:lineRule="auto"/>
        <w:jc w:val="both"/>
        <w:rPr>
          <w:sz w:val="28"/>
          <w:szCs w:val="28"/>
        </w:rPr>
      </w:pPr>
    </w:p>
    <w:p w:rsidR="00F6358D" w:rsidRDefault="00F6358D" w:rsidP="00F6358D">
      <w:pPr>
        <w:tabs>
          <w:tab w:val="left" w:pos="0"/>
        </w:tabs>
        <w:spacing w:line="360" w:lineRule="auto"/>
        <w:jc w:val="right"/>
        <w:rPr>
          <w:sz w:val="28"/>
          <w:szCs w:val="28"/>
        </w:rPr>
      </w:pPr>
      <w:r>
        <w:rPr>
          <w:sz w:val="28"/>
          <w:szCs w:val="28"/>
        </w:rPr>
        <w:t>Подпис и печат: _________________________________</w:t>
      </w:r>
    </w:p>
    <w:p w:rsidR="00F6358D" w:rsidRDefault="00F6358D" w:rsidP="00F6358D">
      <w:pPr>
        <w:tabs>
          <w:tab w:val="left" w:pos="0"/>
        </w:tabs>
        <w:spacing w:line="360" w:lineRule="auto"/>
        <w:jc w:val="right"/>
        <w:rPr>
          <w:sz w:val="28"/>
          <w:szCs w:val="28"/>
        </w:rPr>
      </w:pPr>
      <w:r>
        <w:rPr>
          <w:sz w:val="28"/>
          <w:szCs w:val="28"/>
        </w:rPr>
        <w:t>(_______________________________)</w:t>
      </w:r>
    </w:p>
    <w:p w:rsidR="00F6358D" w:rsidRDefault="00F6358D" w:rsidP="00F6358D">
      <w:pPr>
        <w:tabs>
          <w:tab w:val="left" w:pos="0"/>
        </w:tabs>
        <w:spacing w:line="360" w:lineRule="auto"/>
        <w:jc w:val="right"/>
        <w:rPr>
          <w:sz w:val="28"/>
          <w:szCs w:val="28"/>
        </w:rPr>
      </w:pPr>
      <w:r>
        <w:rPr>
          <w:sz w:val="28"/>
          <w:szCs w:val="28"/>
        </w:rPr>
        <w:t>(име, длъжност)</w:t>
      </w:r>
    </w:p>
    <w:p w:rsidR="00F6358D" w:rsidRDefault="00F6358D" w:rsidP="00F6358D">
      <w:pPr>
        <w:spacing w:line="360" w:lineRule="auto"/>
        <w:jc w:val="both"/>
        <w:rPr>
          <w:rFonts w:ascii="Arial" w:hAnsi="Arial" w:cs="Arial"/>
          <w:sz w:val="28"/>
          <w:szCs w:val="28"/>
          <w:lang w:val="en-US"/>
        </w:rPr>
      </w:pPr>
    </w:p>
    <w:p w:rsidR="00F6358D" w:rsidRDefault="00F6358D" w:rsidP="00F6358D">
      <w:pPr>
        <w:spacing w:line="360" w:lineRule="auto"/>
        <w:jc w:val="both"/>
        <w:rPr>
          <w:rFonts w:ascii="Arial" w:hAnsi="Arial" w:cs="Arial"/>
          <w:sz w:val="28"/>
          <w:szCs w:val="28"/>
        </w:rPr>
      </w:pPr>
    </w:p>
    <w:p w:rsidR="00F6358D" w:rsidRDefault="00F6358D" w:rsidP="00F6358D">
      <w:pPr>
        <w:tabs>
          <w:tab w:val="left" w:pos="8055"/>
        </w:tabs>
        <w:rPr>
          <w:sz w:val="23"/>
          <w:szCs w:val="23"/>
        </w:rPr>
      </w:pPr>
    </w:p>
    <w:p w:rsidR="00F6358D" w:rsidRDefault="00F6358D" w:rsidP="00F6358D">
      <w:pPr>
        <w:tabs>
          <w:tab w:val="left" w:pos="8055"/>
        </w:tabs>
        <w:rPr>
          <w:sz w:val="23"/>
          <w:szCs w:val="23"/>
        </w:rPr>
      </w:pPr>
    </w:p>
    <w:sectPr w:rsidR="00F6358D" w:rsidSect="000059A9">
      <w:headerReference w:type="default" r:id="rId11"/>
      <w:footerReference w:type="default" r:id="rId1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F0603" w15:done="0"/>
  <w15:commentEx w15:paraId="46C658B0" w15:done="0"/>
  <w15:commentEx w15:paraId="4245293C" w15:done="0"/>
  <w15:commentEx w15:paraId="724BBFB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EEE" w:rsidRDefault="00366EEE" w:rsidP="00F6358D">
      <w:r>
        <w:separator/>
      </w:r>
    </w:p>
  </w:endnote>
  <w:endnote w:type="continuationSeparator" w:id="0">
    <w:p w:rsidR="00366EEE" w:rsidRDefault="00366EEE" w:rsidP="00F635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E3" w:rsidRPr="0076727C" w:rsidRDefault="00EF4BE3" w:rsidP="0076727C">
    <w:pPr>
      <w:tabs>
        <w:tab w:val="center" w:pos="4536"/>
        <w:tab w:val="right" w:pos="9072"/>
      </w:tabs>
      <w:jc w:val="center"/>
      <w:rPr>
        <w:i/>
        <w:sz w:val="22"/>
        <w:szCs w:val="22"/>
        <w:lang w:val="ru-RU"/>
      </w:rPr>
    </w:pPr>
    <w:r w:rsidRPr="0076727C">
      <w:rPr>
        <w:i/>
        <w:sz w:val="22"/>
        <w:szCs w:val="22"/>
      </w:rPr>
      <w:t>----------------------------------</w:t>
    </w:r>
    <w:r w:rsidRPr="0076727C">
      <w:rPr>
        <w:i/>
        <w:sz w:val="22"/>
        <w:szCs w:val="22"/>
        <w:lang w:val="ru-RU"/>
      </w:rPr>
      <w:t>---</w:t>
    </w:r>
    <w:r w:rsidRPr="0076727C">
      <w:rPr>
        <w:i/>
        <w:sz w:val="22"/>
        <w:szCs w:val="22"/>
      </w:rPr>
      <w:t xml:space="preserve">----------------- </w:t>
    </w:r>
    <w:r w:rsidR="000059A9" w:rsidRPr="000059A9">
      <w:fldChar w:fldCharType="begin"/>
    </w:r>
    <w:r w:rsidRPr="0076727C">
      <w:instrText xml:space="preserve"> HYPERLINK "http://www.eufunds.bg" </w:instrText>
    </w:r>
    <w:r w:rsidR="000059A9" w:rsidRPr="000059A9">
      <w:fldChar w:fldCharType="separate"/>
    </w:r>
    <w:r w:rsidRPr="0076727C">
      <w:rPr>
        <w:i/>
        <w:color w:val="0000FF"/>
        <w:sz w:val="22"/>
        <w:szCs w:val="22"/>
        <w:u w:val="single"/>
        <w:lang w:val="en-US"/>
      </w:rPr>
      <w:t>www</w:t>
    </w:r>
    <w:r w:rsidRPr="0076727C">
      <w:rPr>
        <w:i/>
        <w:color w:val="0000FF"/>
        <w:sz w:val="22"/>
        <w:szCs w:val="22"/>
        <w:u w:val="single"/>
        <w:lang w:val="ru-RU"/>
      </w:rPr>
      <w:t>.</w:t>
    </w:r>
    <w:proofErr w:type="spellStart"/>
    <w:r w:rsidRPr="0076727C">
      <w:rPr>
        <w:i/>
        <w:color w:val="0000FF"/>
        <w:sz w:val="22"/>
        <w:szCs w:val="22"/>
        <w:u w:val="single"/>
        <w:lang w:val="en-US"/>
      </w:rPr>
      <w:t>eufunds</w:t>
    </w:r>
    <w:proofErr w:type="spellEnd"/>
    <w:r w:rsidRPr="0076727C">
      <w:rPr>
        <w:i/>
        <w:color w:val="0000FF"/>
        <w:sz w:val="22"/>
        <w:szCs w:val="22"/>
        <w:u w:val="single"/>
        <w:lang w:val="ru-RU"/>
      </w:rPr>
      <w:t>.</w:t>
    </w:r>
    <w:proofErr w:type="spellStart"/>
    <w:r w:rsidRPr="0076727C">
      <w:rPr>
        <w:i/>
        <w:color w:val="0000FF"/>
        <w:sz w:val="22"/>
        <w:szCs w:val="22"/>
        <w:u w:val="single"/>
        <w:lang w:val="en-US"/>
      </w:rPr>
      <w:t>bg</w:t>
    </w:r>
    <w:proofErr w:type="spellEnd"/>
    <w:r w:rsidR="000059A9" w:rsidRPr="0076727C">
      <w:rPr>
        <w:i/>
        <w:color w:val="0000FF"/>
        <w:sz w:val="22"/>
        <w:szCs w:val="22"/>
        <w:u w:val="single"/>
        <w:lang w:val="en-US"/>
      </w:rPr>
      <w:fldChar w:fldCharType="end"/>
    </w:r>
    <w:r w:rsidRPr="0076727C">
      <w:rPr>
        <w:i/>
        <w:sz w:val="22"/>
        <w:szCs w:val="22"/>
        <w:lang w:val="ru-RU"/>
      </w:rPr>
      <w:t xml:space="preserve"> ----------------------</w:t>
    </w:r>
    <w:r>
      <w:rPr>
        <w:i/>
        <w:sz w:val="22"/>
        <w:szCs w:val="22"/>
        <w:lang w:val="ru-RU"/>
      </w:rPr>
      <w:t>------------------------------</w:t>
    </w:r>
  </w:p>
  <w:p w:rsidR="00EF4BE3" w:rsidRPr="0076727C" w:rsidRDefault="00EF4BE3" w:rsidP="0076727C">
    <w:pPr>
      <w:jc w:val="both"/>
      <w:rPr>
        <w:i/>
        <w:sz w:val="20"/>
        <w:szCs w:val="22"/>
      </w:rPr>
    </w:pPr>
    <w:r w:rsidRPr="0076727C">
      <w:rPr>
        <w:i/>
        <w:sz w:val="20"/>
        <w:szCs w:val="22"/>
      </w:rPr>
      <w:t xml:space="preserve">Проект </w:t>
    </w:r>
    <w:r w:rsidRPr="0076727C">
      <w:rPr>
        <w:i/>
        <w:color w:val="000000"/>
        <w:sz w:val="20"/>
        <w:szCs w:val="20"/>
      </w:rPr>
      <w:t>BG05M2ОP001-2.009-0015“</w:t>
    </w:r>
    <w:r w:rsidRPr="0076727C">
      <w:rPr>
        <w:i/>
        <w:sz w:val="20"/>
        <w:szCs w:val="20"/>
      </w:rPr>
      <w:t>Подкрепа за развитие на капацитета на докторанти и млади учени в областта на техническите, природните и  математическите науки“,</w:t>
    </w:r>
    <w:r w:rsidRPr="0076727C">
      <w:rPr>
        <w:i/>
        <w:sz w:val="20"/>
        <w:szCs w:val="22"/>
      </w:rPr>
      <w:t xml:space="preserve"> финансиран от Оперативна програма „Наука и образование за интелигентен растеж“, съфинансирана от Европейския съюз чрез Европейския социален фонд.</w:t>
    </w:r>
  </w:p>
  <w:p w:rsidR="00EF4BE3" w:rsidRDefault="00EF4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EEE" w:rsidRDefault="00366EEE" w:rsidP="00F6358D">
      <w:r>
        <w:separator/>
      </w:r>
    </w:p>
  </w:footnote>
  <w:footnote w:type="continuationSeparator" w:id="0">
    <w:p w:rsidR="00366EEE" w:rsidRDefault="00366EEE" w:rsidP="00F6358D">
      <w:r>
        <w:continuationSeparator/>
      </w:r>
    </w:p>
  </w:footnote>
  <w:footnote w:id="1">
    <w:p w:rsidR="00EF4BE3" w:rsidRDefault="00EF4BE3" w:rsidP="00DF6EAA">
      <w:pPr>
        <w:pStyle w:val="FootnoteText"/>
        <w:rPr>
          <w:i/>
          <w:lang w:val="bg-BG"/>
        </w:rPr>
      </w:pPr>
      <w:r>
        <w:rPr>
          <w:rStyle w:val="FootnoteReference"/>
          <w:i/>
        </w:rPr>
        <w:footnoteRef/>
      </w:r>
      <w:r>
        <w:rPr>
          <w:i/>
          <w:lang w:val="ru-RU"/>
        </w:rPr>
        <w:t xml:space="preserve"> </w:t>
      </w:r>
      <w:r>
        <w:rPr>
          <w:i/>
          <w:lang w:val="ru-RU" w:eastAsia="zh-CN"/>
        </w:rPr>
        <w:t>В случай, че участникът, избран за изпълнител, е обединение на лица, което не е юридическо лице.</w:t>
      </w:r>
    </w:p>
  </w:footnote>
  <w:footnote w:id="2">
    <w:p w:rsidR="00EF4BE3" w:rsidRDefault="00EF4BE3" w:rsidP="00DF6EAA">
      <w:pPr>
        <w:pStyle w:val="FootnoteText"/>
        <w:jc w:val="both"/>
        <w:rPr>
          <w:i/>
          <w:lang w:val="ru-RU" w:eastAsia="zh-CN"/>
        </w:rPr>
      </w:pPr>
      <w:r>
        <w:rPr>
          <w:rStyle w:val="FootnoteReference"/>
          <w:i/>
        </w:rPr>
        <w:footnoteRef/>
      </w:r>
      <w:r>
        <w:rPr>
          <w:i/>
          <w:lang w:val="ru-RU"/>
        </w:rPr>
        <w:t xml:space="preserve"> </w:t>
      </w:r>
      <w:r>
        <w:rPr>
          <w:i/>
          <w:lang w:val="ru-RU" w:eastAsia="zh-CN"/>
        </w:rPr>
        <w:t>Когато участникът, избран за изпълнител, е обединение текстът се допълва, като изрично се посочва, че Изпълнителят е обединение и се изписват данните на всеки негов член, както и за лицето, което има представителна власт да подпише договора.</w:t>
      </w:r>
    </w:p>
    <w:p w:rsidR="00EF4BE3" w:rsidRDefault="00EF4BE3" w:rsidP="00DF6EAA">
      <w:pPr>
        <w:pStyle w:val="FootnoteText"/>
        <w:rPr>
          <w:lang w:val="bg-BG"/>
        </w:rPr>
      </w:pPr>
    </w:p>
  </w:footnote>
  <w:footnote w:id="3">
    <w:p w:rsidR="00EF4BE3" w:rsidRDefault="00EF4BE3" w:rsidP="00DF6EAA">
      <w:pPr>
        <w:pStyle w:val="FootnoteText"/>
        <w:spacing w:before="120"/>
        <w:jc w:val="both"/>
        <w:rPr>
          <w:i/>
          <w:lang w:val="ru-RU"/>
        </w:rPr>
      </w:pPr>
      <w:r>
        <w:rPr>
          <w:rStyle w:val="FootnoteReference"/>
          <w:i/>
        </w:rPr>
        <w:footnoteRef/>
      </w:r>
      <w:r>
        <w:rPr>
          <w:i/>
          <w:lang w:val="ru-RU"/>
        </w:rPr>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4">
    <w:p w:rsidR="00EF4BE3" w:rsidRDefault="00EF4BE3" w:rsidP="00DF6EAA">
      <w:pPr>
        <w:pStyle w:val="FootnoteText"/>
        <w:spacing w:before="120"/>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BE3" w:rsidRPr="0076727C" w:rsidRDefault="00EF4BE3" w:rsidP="0076727C">
    <w:pPr>
      <w:pStyle w:val="Header"/>
      <w:pBdr>
        <w:bottom w:val="single" w:sz="6" w:space="1" w:color="auto"/>
      </w:pBdr>
      <w:jc w:val="center"/>
    </w:pPr>
    <w:r w:rsidRPr="0076727C">
      <w:rPr>
        <w:noProof/>
      </w:rPr>
      <w:drawing>
        <wp:inline distT="0" distB="0" distL="0" distR="0">
          <wp:extent cx="2368598" cy="73409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81750" cy="738171"/>
                  </a:xfrm>
                  <a:prstGeom prst="rect">
                    <a:avLst/>
                  </a:prstGeom>
                </pic:spPr>
              </pic:pic>
            </a:graphicData>
          </a:graphic>
        </wp:inline>
      </w:drawing>
    </w:r>
    <w:r w:rsidRPr="0076727C">
      <w:rPr>
        <w:noProof/>
      </w:rPr>
      <w:drawing>
        <wp:inline distT="0" distB="0" distL="0" distR="0">
          <wp:extent cx="1077948" cy="686638"/>
          <wp:effectExtent l="0" t="0" r="8255" b="0"/>
          <wp:docPr id="6" name="Picture 6" descr="КАТЕДРА  „ИКОНОМИКА И СТОПАНСКО УПРАВЛ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ТЕДРА  „ИКОНОМИКА И СТОПАНСКО УПРАВЛЕНИЕ” "/>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7948" cy="686638"/>
                  </a:xfrm>
                  <a:prstGeom prst="rect">
                    <a:avLst/>
                  </a:prstGeom>
                  <a:noFill/>
                  <a:ln>
                    <a:noFill/>
                  </a:ln>
                </pic:spPr>
              </pic:pic>
            </a:graphicData>
          </a:graphic>
        </wp:inline>
      </w:drawing>
    </w:r>
    <w:r w:rsidRPr="0076727C">
      <w:rPr>
        <w:noProof/>
      </w:rPr>
      <w:drawing>
        <wp:inline distT="0" distB="0" distL="0" distR="0">
          <wp:extent cx="2349062" cy="82964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9AE"/>
    <w:multiLevelType w:val="hybridMultilevel"/>
    <w:tmpl w:val="C0AADC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A61347"/>
    <w:multiLevelType w:val="hybridMultilevel"/>
    <w:tmpl w:val="8EB6430E"/>
    <w:lvl w:ilvl="0" w:tplc="BBFAE4FE">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8E8665B"/>
    <w:multiLevelType w:val="hybridMultilevel"/>
    <w:tmpl w:val="24E0011A"/>
    <w:lvl w:ilvl="0" w:tplc="57828C42">
      <w:start w:val="1"/>
      <w:numFmt w:val="decimal"/>
      <w:lvlText w:val="%1."/>
      <w:lvlJc w:val="left"/>
      <w:pPr>
        <w:ind w:left="1679" w:hanging="971"/>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6847E18"/>
    <w:multiLevelType w:val="hybridMultilevel"/>
    <w:tmpl w:val="5752781C"/>
    <w:lvl w:ilvl="0" w:tplc="D570A13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D017703"/>
    <w:multiLevelType w:val="hybridMultilevel"/>
    <w:tmpl w:val="231C6F2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201B5F7D"/>
    <w:multiLevelType w:val="hybridMultilevel"/>
    <w:tmpl w:val="67C67274"/>
    <w:lvl w:ilvl="0" w:tplc="87E03A5C">
      <w:start w:val="4"/>
      <w:numFmt w:val="decimal"/>
      <w:lvlText w:val="%1."/>
      <w:lvlJc w:val="left"/>
      <w:pPr>
        <w:ind w:left="1494" w:hanging="360"/>
      </w:pPr>
      <w:rPr>
        <w:b/>
        <w:color w:val="auto"/>
      </w:rPr>
    </w:lvl>
    <w:lvl w:ilvl="1" w:tplc="04020019">
      <w:start w:val="1"/>
      <w:numFmt w:val="lowerLetter"/>
      <w:lvlText w:val="%2."/>
      <w:lvlJc w:val="left"/>
      <w:pPr>
        <w:ind w:left="2214" w:hanging="360"/>
      </w:pPr>
    </w:lvl>
    <w:lvl w:ilvl="2" w:tplc="0402001B">
      <w:start w:val="1"/>
      <w:numFmt w:val="lowerRoman"/>
      <w:lvlText w:val="%3."/>
      <w:lvlJc w:val="right"/>
      <w:pPr>
        <w:ind w:left="2934" w:hanging="180"/>
      </w:pPr>
    </w:lvl>
    <w:lvl w:ilvl="3" w:tplc="0402000F">
      <w:start w:val="1"/>
      <w:numFmt w:val="decimal"/>
      <w:lvlText w:val="%4."/>
      <w:lvlJc w:val="left"/>
      <w:pPr>
        <w:ind w:left="3654" w:hanging="360"/>
      </w:pPr>
    </w:lvl>
    <w:lvl w:ilvl="4" w:tplc="04020019">
      <w:start w:val="1"/>
      <w:numFmt w:val="lowerLetter"/>
      <w:lvlText w:val="%5."/>
      <w:lvlJc w:val="left"/>
      <w:pPr>
        <w:ind w:left="4374" w:hanging="360"/>
      </w:pPr>
    </w:lvl>
    <w:lvl w:ilvl="5" w:tplc="0402001B">
      <w:start w:val="1"/>
      <w:numFmt w:val="lowerRoman"/>
      <w:lvlText w:val="%6."/>
      <w:lvlJc w:val="right"/>
      <w:pPr>
        <w:ind w:left="5094" w:hanging="180"/>
      </w:pPr>
    </w:lvl>
    <w:lvl w:ilvl="6" w:tplc="0402000F">
      <w:start w:val="1"/>
      <w:numFmt w:val="decimal"/>
      <w:lvlText w:val="%7."/>
      <w:lvlJc w:val="left"/>
      <w:pPr>
        <w:ind w:left="5814" w:hanging="360"/>
      </w:pPr>
    </w:lvl>
    <w:lvl w:ilvl="7" w:tplc="04020019">
      <w:start w:val="1"/>
      <w:numFmt w:val="lowerLetter"/>
      <w:lvlText w:val="%8."/>
      <w:lvlJc w:val="left"/>
      <w:pPr>
        <w:ind w:left="6534" w:hanging="360"/>
      </w:pPr>
    </w:lvl>
    <w:lvl w:ilvl="8" w:tplc="0402001B">
      <w:start w:val="1"/>
      <w:numFmt w:val="lowerRoman"/>
      <w:lvlText w:val="%9."/>
      <w:lvlJc w:val="right"/>
      <w:pPr>
        <w:ind w:left="7254" w:hanging="180"/>
      </w:pPr>
    </w:lvl>
  </w:abstractNum>
  <w:abstractNum w:abstractNumId="6">
    <w:nsid w:val="218F2386"/>
    <w:multiLevelType w:val="hybridMultilevel"/>
    <w:tmpl w:val="2C1C927A"/>
    <w:lvl w:ilvl="0" w:tplc="0402000B">
      <w:start w:val="1"/>
      <w:numFmt w:val="bullet"/>
      <w:lvlText w:val=""/>
      <w:lvlJc w:val="left"/>
      <w:pPr>
        <w:ind w:left="928"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221C49FD"/>
    <w:multiLevelType w:val="hybridMultilevel"/>
    <w:tmpl w:val="0E02DAD0"/>
    <w:lvl w:ilvl="0" w:tplc="FD96010E">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25515A48"/>
    <w:multiLevelType w:val="hybridMultilevel"/>
    <w:tmpl w:val="EE086DB4"/>
    <w:lvl w:ilvl="0" w:tplc="5B60EF40">
      <w:start w:val="1"/>
      <w:numFmt w:val="decimal"/>
      <w:lvlText w:val="%1."/>
      <w:lvlJc w:val="left"/>
      <w:pPr>
        <w:ind w:left="1679" w:hanging="971"/>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C0F7759"/>
    <w:multiLevelType w:val="hybridMultilevel"/>
    <w:tmpl w:val="BF6E8144"/>
    <w:lvl w:ilvl="0" w:tplc="89D649A4">
      <w:start w:val="1"/>
      <w:numFmt w:val="upperRoman"/>
      <w:lvlText w:val="%1."/>
      <w:lvlJc w:val="left"/>
      <w:pPr>
        <w:ind w:left="5865" w:hanging="720"/>
      </w:pPr>
      <w:rPr>
        <w:b/>
      </w:rPr>
    </w:lvl>
    <w:lvl w:ilvl="1" w:tplc="04020019">
      <w:start w:val="1"/>
      <w:numFmt w:val="lowerLetter"/>
      <w:lvlText w:val="%2."/>
      <w:lvlJc w:val="left"/>
      <w:pPr>
        <w:ind w:left="3600" w:hanging="360"/>
      </w:pPr>
    </w:lvl>
    <w:lvl w:ilvl="2" w:tplc="0402001B">
      <w:start w:val="1"/>
      <w:numFmt w:val="lowerRoman"/>
      <w:lvlText w:val="%3."/>
      <w:lvlJc w:val="right"/>
      <w:pPr>
        <w:ind w:left="4320" w:hanging="180"/>
      </w:pPr>
    </w:lvl>
    <w:lvl w:ilvl="3" w:tplc="ADF89472">
      <w:start w:val="1"/>
      <w:numFmt w:val="decimal"/>
      <w:lvlText w:val="%4."/>
      <w:lvlJc w:val="left"/>
      <w:pPr>
        <w:ind w:left="5040" w:hanging="360"/>
      </w:pPr>
      <w:rPr>
        <w:b/>
      </w:rPr>
    </w:lvl>
    <w:lvl w:ilvl="4" w:tplc="04020019">
      <w:start w:val="1"/>
      <w:numFmt w:val="lowerLetter"/>
      <w:lvlText w:val="%5."/>
      <w:lvlJc w:val="left"/>
      <w:pPr>
        <w:ind w:left="5760" w:hanging="360"/>
      </w:pPr>
    </w:lvl>
    <w:lvl w:ilvl="5" w:tplc="0402001B">
      <w:start w:val="1"/>
      <w:numFmt w:val="lowerRoman"/>
      <w:lvlText w:val="%6."/>
      <w:lvlJc w:val="right"/>
      <w:pPr>
        <w:ind w:left="6480" w:hanging="180"/>
      </w:pPr>
    </w:lvl>
    <w:lvl w:ilvl="6" w:tplc="0402000F">
      <w:start w:val="1"/>
      <w:numFmt w:val="decimal"/>
      <w:lvlText w:val="%7."/>
      <w:lvlJc w:val="left"/>
      <w:pPr>
        <w:ind w:left="7200" w:hanging="360"/>
      </w:pPr>
    </w:lvl>
    <w:lvl w:ilvl="7" w:tplc="04020019">
      <w:start w:val="1"/>
      <w:numFmt w:val="lowerLetter"/>
      <w:lvlText w:val="%8."/>
      <w:lvlJc w:val="left"/>
      <w:pPr>
        <w:ind w:left="7920" w:hanging="360"/>
      </w:pPr>
    </w:lvl>
    <w:lvl w:ilvl="8" w:tplc="0402001B">
      <w:start w:val="1"/>
      <w:numFmt w:val="lowerRoman"/>
      <w:lvlText w:val="%9."/>
      <w:lvlJc w:val="right"/>
      <w:pPr>
        <w:ind w:left="8640" w:hanging="180"/>
      </w:pPr>
    </w:lvl>
  </w:abstractNum>
  <w:abstractNum w:abstractNumId="10">
    <w:nsid w:val="32D973EE"/>
    <w:multiLevelType w:val="hybridMultilevel"/>
    <w:tmpl w:val="87B81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E7F3E"/>
    <w:multiLevelType w:val="hybridMultilevel"/>
    <w:tmpl w:val="3CF25DFA"/>
    <w:lvl w:ilvl="0" w:tplc="003C776E">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12">
    <w:nsid w:val="4B9A0D03"/>
    <w:multiLevelType w:val="hybridMultilevel"/>
    <w:tmpl w:val="9EC0D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F2CD5"/>
    <w:multiLevelType w:val="hybridMultilevel"/>
    <w:tmpl w:val="4C56128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nsid w:val="5CE0421A"/>
    <w:multiLevelType w:val="hybridMultilevel"/>
    <w:tmpl w:val="F616454E"/>
    <w:lvl w:ilvl="0" w:tplc="6BC6EB82">
      <w:start w:val="1"/>
      <w:numFmt w:val="decimal"/>
      <w:lvlText w:val="%1."/>
      <w:lvlJc w:val="left"/>
      <w:pPr>
        <w:ind w:left="360" w:hanging="360"/>
      </w:pPr>
      <w:rPr>
        <w:b/>
        <w:bCs/>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3290422E">
      <w:start w:val="1"/>
      <w:numFmt w:val="decimal"/>
      <w:lvlText w:val="%4."/>
      <w:lvlJc w:val="left"/>
      <w:pPr>
        <w:ind w:left="2520" w:hanging="360"/>
      </w:pPr>
      <w:rPr>
        <w:color w:val="auto"/>
      </w:r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5">
    <w:nsid w:val="61AC3BE0"/>
    <w:multiLevelType w:val="hybridMultilevel"/>
    <w:tmpl w:val="A358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895CED"/>
    <w:multiLevelType w:val="hybridMultilevel"/>
    <w:tmpl w:val="67582D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3F74265"/>
    <w:multiLevelType w:val="hybridMultilevel"/>
    <w:tmpl w:val="DEDC5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613AB8"/>
    <w:multiLevelType w:val="hybridMultilevel"/>
    <w:tmpl w:val="127A2A92"/>
    <w:lvl w:ilvl="0" w:tplc="04020001">
      <w:start w:val="1"/>
      <w:numFmt w:val="bullet"/>
      <w:lvlText w:val=""/>
      <w:lvlJc w:val="left"/>
      <w:pPr>
        <w:ind w:left="771" w:hanging="360"/>
      </w:pPr>
      <w:rPr>
        <w:rFonts w:ascii="Symbol" w:hAnsi="Symbol" w:hint="default"/>
      </w:rPr>
    </w:lvl>
    <w:lvl w:ilvl="1" w:tplc="55F06092">
      <w:numFmt w:val="bullet"/>
      <w:lvlText w:val="-"/>
      <w:lvlJc w:val="left"/>
      <w:pPr>
        <w:ind w:left="1491" w:hanging="360"/>
      </w:pPr>
      <w:rPr>
        <w:rFonts w:ascii="Calibri" w:eastAsiaTheme="minorHAnsi" w:hAnsi="Calibri" w:cs="Calibri"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6A2A20A9"/>
    <w:multiLevelType w:val="hybridMultilevel"/>
    <w:tmpl w:val="4B34694E"/>
    <w:lvl w:ilvl="0" w:tplc="58BA30A4">
      <w:start w:val="3"/>
      <w:numFmt w:val="bullet"/>
      <w:lvlText w:val=""/>
      <w:lvlJc w:val="left"/>
      <w:pPr>
        <w:ind w:left="720" w:hanging="360"/>
      </w:pPr>
      <w:rPr>
        <w:rFonts w:ascii="Symbol" w:eastAsia="MS Mincho"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0">
    <w:nsid w:val="6F321178"/>
    <w:multiLevelType w:val="hybridMultilevel"/>
    <w:tmpl w:val="F64C6846"/>
    <w:lvl w:ilvl="0" w:tplc="C7F6C838">
      <w:start w:val="1"/>
      <w:numFmt w:val="decimal"/>
      <w:lvlText w:val="%1."/>
      <w:lvlJc w:val="left"/>
      <w:pPr>
        <w:ind w:left="810" w:hanging="360"/>
      </w:pPr>
      <w:rPr>
        <w:b/>
      </w:rPr>
    </w:lvl>
    <w:lvl w:ilvl="1" w:tplc="04020019">
      <w:start w:val="1"/>
      <w:numFmt w:val="lowerLetter"/>
      <w:lvlText w:val="%2."/>
      <w:lvlJc w:val="left"/>
      <w:pPr>
        <w:ind w:left="1530" w:hanging="360"/>
      </w:pPr>
    </w:lvl>
    <w:lvl w:ilvl="2" w:tplc="0402001B">
      <w:start w:val="1"/>
      <w:numFmt w:val="lowerRoman"/>
      <w:lvlText w:val="%3."/>
      <w:lvlJc w:val="right"/>
      <w:pPr>
        <w:ind w:left="2250" w:hanging="180"/>
      </w:pPr>
    </w:lvl>
    <w:lvl w:ilvl="3" w:tplc="0402000F">
      <w:start w:val="1"/>
      <w:numFmt w:val="decimal"/>
      <w:lvlText w:val="%4."/>
      <w:lvlJc w:val="left"/>
      <w:pPr>
        <w:ind w:left="2970" w:hanging="360"/>
      </w:pPr>
    </w:lvl>
    <w:lvl w:ilvl="4" w:tplc="04020019">
      <w:start w:val="1"/>
      <w:numFmt w:val="lowerLetter"/>
      <w:lvlText w:val="%5."/>
      <w:lvlJc w:val="left"/>
      <w:pPr>
        <w:ind w:left="3690" w:hanging="360"/>
      </w:pPr>
    </w:lvl>
    <w:lvl w:ilvl="5" w:tplc="0402001B">
      <w:start w:val="1"/>
      <w:numFmt w:val="lowerRoman"/>
      <w:lvlText w:val="%6."/>
      <w:lvlJc w:val="right"/>
      <w:pPr>
        <w:ind w:left="4410" w:hanging="180"/>
      </w:pPr>
    </w:lvl>
    <w:lvl w:ilvl="6" w:tplc="0402000F">
      <w:start w:val="1"/>
      <w:numFmt w:val="decimal"/>
      <w:lvlText w:val="%7."/>
      <w:lvlJc w:val="left"/>
      <w:pPr>
        <w:ind w:left="5130" w:hanging="360"/>
      </w:pPr>
    </w:lvl>
    <w:lvl w:ilvl="7" w:tplc="04020019">
      <w:start w:val="1"/>
      <w:numFmt w:val="lowerLetter"/>
      <w:lvlText w:val="%8."/>
      <w:lvlJc w:val="left"/>
      <w:pPr>
        <w:ind w:left="5850" w:hanging="360"/>
      </w:pPr>
    </w:lvl>
    <w:lvl w:ilvl="8" w:tplc="0402001B">
      <w:start w:val="1"/>
      <w:numFmt w:val="lowerRoman"/>
      <w:lvlText w:val="%9."/>
      <w:lvlJc w:val="right"/>
      <w:pPr>
        <w:ind w:left="6570" w:hanging="180"/>
      </w:pPr>
    </w:lvl>
  </w:abstractNum>
  <w:abstractNum w:abstractNumId="21">
    <w:nsid w:val="746B7F6C"/>
    <w:multiLevelType w:val="hybridMultilevel"/>
    <w:tmpl w:val="49F250FC"/>
    <w:lvl w:ilvl="0" w:tplc="55AAB1FA">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nsid w:val="75EC3DCC"/>
    <w:multiLevelType w:val="hybridMultilevel"/>
    <w:tmpl w:val="693828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7B640926"/>
    <w:multiLevelType w:val="hybridMultilevel"/>
    <w:tmpl w:val="8620EF44"/>
    <w:lvl w:ilvl="0" w:tplc="89D649A4">
      <w:start w:val="1"/>
      <w:numFmt w:val="upperRoman"/>
      <w:lvlText w:val="%1."/>
      <w:lvlJc w:val="left"/>
      <w:pPr>
        <w:ind w:left="3556" w:hanging="720"/>
      </w:pPr>
      <w:rPr>
        <w:b/>
      </w:rPr>
    </w:lvl>
    <w:lvl w:ilvl="1" w:tplc="04020019">
      <w:start w:val="1"/>
      <w:numFmt w:val="lowerLetter"/>
      <w:lvlText w:val="%2."/>
      <w:lvlJc w:val="left"/>
      <w:pPr>
        <w:ind w:left="3916" w:hanging="360"/>
      </w:pPr>
    </w:lvl>
    <w:lvl w:ilvl="2" w:tplc="0402001B">
      <w:start w:val="1"/>
      <w:numFmt w:val="lowerRoman"/>
      <w:lvlText w:val="%3."/>
      <w:lvlJc w:val="right"/>
      <w:pPr>
        <w:ind w:left="4636" w:hanging="180"/>
      </w:pPr>
    </w:lvl>
    <w:lvl w:ilvl="3" w:tplc="0402000F">
      <w:start w:val="1"/>
      <w:numFmt w:val="decimal"/>
      <w:lvlText w:val="%4."/>
      <w:lvlJc w:val="left"/>
      <w:pPr>
        <w:ind w:left="5356" w:hanging="360"/>
      </w:pPr>
    </w:lvl>
    <w:lvl w:ilvl="4" w:tplc="04020019">
      <w:start w:val="1"/>
      <w:numFmt w:val="lowerLetter"/>
      <w:lvlText w:val="%5."/>
      <w:lvlJc w:val="left"/>
      <w:pPr>
        <w:ind w:left="6076" w:hanging="360"/>
      </w:pPr>
    </w:lvl>
    <w:lvl w:ilvl="5" w:tplc="0402001B">
      <w:start w:val="1"/>
      <w:numFmt w:val="lowerRoman"/>
      <w:lvlText w:val="%6."/>
      <w:lvlJc w:val="right"/>
      <w:pPr>
        <w:ind w:left="6796" w:hanging="180"/>
      </w:pPr>
    </w:lvl>
    <w:lvl w:ilvl="6" w:tplc="0402000F">
      <w:start w:val="1"/>
      <w:numFmt w:val="decimal"/>
      <w:lvlText w:val="%7."/>
      <w:lvlJc w:val="left"/>
      <w:pPr>
        <w:ind w:left="7516" w:hanging="360"/>
      </w:pPr>
    </w:lvl>
    <w:lvl w:ilvl="7" w:tplc="04020019">
      <w:start w:val="1"/>
      <w:numFmt w:val="lowerLetter"/>
      <w:lvlText w:val="%8."/>
      <w:lvlJc w:val="left"/>
      <w:pPr>
        <w:ind w:left="8236" w:hanging="360"/>
      </w:pPr>
    </w:lvl>
    <w:lvl w:ilvl="8" w:tplc="0402001B">
      <w:start w:val="1"/>
      <w:numFmt w:val="lowerRoman"/>
      <w:lvlText w:val="%9."/>
      <w:lvlJc w:val="right"/>
      <w:pPr>
        <w:ind w:left="8956"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num>
  <w:num w:numId="13">
    <w:abstractNumId w:val="6"/>
  </w:num>
  <w:num w:numId="14">
    <w:abstractNumId w:val="6"/>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8"/>
  </w:num>
  <w:num w:numId="29">
    <w:abstractNumId w:val="0"/>
  </w:num>
  <w:num w:numId="30">
    <w:abstractNumId w:val="17"/>
  </w:num>
  <w:num w:numId="31">
    <w:abstractNumId w:val="16"/>
  </w:num>
  <w:num w:numId="32">
    <w:abstractNumId w:val="15"/>
  </w:num>
  <w:num w:numId="33">
    <w:abstractNumId w:val="10"/>
  </w:num>
  <w:num w:numId="34">
    <w:abstractNumId w:val="2"/>
  </w:num>
  <w:num w:numId="35">
    <w:abstractNumId w:val="22"/>
  </w:num>
  <w:num w:numId="36">
    <w:abstractNumId w:val="12"/>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D4050"/>
    <w:rsid w:val="000059A9"/>
    <w:rsid w:val="00055CDD"/>
    <w:rsid w:val="00066572"/>
    <w:rsid w:val="000709E2"/>
    <w:rsid w:val="00092D27"/>
    <w:rsid w:val="000957D0"/>
    <w:rsid w:val="000C4941"/>
    <w:rsid w:val="000C659C"/>
    <w:rsid w:val="000F52F6"/>
    <w:rsid w:val="00113996"/>
    <w:rsid w:val="0012347B"/>
    <w:rsid w:val="0013521B"/>
    <w:rsid w:val="001668A3"/>
    <w:rsid w:val="001B5E89"/>
    <w:rsid w:val="001E7F6E"/>
    <w:rsid w:val="001F22BC"/>
    <w:rsid w:val="001F5A51"/>
    <w:rsid w:val="00266527"/>
    <w:rsid w:val="00287B86"/>
    <w:rsid w:val="002C7F68"/>
    <w:rsid w:val="002D4050"/>
    <w:rsid w:val="002D7675"/>
    <w:rsid w:val="003120A1"/>
    <w:rsid w:val="003613C0"/>
    <w:rsid w:val="00366EEE"/>
    <w:rsid w:val="003A35C7"/>
    <w:rsid w:val="003B2B3A"/>
    <w:rsid w:val="003D0CAA"/>
    <w:rsid w:val="00404ADC"/>
    <w:rsid w:val="004063E1"/>
    <w:rsid w:val="00446AFC"/>
    <w:rsid w:val="00453018"/>
    <w:rsid w:val="00492C5A"/>
    <w:rsid w:val="004A2148"/>
    <w:rsid w:val="004A32D7"/>
    <w:rsid w:val="004C0A61"/>
    <w:rsid w:val="004C4546"/>
    <w:rsid w:val="004D0475"/>
    <w:rsid w:val="004E0DED"/>
    <w:rsid w:val="00502994"/>
    <w:rsid w:val="00542D2F"/>
    <w:rsid w:val="00570993"/>
    <w:rsid w:val="0059065D"/>
    <w:rsid w:val="005952D3"/>
    <w:rsid w:val="00595470"/>
    <w:rsid w:val="005C0E93"/>
    <w:rsid w:val="005C54BB"/>
    <w:rsid w:val="005D0104"/>
    <w:rsid w:val="005F1334"/>
    <w:rsid w:val="00604311"/>
    <w:rsid w:val="006449FB"/>
    <w:rsid w:val="006B1F27"/>
    <w:rsid w:val="006B1FC0"/>
    <w:rsid w:val="006B5A27"/>
    <w:rsid w:val="006E5B36"/>
    <w:rsid w:val="006F19FF"/>
    <w:rsid w:val="00701033"/>
    <w:rsid w:val="007452AF"/>
    <w:rsid w:val="0076727C"/>
    <w:rsid w:val="0077328D"/>
    <w:rsid w:val="00774922"/>
    <w:rsid w:val="007D4CD7"/>
    <w:rsid w:val="00801D60"/>
    <w:rsid w:val="00802A3F"/>
    <w:rsid w:val="00816A90"/>
    <w:rsid w:val="00822718"/>
    <w:rsid w:val="00850F34"/>
    <w:rsid w:val="008F3CC7"/>
    <w:rsid w:val="008F4E8D"/>
    <w:rsid w:val="0092001D"/>
    <w:rsid w:val="00943BF0"/>
    <w:rsid w:val="00971FA6"/>
    <w:rsid w:val="009A0557"/>
    <w:rsid w:val="009A7D57"/>
    <w:rsid w:val="009C0C54"/>
    <w:rsid w:val="00A32748"/>
    <w:rsid w:val="00A60925"/>
    <w:rsid w:val="00AA2422"/>
    <w:rsid w:val="00AE686D"/>
    <w:rsid w:val="00B06E42"/>
    <w:rsid w:val="00B507DA"/>
    <w:rsid w:val="00BA17DF"/>
    <w:rsid w:val="00BA68EF"/>
    <w:rsid w:val="00BD014C"/>
    <w:rsid w:val="00C77703"/>
    <w:rsid w:val="00C9391E"/>
    <w:rsid w:val="00C93FA7"/>
    <w:rsid w:val="00CA7FAE"/>
    <w:rsid w:val="00CB20C5"/>
    <w:rsid w:val="00CD515B"/>
    <w:rsid w:val="00CF4DEA"/>
    <w:rsid w:val="00D052BC"/>
    <w:rsid w:val="00D353A9"/>
    <w:rsid w:val="00D3560F"/>
    <w:rsid w:val="00D54474"/>
    <w:rsid w:val="00D63A87"/>
    <w:rsid w:val="00D93AFD"/>
    <w:rsid w:val="00D97389"/>
    <w:rsid w:val="00DA2593"/>
    <w:rsid w:val="00DB01B1"/>
    <w:rsid w:val="00DB0BE1"/>
    <w:rsid w:val="00DB5738"/>
    <w:rsid w:val="00DB7606"/>
    <w:rsid w:val="00DC0A1B"/>
    <w:rsid w:val="00DC6675"/>
    <w:rsid w:val="00DF6EAA"/>
    <w:rsid w:val="00E21830"/>
    <w:rsid w:val="00E35047"/>
    <w:rsid w:val="00E4780F"/>
    <w:rsid w:val="00E76562"/>
    <w:rsid w:val="00EB1A2F"/>
    <w:rsid w:val="00EE1D2B"/>
    <w:rsid w:val="00EF4320"/>
    <w:rsid w:val="00EF4BE3"/>
    <w:rsid w:val="00EF702B"/>
    <w:rsid w:val="00F6358D"/>
    <w:rsid w:val="00F67920"/>
    <w:rsid w:val="00F74A4E"/>
    <w:rsid w:val="00FB774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8D"/>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58D"/>
    <w:rPr>
      <w:color w:val="0000FF"/>
      <w:u w:val="single"/>
    </w:rPr>
  </w:style>
  <w:style w:type="character" w:styleId="FollowedHyperlink">
    <w:name w:val="FollowedHyperlink"/>
    <w:basedOn w:val="DefaultParagraphFont"/>
    <w:uiPriority w:val="99"/>
    <w:semiHidden/>
    <w:unhideWhenUsed/>
    <w:rsid w:val="00F6358D"/>
    <w:rPr>
      <w:color w:val="954F72" w:themeColor="followedHyperlink"/>
      <w:u w:val="singl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locked/>
    <w:rsid w:val="00F6358D"/>
    <w:rPr>
      <w:rFonts w:ascii="Times New Roman" w:eastAsia="Times New Roman" w:hAnsi="Times New Roman" w:cs="Times New Roman"/>
      <w:sz w:val="20"/>
      <w:szCs w:val="20"/>
      <w:lang w:val="en-GB"/>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unhideWhenUsed/>
    <w:rsid w:val="00F6358D"/>
    <w:rPr>
      <w:sz w:val="20"/>
      <w:szCs w:val="20"/>
      <w:lang w:val="en-GB" w:eastAsia="en-US"/>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basedOn w:val="DefaultParagraphFont"/>
    <w:semiHidden/>
    <w:rsid w:val="00F6358D"/>
    <w:rPr>
      <w:rFonts w:ascii="Times New Roman" w:eastAsia="Times New Roman" w:hAnsi="Times New Roman" w:cs="Times New Roman"/>
      <w:sz w:val="20"/>
      <w:szCs w:val="20"/>
      <w:lang w:val="bg-BG" w:eastAsia="bg-BG"/>
    </w:rPr>
  </w:style>
  <w:style w:type="paragraph" w:styleId="Header">
    <w:name w:val="header"/>
    <w:basedOn w:val="Normal"/>
    <w:link w:val="HeaderChar"/>
    <w:uiPriority w:val="99"/>
    <w:unhideWhenUsed/>
    <w:rsid w:val="00F6358D"/>
    <w:pPr>
      <w:tabs>
        <w:tab w:val="center" w:pos="4536"/>
        <w:tab w:val="right" w:pos="9072"/>
      </w:tabs>
    </w:pPr>
    <w:rPr>
      <w:b/>
      <w:sz w:val="40"/>
      <w:szCs w:val="40"/>
    </w:rPr>
  </w:style>
  <w:style w:type="character" w:customStyle="1" w:styleId="HeaderChar">
    <w:name w:val="Header Char"/>
    <w:basedOn w:val="DefaultParagraphFont"/>
    <w:link w:val="Header"/>
    <w:uiPriority w:val="99"/>
    <w:rsid w:val="00F6358D"/>
    <w:rPr>
      <w:rFonts w:ascii="Times New Roman" w:eastAsia="Times New Roman" w:hAnsi="Times New Roman" w:cs="Times New Roman"/>
      <w:b/>
      <w:sz w:val="40"/>
      <w:szCs w:val="40"/>
      <w:lang w:val="bg-BG" w:eastAsia="bg-BG"/>
    </w:rPr>
  </w:style>
  <w:style w:type="paragraph" w:styleId="Footer">
    <w:name w:val="footer"/>
    <w:basedOn w:val="Normal"/>
    <w:link w:val="FooterChar"/>
    <w:uiPriority w:val="99"/>
    <w:unhideWhenUsed/>
    <w:rsid w:val="00F6358D"/>
    <w:pPr>
      <w:tabs>
        <w:tab w:val="center" w:pos="4536"/>
        <w:tab w:val="right" w:pos="9072"/>
      </w:tabs>
    </w:pPr>
    <w:rPr>
      <w:b/>
      <w:sz w:val="40"/>
      <w:szCs w:val="40"/>
    </w:rPr>
  </w:style>
  <w:style w:type="character" w:customStyle="1" w:styleId="FooterChar">
    <w:name w:val="Footer Char"/>
    <w:basedOn w:val="DefaultParagraphFont"/>
    <w:link w:val="Footer"/>
    <w:uiPriority w:val="99"/>
    <w:rsid w:val="00F6358D"/>
    <w:rPr>
      <w:rFonts w:ascii="Times New Roman" w:eastAsia="Times New Roman" w:hAnsi="Times New Roman" w:cs="Times New Roman"/>
      <w:b/>
      <w:sz w:val="40"/>
      <w:szCs w:val="40"/>
      <w:lang w:val="bg-BG" w:eastAsia="bg-BG"/>
    </w:rPr>
  </w:style>
  <w:style w:type="paragraph" w:styleId="BodyText">
    <w:name w:val="Body Text"/>
    <w:basedOn w:val="Normal"/>
    <w:link w:val="BodyTextChar"/>
    <w:semiHidden/>
    <w:unhideWhenUsed/>
    <w:rsid w:val="00F6358D"/>
    <w:pPr>
      <w:spacing w:after="120"/>
    </w:pPr>
    <w:rPr>
      <w:rFonts w:eastAsia="Calibri"/>
      <w:sz w:val="20"/>
      <w:szCs w:val="20"/>
      <w:lang w:val="en-US" w:eastAsia="en-US"/>
    </w:rPr>
  </w:style>
  <w:style w:type="character" w:customStyle="1" w:styleId="BodyTextChar">
    <w:name w:val="Body Text Char"/>
    <w:basedOn w:val="DefaultParagraphFont"/>
    <w:link w:val="BodyText"/>
    <w:semiHidden/>
    <w:rsid w:val="00F6358D"/>
    <w:rPr>
      <w:rFonts w:ascii="Times New Roman" w:eastAsia="Calibri" w:hAnsi="Times New Roman" w:cs="Times New Roman"/>
      <w:sz w:val="20"/>
      <w:szCs w:val="20"/>
    </w:rPr>
  </w:style>
  <w:style w:type="paragraph" w:styleId="BodyTextIndent">
    <w:name w:val="Body Text Indent"/>
    <w:basedOn w:val="Normal"/>
    <w:link w:val="BodyTextIndentChar"/>
    <w:semiHidden/>
    <w:unhideWhenUsed/>
    <w:rsid w:val="00F6358D"/>
    <w:pPr>
      <w:ind w:firstLine="1134"/>
      <w:jc w:val="both"/>
    </w:pPr>
    <w:rPr>
      <w:rFonts w:eastAsia="Calibri"/>
      <w:sz w:val="26"/>
      <w:szCs w:val="20"/>
      <w:lang w:eastAsia="en-US"/>
    </w:rPr>
  </w:style>
  <w:style w:type="character" w:customStyle="1" w:styleId="BodyTextIndentChar">
    <w:name w:val="Body Text Indent Char"/>
    <w:basedOn w:val="DefaultParagraphFont"/>
    <w:link w:val="BodyTextIndent"/>
    <w:semiHidden/>
    <w:rsid w:val="00F6358D"/>
    <w:rPr>
      <w:rFonts w:ascii="Times New Roman" w:eastAsia="Calibri" w:hAnsi="Times New Roman" w:cs="Times New Roman"/>
      <w:sz w:val="26"/>
      <w:szCs w:val="20"/>
      <w:lang w:val="bg-BG"/>
    </w:rPr>
  </w:style>
  <w:style w:type="paragraph" w:styleId="BodyText2">
    <w:name w:val="Body Text 2"/>
    <w:basedOn w:val="Normal"/>
    <w:link w:val="BodyText2Char"/>
    <w:semiHidden/>
    <w:unhideWhenUsed/>
    <w:rsid w:val="00F6358D"/>
    <w:pPr>
      <w:jc w:val="center"/>
    </w:pPr>
    <w:rPr>
      <w:rFonts w:eastAsia="Calibri"/>
      <w:b/>
      <w:sz w:val="36"/>
      <w:szCs w:val="20"/>
      <w:lang w:eastAsia="en-US"/>
    </w:rPr>
  </w:style>
  <w:style w:type="character" w:customStyle="1" w:styleId="BodyText2Char">
    <w:name w:val="Body Text 2 Char"/>
    <w:basedOn w:val="DefaultParagraphFont"/>
    <w:link w:val="BodyText2"/>
    <w:semiHidden/>
    <w:rsid w:val="00F6358D"/>
    <w:rPr>
      <w:rFonts w:ascii="Times New Roman" w:eastAsia="Calibri" w:hAnsi="Times New Roman" w:cs="Times New Roman"/>
      <w:b/>
      <w:sz w:val="36"/>
      <w:szCs w:val="20"/>
      <w:lang w:val="bg-BG"/>
    </w:rPr>
  </w:style>
  <w:style w:type="paragraph" w:styleId="BodyText3">
    <w:name w:val="Body Text 3"/>
    <w:basedOn w:val="Normal"/>
    <w:link w:val="BodyText3Char"/>
    <w:semiHidden/>
    <w:unhideWhenUsed/>
    <w:rsid w:val="00F6358D"/>
    <w:pPr>
      <w:spacing w:after="120"/>
    </w:pPr>
    <w:rPr>
      <w:sz w:val="16"/>
      <w:szCs w:val="16"/>
      <w:lang w:val="en-US" w:eastAsia="en-US"/>
    </w:rPr>
  </w:style>
  <w:style w:type="character" w:customStyle="1" w:styleId="BodyText3Char">
    <w:name w:val="Body Text 3 Char"/>
    <w:basedOn w:val="DefaultParagraphFont"/>
    <w:link w:val="BodyText3"/>
    <w:semiHidden/>
    <w:rsid w:val="00F6358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F6358D"/>
    <w:pPr>
      <w:spacing w:after="120" w:line="480" w:lineRule="auto"/>
      <w:ind w:left="283"/>
    </w:pPr>
    <w:rPr>
      <w:rFonts w:eastAsia="MS Mincho"/>
    </w:rPr>
  </w:style>
  <w:style w:type="character" w:customStyle="1" w:styleId="BodyTextIndent2Char">
    <w:name w:val="Body Text Indent 2 Char"/>
    <w:basedOn w:val="DefaultParagraphFont"/>
    <w:link w:val="BodyTextIndent2"/>
    <w:uiPriority w:val="99"/>
    <w:semiHidden/>
    <w:rsid w:val="00F6358D"/>
    <w:rPr>
      <w:rFonts w:ascii="Times New Roman" w:eastAsia="MS Mincho" w:hAnsi="Times New Roman" w:cs="Times New Roman"/>
      <w:sz w:val="24"/>
      <w:szCs w:val="24"/>
      <w:lang w:val="bg-BG" w:eastAsia="bg-BG"/>
    </w:rPr>
  </w:style>
  <w:style w:type="paragraph" w:styleId="ListParagraph">
    <w:name w:val="List Paragraph"/>
    <w:basedOn w:val="Normal"/>
    <w:uiPriority w:val="34"/>
    <w:qFormat/>
    <w:rsid w:val="00F6358D"/>
    <w:pPr>
      <w:ind w:left="720"/>
      <w:contextualSpacing/>
    </w:pPr>
    <w:rPr>
      <w:b/>
      <w:sz w:val="40"/>
      <w:szCs w:val="40"/>
    </w:rPr>
  </w:style>
  <w:style w:type="character" w:customStyle="1" w:styleId="Heading1">
    <w:name w:val="Heading #1_"/>
    <w:basedOn w:val="DefaultParagraphFont"/>
    <w:link w:val="Heading10"/>
    <w:locked/>
    <w:rsid w:val="00F6358D"/>
    <w:rPr>
      <w:b/>
      <w:bCs/>
      <w:sz w:val="28"/>
      <w:szCs w:val="28"/>
      <w:shd w:val="clear" w:color="auto" w:fill="FFFFFF"/>
    </w:rPr>
  </w:style>
  <w:style w:type="paragraph" w:customStyle="1" w:styleId="Heading10">
    <w:name w:val="Heading #1"/>
    <w:basedOn w:val="Normal"/>
    <w:link w:val="Heading1"/>
    <w:rsid w:val="00F6358D"/>
    <w:pPr>
      <w:widowControl w:val="0"/>
      <w:shd w:val="clear" w:color="auto" w:fill="FFFFFF"/>
      <w:spacing w:after="720" w:line="0" w:lineRule="atLeast"/>
      <w:jc w:val="center"/>
      <w:outlineLvl w:val="0"/>
    </w:pPr>
    <w:rPr>
      <w:rFonts w:asciiTheme="minorHAnsi" w:eastAsiaTheme="minorHAnsi" w:hAnsiTheme="minorHAnsi" w:cstheme="minorBidi"/>
      <w:b/>
      <w:bCs/>
      <w:sz w:val="28"/>
      <w:szCs w:val="28"/>
      <w:lang w:val="en-US" w:eastAsia="en-US"/>
    </w:rPr>
  </w:style>
  <w:style w:type="character" w:customStyle="1" w:styleId="Bodytext0">
    <w:name w:val="Body text_"/>
    <w:basedOn w:val="DefaultParagraphFont"/>
    <w:link w:val="BodyText1"/>
    <w:locked/>
    <w:rsid w:val="00F6358D"/>
    <w:rPr>
      <w:sz w:val="23"/>
      <w:szCs w:val="23"/>
      <w:shd w:val="clear" w:color="auto" w:fill="FFFFFF"/>
    </w:rPr>
  </w:style>
  <w:style w:type="paragraph" w:customStyle="1" w:styleId="BodyText1">
    <w:name w:val="Body Text1"/>
    <w:basedOn w:val="Normal"/>
    <w:link w:val="Bodytext0"/>
    <w:rsid w:val="00F6358D"/>
    <w:pPr>
      <w:widowControl w:val="0"/>
      <w:shd w:val="clear" w:color="auto" w:fill="FFFFFF"/>
      <w:spacing w:before="300" w:after="240" w:line="274" w:lineRule="exact"/>
    </w:pPr>
    <w:rPr>
      <w:rFonts w:asciiTheme="minorHAnsi" w:eastAsiaTheme="minorHAnsi" w:hAnsiTheme="minorHAnsi" w:cstheme="minorBidi"/>
      <w:sz w:val="23"/>
      <w:szCs w:val="23"/>
      <w:lang w:val="en-US" w:eastAsia="en-US"/>
    </w:rPr>
  </w:style>
  <w:style w:type="character" w:customStyle="1" w:styleId="Bodytext20">
    <w:name w:val="Body text (2)_"/>
    <w:basedOn w:val="DefaultParagraphFont"/>
    <w:link w:val="Bodytext21"/>
    <w:locked/>
    <w:rsid w:val="00F6358D"/>
    <w:rPr>
      <w:b/>
      <w:bCs/>
      <w:sz w:val="23"/>
      <w:szCs w:val="23"/>
      <w:shd w:val="clear" w:color="auto" w:fill="FFFFFF"/>
    </w:rPr>
  </w:style>
  <w:style w:type="paragraph" w:customStyle="1" w:styleId="Bodytext21">
    <w:name w:val="Body text (2)"/>
    <w:basedOn w:val="Normal"/>
    <w:link w:val="Bodytext20"/>
    <w:rsid w:val="00F6358D"/>
    <w:pPr>
      <w:widowControl w:val="0"/>
      <w:shd w:val="clear" w:color="auto" w:fill="FFFFFF"/>
      <w:spacing w:before="240" w:after="240" w:line="269" w:lineRule="exact"/>
      <w:ind w:firstLine="680"/>
    </w:pPr>
    <w:rPr>
      <w:rFonts w:asciiTheme="minorHAnsi" w:eastAsiaTheme="minorHAnsi" w:hAnsiTheme="minorHAnsi" w:cstheme="minorBidi"/>
      <w:b/>
      <w:bCs/>
      <w:sz w:val="23"/>
      <w:szCs w:val="23"/>
      <w:lang w:val="en-US" w:eastAsia="en-US"/>
    </w:rPr>
  </w:style>
  <w:style w:type="paragraph" w:customStyle="1" w:styleId="Default">
    <w:name w:val="Default"/>
    <w:uiPriority w:val="99"/>
    <w:rsid w:val="00F6358D"/>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ListParagraph1">
    <w:name w:val="List Paragraph1"/>
    <w:basedOn w:val="Normal"/>
    <w:uiPriority w:val="99"/>
    <w:qFormat/>
    <w:rsid w:val="00F6358D"/>
    <w:pPr>
      <w:ind w:left="720"/>
    </w:pPr>
    <w:rPr>
      <w:rFonts w:eastAsia="MS Mincho"/>
    </w:rPr>
  </w:style>
  <w:style w:type="character" w:customStyle="1" w:styleId="a">
    <w:name w:val="Основен текст_"/>
    <w:link w:val="1"/>
    <w:uiPriority w:val="99"/>
    <w:locked/>
    <w:rsid w:val="00F6358D"/>
    <w:rPr>
      <w:sz w:val="21"/>
      <w:szCs w:val="21"/>
      <w:shd w:val="clear" w:color="auto" w:fill="FFFFFF"/>
    </w:rPr>
  </w:style>
  <w:style w:type="paragraph" w:customStyle="1" w:styleId="1">
    <w:name w:val="Основен текст1"/>
    <w:basedOn w:val="Normal"/>
    <w:link w:val="a"/>
    <w:uiPriority w:val="99"/>
    <w:rsid w:val="00F6358D"/>
    <w:pPr>
      <w:shd w:val="clear" w:color="auto" w:fill="FFFFFF"/>
      <w:spacing w:line="240" w:lineRule="atLeast"/>
      <w:ind w:hanging="440"/>
      <w:jc w:val="both"/>
    </w:pPr>
    <w:rPr>
      <w:rFonts w:asciiTheme="minorHAnsi" w:eastAsiaTheme="minorHAnsi" w:hAnsiTheme="minorHAnsi" w:cstheme="minorBidi"/>
      <w:sz w:val="21"/>
      <w:szCs w:val="21"/>
      <w:lang w:val="en-US" w:eastAsia="en-US"/>
    </w:rPr>
  </w:style>
  <w:style w:type="paragraph" w:customStyle="1" w:styleId="10">
    <w:name w:val="Без разредка1"/>
    <w:uiPriority w:val="99"/>
    <w:rsid w:val="00F6358D"/>
    <w:pPr>
      <w:spacing w:after="0" w:line="240" w:lineRule="auto"/>
    </w:pPr>
    <w:rPr>
      <w:rFonts w:ascii="Calibri" w:eastAsia="Calibri" w:hAnsi="Calibri" w:cs="Calibri"/>
      <w:lang w:val="bg-BG"/>
    </w:rPr>
  </w:style>
  <w:style w:type="paragraph" w:customStyle="1" w:styleId="Style9">
    <w:name w:val="Style9"/>
    <w:basedOn w:val="Normal"/>
    <w:uiPriority w:val="99"/>
    <w:rsid w:val="00F6358D"/>
    <w:pPr>
      <w:widowControl w:val="0"/>
      <w:autoSpaceDE w:val="0"/>
      <w:autoSpaceDN w:val="0"/>
      <w:adjustRightInd w:val="0"/>
      <w:spacing w:line="276" w:lineRule="exact"/>
      <w:ind w:firstLine="725"/>
      <w:jc w:val="both"/>
    </w:pPr>
    <w:rPr>
      <w:rFonts w:eastAsia="Calibri"/>
    </w:rPr>
  </w:style>
  <w:style w:type="paragraph" w:customStyle="1" w:styleId="BodyTextgorskatexnika">
    <w:name w:val="Body Text.gorska texnika"/>
    <w:basedOn w:val="Normal"/>
    <w:uiPriority w:val="99"/>
    <w:rsid w:val="00F6358D"/>
    <w:pPr>
      <w:suppressAutoHyphens/>
      <w:jc w:val="both"/>
    </w:pPr>
    <w:rPr>
      <w:lang w:eastAsia="ar-SA"/>
    </w:rPr>
  </w:style>
  <w:style w:type="character" w:styleId="FootnoteReference">
    <w:name w:val="footnote reference"/>
    <w:aliases w:val="Footnote symbol"/>
    <w:uiPriority w:val="99"/>
    <w:semiHidden/>
    <w:unhideWhenUsed/>
    <w:rsid w:val="00F6358D"/>
    <w:rPr>
      <w:vertAlign w:val="superscript"/>
    </w:rPr>
  </w:style>
  <w:style w:type="character" w:customStyle="1" w:styleId="Heading2">
    <w:name w:val="Heading #2"/>
    <w:basedOn w:val="DefaultParagraphFont"/>
    <w:rsid w:val="00F6358D"/>
    <w:rPr>
      <w:rFonts w:ascii="Times New Roman" w:eastAsia="Times New Roman" w:hAnsi="Times New Roman" w:cs="Times New Roman" w:hint="default"/>
      <w:b/>
      <w:bCs/>
      <w:i w:val="0"/>
      <w:iCs w:val="0"/>
      <w:smallCaps w:val="0"/>
      <w:color w:val="000000"/>
      <w:spacing w:val="0"/>
      <w:w w:val="100"/>
      <w:position w:val="0"/>
      <w:sz w:val="23"/>
      <w:szCs w:val="23"/>
      <w:u w:val="single"/>
      <w:lang w:val="bg-BG"/>
    </w:rPr>
  </w:style>
  <w:style w:type="character" w:customStyle="1" w:styleId="BodytextBold">
    <w:name w:val="Body text + Bold"/>
    <w:basedOn w:val="Bodytext0"/>
    <w:rsid w:val="00F6358D"/>
    <w:rPr>
      <w:b/>
      <w:bCs/>
      <w:color w:val="000000"/>
      <w:spacing w:val="0"/>
      <w:w w:val="100"/>
      <w:position w:val="0"/>
      <w:sz w:val="23"/>
      <w:szCs w:val="23"/>
      <w:shd w:val="clear" w:color="auto" w:fill="FFFFFF"/>
      <w:lang w:val="bg-BG"/>
    </w:rPr>
  </w:style>
  <w:style w:type="character" w:customStyle="1" w:styleId="Bodytext2NotBold">
    <w:name w:val="Body text (2) + Not Bold"/>
    <w:basedOn w:val="Bodytext20"/>
    <w:rsid w:val="00F6358D"/>
    <w:rPr>
      <w:b/>
      <w:bCs/>
      <w:color w:val="000000"/>
      <w:spacing w:val="0"/>
      <w:w w:val="100"/>
      <w:position w:val="0"/>
      <w:sz w:val="23"/>
      <w:szCs w:val="23"/>
      <w:shd w:val="clear" w:color="auto" w:fill="FFFFFF"/>
      <w:lang w:val="bg-BG"/>
    </w:rPr>
  </w:style>
  <w:style w:type="character" w:customStyle="1" w:styleId="68">
    <w:name w:val="Основен текст68"/>
    <w:uiPriority w:val="99"/>
    <w:rsid w:val="00F6358D"/>
    <w:rPr>
      <w:sz w:val="21"/>
      <w:szCs w:val="21"/>
      <w:shd w:val="clear" w:color="auto" w:fill="FFFFFF"/>
      <w:lang w:val="en-GB" w:eastAsia="en-US"/>
    </w:rPr>
  </w:style>
  <w:style w:type="character" w:customStyle="1" w:styleId="67">
    <w:name w:val="Основен текст67"/>
    <w:uiPriority w:val="99"/>
    <w:rsid w:val="00F6358D"/>
    <w:rPr>
      <w:noProof/>
      <w:sz w:val="21"/>
      <w:szCs w:val="21"/>
      <w:shd w:val="clear" w:color="auto" w:fill="FFFFFF"/>
      <w:lang w:val="en-GB" w:eastAsia="en-US"/>
    </w:rPr>
  </w:style>
  <w:style w:type="character" w:customStyle="1" w:styleId="alt2">
    <w:name w:val="al_t2"/>
    <w:basedOn w:val="DefaultParagraphFont"/>
    <w:rsid w:val="00F6358D"/>
  </w:style>
  <w:style w:type="character" w:customStyle="1" w:styleId="alt1">
    <w:name w:val="al_t1"/>
    <w:rsid w:val="00F6358D"/>
    <w:rPr>
      <w:vanish/>
      <w:webHidden w:val="0"/>
      <w:specVanish/>
    </w:rPr>
  </w:style>
  <w:style w:type="character" w:customStyle="1" w:styleId="FontStyle16">
    <w:name w:val="Font Style16"/>
    <w:uiPriority w:val="99"/>
    <w:rsid w:val="00F6358D"/>
    <w:rPr>
      <w:rFonts w:ascii="Times New Roman" w:hAnsi="Times New Roman" w:cs="Times New Roman" w:hint="default"/>
      <w:sz w:val="20"/>
      <w:szCs w:val="20"/>
    </w:rPr>
  </w:style>
  <w:style w:type="character" w:customStyle="1" w:styleId="st">
    <w:name w:val="st"/>
    <w:basedOn w:val="DefaultParagraphFont"/>
    <w:rsid w:val="00F6358D"/>
  </w:style>
  <w:style w:type="character" w:styleId="Strong">
    <w:name w:val="Strong"/>
    <w:basedOn w:val="DefaultParagraphFont"/>
    <w:qFormat/>
    <w:rsid w:val="00F6358D"/>
    <w:rPr>
      <w:b/>
      <w:bCs/>
    </w:rPr>
  </w:style>
  <w:style w:type="table" w:styleId="TableGrid">
    <w:name w:val="Table Grid"/>
    <w:basedOn w:val="TableNormal"/>
    <w:uiPriority w:val="99"/>
    <w:rsid w:val="001668A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668A3"/>
    <w:rPr>
      <w:sz w:val="16"/>
      <w:szCs w:val="16"/>
    </w:rPr>
  </w:style>
  <w:style w:type="paragraph" w:styleId="CommentText">
    <w:name w:val="annotation text"/>
    <w:basedOn w:val="Normal"/>
    <w:link w:val="CommentTextChar"/>
    <w:rsid w:val="001668A3"/>
    <w:rPr>
      <w:sz w:val="20"/>
      <w:szCs w:val="20"/>
    </w:rPr>
  </w:style>
  <w:style w:type="character" w:customStyle="1" w:styleId="CommentTextChar">
    <w:name w:val="Comment Text Char"/>
    <w:basedOn w:val="DefaultParagraphFont"/>
    <w:link w:val="CommentText"/>
    <w:rsid w:val="001668A3"/>
    <w:rPr>
      <w:rFonts w:ascii="Times New Roman" w:eastAsia="Times New Roman" w:hAnsi="Times New Roman" w:cs="Times New Roman"/>
      <w:sz w:val="20"/>
      <w:szCs w:val="20"/>
      <w:lang w:val="bg-BG" w:eastAsia="bg-BG"/>
    </w:rPr>
  </w:style>
  <w:style w:type="paragraph" w:styleId="BalloonText">
    <w:name w:val="Balloon Text"/>
    <w:basedOn w:val="Normal"/>
    <w:link w:val="BalloonTextChar"/>
    <w:uiPriority w:val="99"/>
    <w:semiHidden/>
    <w:unhideWhenUsed/>
    <w:rsid w:val="00166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8A3"/>
    <w:rPr>
      <w:rFonts w:ascii="Segoe UI" w:eastAsia="Times New Roman" w:hAnsi="Segoe UI" w:cs="Segoe UI"/>
      <w:sz w:val="18"/>
      <w:szCs w:val="18"/>
      <w:lang w:val="bg-BG" w:eastAsia="bg-BG"/>
    </w:rPr>
  </w:style>
  <w:style w:type="paragraph" w:styleId="IntenseQuote">
    <w:name w:val="Intense Quote"/>
    <w:basedOn w:val="Normal"/>
    <w:next w:val="Normal"/>
    <w:link w:val="IntenseQuoteChar"/>
    <w:uiPriority w:val="30"/>
    <w:qFormat/>
    <w:rsid w:val="00802A3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A3F"/>
    <w:rPr>
      <w:rFonts w:ascii="Times New Roman" w:eastAsia="Times New Roman" w:hAnsi="Times New Roman" w:cs="Times New Roman"/>
      <w:i/>
      <w:iCs/>
      <w:color w:val="5B9BD5" w:themeColor="accent1"/>
      <w:sz w:val="24"/>
      <w:szCs w:val="24"/>
      <w:lang w:val="bg-BG" w:eastAsia="bg-BG"/>
    </w:rPr>
  </w:style>
  <w:style w:type="paragraph" w:styleId="CommentSubject">
    <w:name w:val="annotation subject"/>
    <w:basedOn w:val="CommentText"/>
    <w:next w:val="CommentText"/>
    <w:link w:val="CommentSubjectChar"/>
    <w:uiPriority w:val="99"/>
    <w:semiHidden/>
    <w:unhideWhenUsed/>
    <w:rsid w:val="00DB01B1"/>
    <w:rPr>
      <w:b/>
      <w:bCs/>
    </w:rPr>
  </w:style>
  <w:style w:type="character" w:customStyle="1" w:styleId="CommentSubjectChar">
    <w:name w:val="Comment Subject Char"/>
    <w:basedOn w:val="CommentTextChar"/>
    <w:link w:val="CommentSubject"/>
    <w:uiPriority w:val="99"/>
    <w:semiHidden/>
    <w:rsid w:val="00DB01B1"/>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8D"/>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58D"/>
    <w:rPr>
      <w:color w:val="0000FF"/>
      <w:u w:val="single"/>
    </w:rPr>
  </w:style>
  <w:style w:type="character" w:styleId="FollowedHyperlink">
    <w:name w:val="FollowedHyperlink"/>
    <w:basedOn w:val="DefaultParagraphFont"/>
    <w:uiPriority w:val="99"/>
    <w:semiHidden/>
    <w:unhideWhenUsed/>
    <w:rsid w:val="00F6358D"/>
    <w:rPr>
      <w:color w:val="954F72" w:themeColor="followedHyperlink"/>
      <w:u w:val="singl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locked/>
    <w:rsid w:val="00F6358D"/>
    <w:rPr>
      <w:rFonts w:ascii="Times New Roman" w:eastAsia="Times New Roman" w:hAnsi="Times New Roman" w:cs="Times New Roman"/>
      <w:sz w:val="20"/>
      <w:szCs w:val="20"/>
      <w:lang w:val="en-GB"/>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unhideWhenUsed/>
    <w:rsid w:val="00F6358D"/>
    <w:rPr>
      <w:sz w:val="20"/>
      <w:szCs w:val="20"/>
      <w:lang w:val="en-GB" w:eastAsia="en-US"/>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basedOn w:val="DefaultParagraphFont"/>
    <w:semiHidden/>
    <w:rsid w:val="00F6358D"/>
    <w:rPr>
      <w:rFonts w:ascii="Times New Roman" w:eastAsia="Times New Roman" w:hAnsi="Times New Roman" w:cs="Times New Roman"/>
      <w:sz w:val="20"/>
      <w:szCs w:val="20"/>
      <w:lang w:val="bg-BG" w:eastAsia="bg-BG"/>
    </w:rPr>
  </w:style>
  <w:style w:type="paragraph" w:styleId="Header">
    <w:name w:val="header"/>
    <w:basedOn w:val="Normal"/>
    <w:link w:val="HeaderChar"/>
    <w:uiPriority w:val="99"/>
    <w:unhideWhenUsed/>
    <w:rsid w:val="00F6358D"/>
    <w:pPr>
      <w:tabs>
        <w:tab w:val="center" w:pos="4536"/>
        <w:tab w:val="right" w:pos="9072"/>
      </w:tabs>
    </w:pPr>
    <w:rPr>
      <w:b/>
      <w:sz w:val="40"/>
      <w:szCs w:val="40"/>
    </w:rPr>
  </w:style>
  <w:style w:type="character" w:customStyle="1" w:styleId="HeaderChar">
    <w:name w:val="Header Char"/>
    <w:basedOn w:val="DefaultParagraphFont"/>
    <w:link w:val="Header"/>
    <w:uiPriority w:val="99"/>
    <w:rsid w:val="00F6358D"/>
    <w:rPr>
      <w:rFonts w:ascii="Times New Roman" w:eastAsia="Times New Roman" w:hAnsi="Times New Roman" w:cs="Times New Roman"/>
      <w:b/>
      <w:sz w:val="40"/>
      <w:szCs w:val="40"/>
      <w:lang w:val="bg-BG" w:eastAsia="bg-BG"/>
    </w:rPr>
  </w:style>
  <w:style w:type="paragraph" w:styleId="Footer">
    <w:name w:val="footer"/>
    <w:basedOn w:val="Normal"/>
    <w:link w:val="FooterChar"/>
    <w:uiPriority w:val="99"/>
    <w:unhideWhenUsed/>
    <w:rsid w:val="00F6358D"/>
    <w:pPr>
      <w:tabs>
        <w:tab w:val="center" w:pos="4536"/>
        <w:tab w:val="right" w:pos="9072"/>
      </w:tabs>
    </w:pPr>
    <w:rPr>
      <w:b/>
      <w:sz w:val="40"/>
      <w:szCs w:val="40"/>
    </w:rPr>
  </w:style>
  <w:style w:type="character" w:customStyle="1" w:styleId="FooterChar">
    <w:name w:val="Footer Char"/>
    <w:basedOn w:val="DefaultParagraphFont"/>
    <w:link w:val="Footer"/>
    <w:uiPriority w:val="99"/>
    <w:rsid w:val="00F6358D"/>
    <w:rPr>
      <w:rFonts w:ascii="Times New Roman" w:eastAsia="Times New Roman" w:hAnsi="Times New Roman" w:cs="Times New Roman"/>
      <w:b/>
      <w:sz w:val="40"/>
      <w:szCs w:val="40"/>
      <w:lang w:val="bg-BG" w:eastAsia="bg-BG"/>
    </w:rPr>
  </w:style>
  <w:style w:type="paragraph" w:styleId="BodyText">
    <w:name w:val="Body Text"/>
    <w:basedOn w:val="Normal"/>
    <w:link w:val="BodyTextChar"/>
    <w:semiHidden/>
    <w:unhideWhenUsed/>
    <w:rsid w:val="00F6358D"/>
    <w:pPr>
      <w:spacing w:after="120"/>
    </w:pPr>
    <w:rPr>
      <w:rFonts w:eastAsia="Calibri"/>
      <w:sz w:val="20"/>
      <w:szCs w:val="20"/>
      <w:lang w:val="en-US" w:eastAsia="en-US"/>
    </w:rPr>
  </w:style>
  <w:style w:type="character" w:customStyle="1" w:styleId="BodyTextChar">
    <w:name w:val="Body Text Char"/>
    <w:basedOn w:val="DefaultParagraphFont"/>
    <w:link w:val="BodyText"/>
    <w:semiHidden/>
    <w:rsid w:val="00F6358D"/>
    <w:rPr>
      <w:rFonts w:ascii="Times New Roman" w:eastAsia="Calibri" w:hAnsi="Times New Roman" w:cs="Times New Roman"/>
      <w:sz w:val="20"/>
      <w:szCs w:val="20"/>
    </w:rPr>
  </w:style>
  <w:style w:type="paragraph" w:styleId="BodyTextIndent">
    <w:name w:val="Body Text Indent"/>
    <w:basedOn w:val="Normal"/>
    <w:link w:val="BodyTextIndentChar"/>
    <w:semiHidden/>
    <w:unhideWhenUsed/>
    <w:rsid w:val="00F6358D"/>
    <w:pPr>
      <w:ind w:firstLine="1134"/>
      <w:jc w:val="both"/>
    </w:pPr>
    <w:rPr>
      <w:rFonts w:eastAsia="Calibri"/>
      <w:sz w:val="26"/>
      <w:szCs w:val="20"/>
      <w:lang w:eastAsia="en-US"/>
    </w:rPr>
  </w:style>
  <w:style w:type="character" w:customStyle="1" w:styleId="BodyTextIndentChar">
    <w:name w:val="Body Text Indent Char"/>
    <w:basedOn w:val="DefaultParagraphFont"/>
    <w:link w:val="BodyTextIndent"/>
    <w:semiHidden/>
    <w:rsid w:val="00F6358D"/>
    <w:rPr>
      <w:rFonts w:ascii="Times New Roman" w:eastAsia="Calibri" w:hAnsi="Times New Roman" w:cs="Times New Roman"/>
      <w:sz w:val="26"/>
      <w:szCs w:val="20"/>
      <w:lang w:val="bg-BG"/>
    </w:rPr>
  </w:style>
  <w:style w:type="paragraph" w:styleId="BodyText2">
    <w:name w:val="Body Text 2"/>
    <w:basedOn w:val="Normal"/>
    <w:link w:val="BodyText2Char"/>
    <w:semiHidden/>
    <w:unhideWhenUsed/>
    <w:rsid w:val="00F6358D"/>
    <w:pPr>
      <w:jc w:val="center"/>
    </w:pPr>
    <w:rPr>
      <w:rFonts w:eastAsia="Calibri"/>
      <w:b/>
      <w:sz w:val="36"/>
      <w:szCs w:val="20"/>
      <w:lang w:eastAsia="en-US"/>
    </w:rPr>
  </w:style>
  <w:style w:type="character" w:customStyle="1" w:styleId="BodyText2Char">
    <w:name w:val="Body Text 2 Char"/>
    <w:basedOn w:val="DefaultParagraphFont"/>
    <w:link w:val="BodyText2"/>
    <w:semiHidden/>
    <w:rsid w:val="00F6358D"/>
    <w:rPr>
      <w:rFonts w:ascii="Times New Roman" w:eastAsia="Calibri" w:hAnsi="Times New Roman" w:cs="Times New Roman"/>
      <w:b/>
      <w:sz w:val="36"/>
      <w:szCs w:val="20"/>
      <w:lang w:val="bg-BG"/>
    </w:rPr>
  </w:style>
  <w:style w:type="paragraph" w:styleId="BodyText3">
    <w:name w:val="Body Text 3"/>
    <w:basedOn w:val="Normal"/>
    <w:link w:val="BodyText3Char"/>
    <w:semiHidden/>
    <w:unhideWhenUsed/>
    <w:rsid w:val="00F6358D"/>
    <w:pPr>
      <w:spacing w:after="120"/>
    </w:pPr>
    <w:rPr>
      <w:sz w:val="16"/>
      <w:szCs w:val="16"/>
      <w:lang w:val="en-US" w:eastAsia="en-US"/>
    </w:rPr>
  </w:style>
  <w:style w:type="character" w:customStyle="1" w:styleId="BodyText3Char">
    <w:name w:val="Body Text 3 Char"/>
    <w:basedOn w:val="DefaultParagraphFont"/>
    <w:link w:val="BodyText3"/>
    <w:semiHidden/>
    <w:rsid w:val="00F6358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F6358D"/>
    <w:pPr>
      <w:spacing w:after="120" w:line="480" w:lineRule="auto"/>
      <w:ind w:left="283"/>
    </w:pPr>
    <w:rPr>
      <w:rFonts w:eastAsia="MS Mincho"/>
    </w:rPr>
  </w:style>
  <w:style w:type="character" w:customStyle="1" w:styleId="BodyTextIndent2Char">
    <w:name w:val="Body Text Indent 2 Char"/>
    <w:basedOn w:val="DefaultParagraphFont"/>
    <w:link w:val="BodyTextIndent2"/>
    <w:uiPriority w:val="99"/>
    <w:semiHidden/>
    <w:rsid w:val="00F6358D"/>
    <w:rPr>
      <w:rFonts w:ascii="Times New Roman" w:eastAsia="MS Mincho" w:hAnsi="Times New Roman" w:cs="Times New Roman"/>
      <w:sz w:val="24"/>
      <w:szCs w:val="24"/>
      <w:lang w:val="bg-BG" w:eastAsia="bg-BG"/>
    </w:rPr>
  </w:style>
  <w:style w:type="paragraph" w:styleId="ListParagraph">
    <w:name w:val="List Paragraph"/>
    <w:basedOn w:val="Normal"/>
    <w:uiPriority w:val="34"/>
    <w:qFormat/>
    <w:rsid w:val="00F6358D"/>
    <w:pPr>
      <w:ind w:left="720"/>
      <w:contextualSpacing/>
    </w:pPr>
    <w:rPr>
      <w:b/>
      <w:sz w:val="40"/>
      <w:szCs w:val="40"/>
    </w:rPr>
  </w:style>
  <w:style w:type="character" w:customStyle="1" w:styleId="Heading1">
    <w:name w:val="Heading #1_"/>
    <w:basedOn w:val="DefaultParagraphFont"/>
    <w:link w:val="Heading10"/>
    <w:locked/>
    <w:rsid w:val="00F6358D"/>
    <w:rPr>
      <w:b/>
      <w:bCs/>
      <w:sz w:val="28"/>
      <w:szCs w:val="28"/>
      <w:shd w:val="clear" w:color="auto" w:fill="FFFFFF"/>
    </w:rPr>
  </w:style>
  <w:style w:type="paragraph" w:customStyle="1" w:styleId="Heading10">
    <w:name w:val="Heading #1"/>
    <w:basedOn w:val="Normal"/>
    <w:link w:val="Heading1"/>
    <w:rsid w:val="00F6358D"/>
    <w:pPr>
      <w:widowControl w:val="0"/>
      <w:shd w:val="clear" w:color="auto" w:fill="FFFFFF"/>
      <w:spacing w:after="720" w:line="0" w:lineRule="atLeast"/>
      <w:jc w:val="center"/>
      <w:outlineLvl w:val="0"/>
    </w:pPr>
    <w:rPr>
      <w:rFonts w:asciiTheme="minorHAnsi" w:eastAsiaTheme="minorHAnsi" w:hAnsiTheme="minorHAnsi" w:cstheme="minorBidi"/>
      <w:b/>
      <w:bCs/>
      <w:sz w:val="28"/>
      <w:szCs w:val="28"/>
      <w:lang w:val="en-US" w:eastAsia="en-US"/>
    </w:rPr>
  </w:style>
  <w:style w:type="character" w:customStyle="1" w:styleId="Bodytext0">
    <w:name w:val="Body text_"/>
    <w:basedOn w:val="DefaultParagraphFont"/>
    <w:link w:val="BodyText1"/>
    <w:locked/>
    <w:rsid w:val="00F6358D"/>
    <w:rPr>
      <w:sz w:val="23"/>
      <w:szCs w:val="23"/>
      <w:shd w:val="clear" w:color="auto" w:fill="FFFFFF"/>
    </w:rPr>
  </w:style>
  <w:style w:type="paragraph" w:customStyle="1" w:styleId="BodyText1">
    <w:name w:val="Body Text1"/>
    <w:basedOn w:val="Normal"/>
    <w:link w:val="Bodytext0"/>
    <w:rsid w:val="00F6358D"/>
    <w:pPr>
      <w:widowControl w:val="0"/>
      <w:shd w:val="clear" w:color="auto" w:fill="FFFFFF"/>
      <w:spacing w:before="300" w:after="240" w:line="274" w:lineRule="exact"/>
    </w:pPr>
    <w:rPr>
      <w:rFonts w:asciiTheme="minorHAnsi" w:eastAsiaTheme="minorHAnsi" w:hAnsiTheme="minorHAnsi" w:cstheme="minorBidi"/>
      <w:sz w:val="23"/>
      <w:szCs w:val="23"/>
      <w:lang w:val="en-US" w:eastAsia="en-US"/>
    </w:rPr>
  </w:style>
  <w:style w:type="character" w:customStyle="1" w:styleId="Bodytext20">
    <w:name w:val="Body text (2)_"/>
    <w:basedOn w:val="DefaultParagraphFont"/>
    <w:link w:val="Bodytext21"/>
    <w:locked/>
    <w:rsid w:val="00F6358D"/>
    <w:rPr>
      <w:b/>
      <w:bCs/>
      <w:sz w:val="23"/>
      <w:szCs w:val="23"/>
      <w:shd w:val="clear" w:color="auto" w:fill="FFFFFF"/>
    </w:rPr>
  </w:style>
  <w:style w:type="paragraph" w:customStyle="1" w:styleId="Bodytext21">
    <w:name w:val="Body text (2)"/>
    <w:basedOn w:val="Normal"/>
    <w:link w:val="Bodytext20"/>
    <w:rsid w:val="00F6358D"/>
    <w:pPr>
      <w:widowControl w:val="0"/>
      <w:shd w:val="clear" w:color="auto" w:fill="FFFFFF"/>
      <w:spacing w:before="240" w:after="240" w:line="269" w:lineRule="exact"/>
      <w:ind w:firstLine="680"/>
    </w:pPr>
    <w:rPr>
      <w:rFonts w:asciiTheme="minorHAnsi" w:eastAsiaTheme="minorHAnsi" w:hAnsiTheme="minorHAnsi" w:cstheme="minorBidi"/>
      <w:b/>
      <w:bCs/>
      <w:sz w:val="23"/>
      <w:szCs w:val="23"/>
      <w:lang w:val="en-US" w:eastAsia="en-US"/>
    </w:rPr>
  </w:style>
  <w:style w:type="paragraph" w:customStyle="1" w:styleId="Default">
    <w:name w:val="Default"/>
    <w:uiPriority w:val="99"/>
    <w:rsid w:val="00F6358D"/>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ListParagraph1">
    <w:name w:val="List Paragraph1"/>
    <w:basedOn w:val="Normal"/>
    <w:uiPriority w:val="99"/>
    <w:qFormat/>
    <w:rsid w:val="00F6358D"/>
    <w:pPr>
      <w:ind w:left="720"/>
    </w:pPr>
    <w:rPr>
      <w:rFonts w:eastAsia="MS Mincho"/>
    </w:rPr>
  </w:style>
  <w:style w:type="character" w:customStyle="1" w:styleId="a">
    <w:name w:val="Основен текст_"/>
    <w:link w:val="1"/>
    <w:uiPriority w:val="99"/>
    <w:locked/>
    <w:rsid w:val="00F6358D"/>
    <w:rPr>
      <w:sz w:val="21"/>
      <w:szCs w:val="21"/>
      <w:shd w:val="clear" w:color="auto" w:fill="FFFFFF"/>
    </w:rPr>
  </w:style>
  <w:style w:type="paragraph" w:customStyle="1" w:styleId="1">
    <w:name w:val="Основен текст1"/>
    <w:basedOn w:val="Normal"/>
    <w:link w:val="a"/>
    <w:uiPriority w:val="99"/>
    <w:rsid w:val="00F6358D"/>
    <w:pPr>
      <w:shd w:val="clear" w:color="auto" w:fill="FFFFFF"/>
      <w:spacing w:line="240" w:lineRule="atLeast"/>
      <w:ind w:hanging="440"/>
      <w:jc w:val="both"/>
    </w:pPr>
    <w:rPr>
      <w:rFonts w:asciiTheme="minorHAnsi" w:eastAsiaTheme="minorHAnsi" w:hAnsiTheme="minorHAnsi" w:cstheme="minorBidi"/>
      <w:sz w:val="21"/>
      <w:szCs w:val="21"/>
      <w:lang w:val="en-US" w:eastAsia="en-US"/>
    </w:rPr>
  </w:style>
  <w:style w:type="paragraph" w:customStyle="1" w:styleId="10">
    <w:name w:val="Без разредка1"/>
    <w:uiPriority w:val="99"/>
    <w:rsid w:val="00F6358D"/>
    <w:pPr>
      <w:spacing w:after="0" w:line="240" w:lineRule="auto"/>
    </w:pPr>
    <w:rPr>
      <w:rFonts w:ascii="Calibri" w:eastAsia="Calibri" w:hAnsi="Calibri" w:cs="Calibri"/>
      <w:lang w:val="bg-BG"/>
    </w:rPr>
  </w:style>
  <w:style w:type="paragraph" w:customStyle="1" w:styleId="Style9">
    <w:name w:val="Style9"/>
    <w:basedOn w:val="Normal"/>
    <w:uiPriority w:val="99"/>
    <w:rsid w:val="00F6358D"/>
    <w:pPr>
      <w:widowControl w:val="0"/>
      <w:autoSpaceDE w:val="0"/>
      <w:autoSpaceDN w:val="0"/>
      <w:adjustRightInd w:val="0"/>
      <w:spacing w:line="276" w:lineRule="exact"/>
      <w:ind w:firstLine="725"/>
      <w:jc w:val="both"/>
    </w:pPr>
    <w:rPr>
      <w:rFonts w:eastAsia="Calibri"/>
    </w:rPr>
  </w:style>
  <w:style w:type="paragraph" w:customStyle="1" w:styleId="BodyTextgorskatexnika">
    <w:name w:val="Body Text.gorska texnika"/>
    <w:basedOn w:val="Normal"/>
    <w:uiPriority w:val="99"/>
    <w:rsid w:val="00F6358D"/>
    <w:pPr>
      <w:suppressAutoHyphens/>
      <w:jc w:val="both"/>
    </w:pPr>
    <w:rPr>
      <w:lang w:eastAsia="ar-SA"/>
    </w:rPr>
  </w:style>
  <w:style w:type="character" w:styleId="FootnoteReference">
    <w:name w:val="footnote reference"/>
    <w:aliases w:val="Footnote symbol"/>
    <w:uiPriority w:val="99"/>
    <w:semiHidden/>
    <w:unhideWhenUsed/>
    <w:rsid w:val="00F6358D"/>
    <w:rPr>
      <w:vertAlign w:val="superscript"/>
    </w:rPr>
  </w:style>
  <w:style w:type="character" w:customStyle="1" w:styleId="Heading2">
    <w:name w:val="Heading #2"/>
    <w:basedOn w:val="DefaultParagraphFont"/>
    <w:rsid w:val="00F6358D"/>
    <w:rPr>
      <w:rFonts w:ascii="Times New Roman" w:eastAsia="Times New Roman" w:hAnsi="Times New Roman" w:cs="Times New Roman" w:hint="default"/>
      <w:b/>
      <w:bCs/>
      <w:i w:val="0"/>
      <w:iCs w:val="0"/>
      <w:smallCaps w:val="0"/>
      <w:color w:val="000000"/>
      <w:spacing w:val="0"/>
      <w:w w:val="100"/>
      <w:position w:val="0"/>
      <w:sz w:val="23"/>
      <w:szCs w:val="23"/>
      <w:u w:val="single"/>
      <w:lang w:val="bg-BG"/>
    </w:rPr>
  </w:style>
  <w:style w:type="character" w:customStyle="1" w:styleId="BodytextBold">
    <w:name w:val="Body text + Bold"/>
    <w:basedOn w:val="Bodytext0"/>
    <w:rsid w:val="00F6358D"/>
    <w:rPr>
      <w:b/>
      <w:bCs/>
      <w:color w:val="000000"/>
      <w:spacing w:val="0"/>
      <w:w w:val="100"/>
      <w:position w:val="0"/>
      <w:sz w:val="23"/>
      <w:szCs w:val="23"/>
      <w:shd w:val="clear" w:color="auto" w:fill="FFFFFF"/>
      <w:lang w:val="bg-BG"/>
    </w:rPr>
  </w:style>
  <w:style w:type="character" w:customStyle="1" w:styleId="Bodytext2NotBold">
    <w:name w:val="Body text (2) + Not Bold"/>
    <w:basedOn w:val="Bodytext20"/>
    <w:rsid w:val="00F6358D"/>
    <w:rPr>
      <w:b/>
      <w:bCs/>
      <w:color w:val="000000"/>
      <w:spacing w:val="0"/>
      <w:w w:val="100"/>
      <w:position w:val="0"/>
      <w:sz w:val="23"/>
      <w:szCs w:val="23"/>
      <w:shd w:val="clear" w:color="auto" w:fill="FFFFFF"/>
      <w:lang w:val="bg-BG"/>
    </w:rPr>
  </w:style>
  <w:style w:type="character" w:customStyle="1" w:styleId="68">
    <w:name w:val="Основен текст68"/>
    <w:uiPriority w:val="99"/>
    <w:rsid w:val="00F6358D"/>
    <w:rPr>
      <w:sz w:val="21"/>
      <w:szCs w:val="21"/>
      <w:shd w:val="clear" w:color="auto" w:fill="FFFFFF"/>
      <w:lang w:val="en-GB" w:eastAsia="en-US"/>
    </w:rPr>
  </w:style>
  <w:style w:type="character" w:customStyle="1" w:styleId="67">
    <w:name w:val="Основен текст67"/>
    <w:uiPriority w:val="99"/>
    <w:rsid w:val="00F6358D"/>
    <w:rPr>
      <w:noProof/>
      <w:sz w:val="21"/>
      <w:szCs w:val="21"/>
      <w:shd w:val="clear" w:color="auto" w:fill="FFFFFF"/>
      <w:lang w:val="en-GB" w:eastAsia="en-US"/>
    </w:rPr>
  </w:style>
  <w:style w:type="character" w:customStyle="1" w:styleId="alt2">
    <w:name w:val="al_t2"/>
    <w:basedOn w:val="DefaultParagraphFont"/>
    <w:rsid w:val="00F6358D"/>
  </w:style>
  <w:style w:type="character" w:customStyle="1" w:styleId="alt1">
    <w:name w:val="al_t1"/>
    <w:rsid w:val="00F6358D"/>
    <w:rPr>
      <w:vanish/>
      <w:webHidden w:val="0"/>
      <w:specVanish/>
    </w:rPr>
  </w:style>
  <w:style w:type="character" w:customStyle="1" w:styleId="FontStyle16">
    <w:name w:val="Font Style16"/>
    <w:uiPriority w:val="99"/>
    <w:rsid w:val="00F6358D"/>
    <w:rPr>
      <w:rFonts w:ascii="Times New Roman" w:hAnsi="Times New Roman" w:cs="Times New Roman" w:hint="default"/>
      <w:sz w:val="20"/>
      <w:szCs w:val="20"/>
    </w:rPr>
  </w:style>
  <w:style w:type="character" w:customStyle="1" w:styleId="st">
    <w:name w:val="st"/>
    <w:basedOn w:val="DefaultParagraphFont"/>
    <w:rsid w:val="00F6358D"/>
  </w:style>
  <w:style w:type="character" w:styleId="Strong">
    <w:name w:val="Strong"/>
    <w:basedOn w:val="DefaultParagraphFont"/>
    <w:qFormat/>
    <w:rsid w:val="00F6358D"/>
    <w:rPr>
      <w:b/>
      <w:bCs/>
    </w:rPr>
  </w:style>
  <w:style w:type="table" w:styleId="TableGrid">
    <w:name w:val="Table Grid"/>
    <w:basedOn w:val="TableNormal"/>
    <w:uiPriority w:val="99"/>
    <w:rsid w:val="001668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668A3"/>
    <w:rPr>
      <w:sz w:val="16"/>
      <w:szCs w:val="16"/>
    </w:rPr>
  </w:style>
  <w:style w:type="paragraph" w:styleId="CommentText">
    <w:name w:val="annotation text"/>
    <w:basedOn w:val="Normal"/>
    <w:link w:val="CommentTextChar"/>
    <w:rsid w:val="001668A3"/>
    <w:rPr>
      <w:sz w:val="20"/>
      <w:szCs w:val="20"/>
    </w:rPr>
  </w:style>
  <w:style w:type="character" w:customStyle="1" w:styleId="CommentTextChar">
    <w:name w:val="Comment Text Char"/>
    <w:basedOn w:val="DefaultParagraphFont"/>
    <w:link w:val="CommentText"/>
    <w:rsid w:val="001668A3"/>
    <w:rPr>
      <w:rFonts w:ascii="Times New Roman" w:eastAsia="Times New Roman" w:hAnsi="Times New Roman" w:cs="Times New Roman"/>
      <w:sz w:val="20"/>
      <w:szCs w:val="20"/>
      <w:lang w:val="bg-BG" w:eastAsia="bg-BG"/>
    </w:rPr>
  </w:style>
  <w:style w:type="paragraph" w:styleId="BalloonText">
    <w:name w:val="Balloon Text"/>
    <w:basedOn w:val="Normal"/>
    <w:link w:val="BalloonTextChar"/>
    <w:uiPriority w:val="99"/>
    <w:semiHidden/>
    <w:unhideWhenUsed/>
    <w:rsid w:val="00166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8A3"/>
    <w:rPr>
      <w:rFonts w:ascii="Segoe UI" w:eastAsia="Times New Roman" w:hAnsi="Segoe UI" w:cs="Segoe UI"/>
      <w:sz w:val="18"/>
      <w:szCs w:val="18"/>
      <w:lang w:val="bg-BG" w:eastAsia="bg-BG"/>
    </w:rPr>
  </w:style>
  <w:style w:type="paragraph" w:styleId="IntenseQuote">
    <w:name w:val="Intense Quote"/>
    <w:basedOn w:val="Normal"/>
    <w:next w:val="Normal"/>
    <w:link w:val="IntenseQuoteChar"/>
    <w:uiPriority w:val="30"/>
    <w:qFormat/>
    <w:rsid w:val="00802A3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A3F"/>
    <w:rPr>
      <w:rFonts w:ascii="Times New Roman" w:eastAsia="Times New Roman" w:hAnsi="Times New Roman" w:cs="Times New Roman"/>
      <w:i/>
      <w:iCs/>
      <w:color w:val="5B9BD5" w:themeColor="accent1"/>
      <w:sz w:val="24"/>
      <w:szCs w:val="24"/>
      <w:lang w:val="bg-BG" w:eastAsia="bg-BG"/>
    </w:rPr>
  </w:style>
  <w:style w:type="paragraph" w:styleId="CommentSubject">
    <w:name w:val="annotation subject"/>
    <w:basedOn w:val="CommentText"/>
    <w:next w:val="CommentText"/>
    <w:link w:val="CommentSubjectChar"/>
    <w:uiPriority w:val="99"/>
    <w:semiHidden/>
    <w:unhideWhenUsed/>
    <w:rsid w:val="00DB01B1"/>
    <w:rPr>
      <w:b/>
      <w:bCs/>
    </w:rPr>
  </w:style>
  <w:style w:type="character" w:customStyle="1" w:styleId="CommentSubjectChar">
    <w:name w:val="Comment Subject Char"/>
    <w:basedOn w:val="CommentTextChar"/>
    <w:link w:val="CommentSubject"/>
    <w:uiPriority w:val="99"/>
    <w:semiHidden/>
    <w:rsid w:val="00DB01B1"/>
    <w:rPr>
      <w:rFonts w:ascii="Times New Roman" w:eastAsia="Times New Roman" w:hAnsi="Times New Roman" w:cs="Times New Roman"/>
      <w:b/>
      <w:bCs/>
      <w:sz w:val="20"/>
      <w:szCs w:val="20"/>
      <w:lang w:val="bg-BG" w:eastAsia="bg-BG"/>
    </w:rPr>
  </w:style>
</w:styles>
</file>

<file path=word/webSettings.xml><?xml version="1.0" encoding="utf-8"?>
<w:webSettings xmlns:r="http://schemas.openxmlformats.org/officeDocument/2006/relationships" xmlns:w="http://schemas.openxmlformats.org/wordprocessingml/2006/main">
  <w:divs>
    <w:div w:id="1841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so@uctm.edu"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EAB3-7BF2-4C13-97E4-0C78FF51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20568</Words>
  <Characters>117241</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dc:creator>
  <cp:lastModifiedBy>Iva</cp:lastModifiedBy>
  <cp:revision>7</cp:revision>
  <dcterms:created xsi:type="dcterms:W3CDTF">2017-07-26T10:56:00Z</dcterms:created>
  <dcterms:modified xsi:type="dcterms:W3CDTF">2017-07-26T11:17:00Z</dcterms:modified>
</cp:coreProperties>
</file>