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38" w:rsidRDefault="00452D38" w:rsidP="003104EC">
      <w:pPr>
        <w:autoSpaceDE w:val="0"/>
        <w:autoSpaceDN w:val="0"/>
        <w:adjustRightInd w:val="0"/>
        <w:ind w:left="2880" w:firstLine="720"/>
        <w:rPr>
          <w:b/>
          <w:bCs/>
          <w:sz w:val="22"/>
          <w:szCs w:val="22"/>
        </w:rPr>
      </w:pPr>
      <w:r>
        <w:rPr>
          <w:b/>
          <w:bCs/>
          <w:sz w:val="22"/>
          <w:szCs w:val="22"/>
        </w:rPr>
        <w:t>ПРОЕКТ НА ДОГОВОР</w:t>
      </w:r>
    </w:p>
    <w:p w:rsidR="00452D38" w:rsidRDefault="00452D38" w:rsidP="00452D38">
      <w:pPr>
        <w:autoSpaceDE w:val="0"/>
        <w:autoSpaceDN w:val="0"/>
        <w:adjustRightInd w:val="0"/>
        <w:jc w:val="center"/>
        <w:rPr>
          <w:b/>
          <w:bCs/>
          <w:sz w:val="22"/>
          <w:szCs w:val="22"/>
        </w:rPr>
      </w:pPr>
    </w:p>
    <w:p w:rsidR="00452D38" w:rsidRDefault="00452D38" w:rsidP="00452D38">
      <w:pPr>
        <w:autoSpaceDE w:val="0"/>
        <w:autoSpaceDN w:val="0"/>
        <w:adjustRightInd w:val="0"/>
        <w:jc w:val="center"/>
        <w:rPr>
          <w:b/>
          <w:bCs/>
          <w:sz w:val="22"/>
          <w:szCs w:val="22"/>
        </w:rPr>
      </w:pPr>
      <w:r>
        <w:rPr>
          <w:b/>
          <w:bCs/>
          <w:sz w:val="22"/>
          <w:szCs w:val="22"/>
        </w:rPr>
        <w:t>№…………………..</w:t>
      </w:r>
    </w:p>
    <w:p w:rsidR="000217C4" w:rsidRDefault="000217C4" w:rsidP="00452D38">
      <w:pPr>
        <w:overflowPunct w:val="0"/>
        <w:autoSpaceDE w:val="0"/>
        <w:autoSpaceDN w:val="0"/>
        <w:adjustRightInd w:val="0"/>
        <w:ind w:right="142" w:firstLine="708"/>
        <w:jc w:val="both"/>
        <w:textAlignment w:val="baseline"/>
        <w:rPr>
          <w:sz w:val="22"/>
          <w:szCs w:val="22"/>
        </w:rPr>
      </w:pPr>
    </w:p>
    <w:p w:rsidR="006C2987" w:rsidRDefault="006C2987" w:rsidP="00452D38">
      <w:pPr>
        <w:overflowPunct w:val="0"/>
        <w:autoSpaceDE w:val="0"/>
        <w:autoSpaceDN w:val="0"/>
        <w:adjustRightInd w:val="0"/>
        <w:ind w:right="142" w:firstLine="708"/>
        <w:jc w:val="both"/>
        <w:textAlignment w:val="baseline"/>
        <w:rPr>
          <w:sz w:val="22"/>
          <w:szCs w:val="22"/>
        </w:rPr>
      </w:pPr>
    </w:p>
    <w:p w:rsidR="00A71251" w:rsidRDefault="00A71251" w:rsidP="00452D38">
      <w:pPr>
        <w:overflowPunct w:val="0"/>
        <w:autoSpaceDE w:val="0"/>
        <w:autoSpaceDN w:val="0"/>
        <w:adjustRightInd w:val="0"/>
        <w:ind w:right="142" w:firstLine="708"/>
        <w:jc w:val="both"/>
        <w:textAlignment w:val="baseline"/>
        <w:rPr>
          <w:sz w:val="22"/>
          <w:szCs w:val="22"/>
        </w:rPr>
      </w:pPr>
    </w:p>
    <w:p w:rsidR="00452D38" w:rsidRPr="003224AD" w:rsidRDefault="00452D38" w:rsidP="00452D38">
      <w:pPr>
        <w:overflowPunct w:val="0"/>
        <w:autoSpaceDE w:val="0"/>
        <w:autoSpaceDN w:val="0"/>
        <w:adjustRightInd w:val="0"/>
        <w:ind w:right="142" w:firstLine="708"/>
        <w:jc w:val="both"/>
        <w:textAlignment w:val="baseline"/>
        <w:rPr>
          <w:b/>
          <w:bCs/>
          <w:color w:val="000000"/>
          <w:sz w:val="28"/>
          <w:szCs w:val="28"/>
        </w:rPr>
      </w:pPr>
      <w:r>
        <w:rPr>
          <w:sz w:val="22"/>
          <w:szCs w:val="22"/>
        </w:rPr>
        <w:t>Днес, ……</w:t>
      </w:r>
      <w:r w:rsidR="00A71251">
        <w:rPr>
          <w:sz w:val="22"/>
          <w:szCs w:val="22"/>
        </w:rPr>
        <w:t>……....…………………………. в град София</w:t>
      </w:r>
      <w:r>
        <w:rPr>
          <w:sz w:val="22"/>
          <w:szCs w:val="22"/>
        </w:rPr>
        <w:t>, между:</w:t>
      </w:r>
    </w:p>
    <w:p w:rsidR="00452D38" w:rsidRDefault="00452D38" w:rsidP="00452D38">
      <w:pPr>
        <w:spacing w:before="480"/>
        <w:ind w:firstLine="720"/>
        <w:jc w:val="both"/>
        <w:rPr>
          <w:sz w:val="22"/>
          <w:szCs w:val="22"/>
        </w:rPr>
      </w:pPr>
      <w:r>
        <w:rPr>
          <w:b/>
          <w:sz w:val="22"/>
          <w:szCs w:val="22"/>
        </w:rPr>
        <w:t>1.ХИМИКОТЕХНОЛОГИЧЕН И МЕТАЛУРГИЧЕН УНИВЕРСИТЕТ</w:t>
      </w:r>
      <w:r>
        <w:rPr>
          <w:sz w:val="22"/>
          <w:szCs w:val="22"/>
        </w:rPr>
        <w:t>, БУЛСТАТ 000670673, със седалище и адрес на управление: гр. София, бул. «Св. Климент Охридски» № 8 , представляван от Ректора проф. д-р инж. Митко Георгиев и Галина Калчева - главен счетоводител, наричан за краткост в договора „ВЪЗЛОЖИТЕЛ” и</w:t>
      </w:r>
    </w:p>
    <w:p w:rsidR="00452D38" w:rsidRDefault="00452D38" w:rsidP="00452D38">
      <w:pPr>
        <w:tabs>
          <w:tab w:val="left" w:leader="dot" w:pos="8050"/>
          <w:tab w:val="left" w:pos="8886"/>
        </w:tabs>
        <w:ind w:right="142"/>
        <w:jc w:val="both"/>
        <w:rPr>
          <w:sz w:val="22"/>
          <w:szCs w:val="22"/>
        </w:rPr>
      </w:pPr>
    </w:p>
    <w:p w:rsidR="00452D38" w:rsidRPr="003224AD" w:rsidRDefault="00452D38" w:rsidP="00452D38">
      <w:pPr>
        <w:overflowPunct w:val="0"/>
        <w:autoSpaceDE w:val="0"/>
        <w:autoSpaceDN w:val="0"/>
        <w:adjustRightInd w:val="0"/>
        <w:ind w:right="142" w:firstLine="708"/>
        <w:jc w:val="both"/>
        <w:textAlignment w:val="baseline"/>
        <w:rPr>
          <w:b/>
          <w:bCs/>
          <w:color w:val="000000"/>
          <w:sz w:val="28"/>
          <w:szCs w:val="28"/>
        </w:rPr>
      </w:pPr>
      <w:r>
        <w:rPr>
          <w:sz w:val="22"/>
          <w:szCs w:val="22"/>
        </w:rPr>
        <w:tab/>
      </w:r>
      <w:r>
        <w:rPr>
          <w:b/>
          <w:sz w:val="22"/>
          <w:szCs w:val="22"/>
        </w:rPr>
        <w:t xml:space="preserve">2. </w:t>
      </w:r>
      <w:r>
        <w:rPr>
          <w:sz w:val="22"/>
          <w:szCs w:val="22"/>
        </w:rPr>
        <w:t>………………………………………………………………………………..…………………, със седалище и адрес на  управление……………………………………………. . . . . . . . . . . . . . . .. . . ., ЕИК/БУЛСТАТ………………………………………, представлявано от ……………….……………, ………………………………...</w:t>
      </w:r>
      <w:r>
        <w:rPr>
          <w:bCs/>
          <w:sz w:val="22"/>
          <w:szCs w:val="22"/>
        </w:rPr>
        <w:t>,</w:t>
      </w:r>
      <w:r>
        <w:rPr>
          <w:b/>
          <w:bCs/>
          <w:sz w:val="22"/>
          <w:szCs w:val="22"/>
        </w:rPr>
        <w:t xml:space="preserve"> </w:t>
      </w:r>
      <w:r>
        <w:rPr>
          <w:sz w:val="22"/>
          <w:szCs w:val="22"/>
        </w:rPr>
        <w:t>наричано по-долу за краткост „</w:t>
      </w:r>
      <w:r>
        <w:rPr>
          <w:rFonts w:eastAsia="Calibri"/>
          <w:b/>
          <w:sz w:val="22"/>
          <w:szCs w:val="22"/>
        </w:rPr>
        <w:t>Изпълнител</w:t>
      </w:r>
      <w:r>
        <w:rPr>
          <w:sz w:val="22"/>
          <w:szCs w:val="22"/>
        </w:rPr>
        <w:t>”, се сключи настоящия договор, с който страните се споразумяха за следното:</w:t>
      </w:r>
    </w:p>
    <w:p w:rsidR="00452D38" w:rsidRDefault="00452D38" w:rsidP="00452D38">
      <w:pPr>
        <w:ind w:right="142"/>
        <w:jc w:val="both"/>
        <w:rPr>
          <w:sz w:val="22"/>
          <w:szCs w:val="22"/>
        </w:rPr>
      </w:pPr>
    </w:p>
    <w:p w:rsidR="00452D38" w:rsidRDefault="00452D38" w:rsidP="00452D38">
      <w:pPr>
        <w:pStyle w:val="ListParagraph"/>
        <w:widowControl w:val="0"/>
        <w:numPr>
          <w:ilvl w:val="0"/>
          <w:numId w:val="1"/>
        </w:numPr>
        <w:suppressAutoHyphens/>
        <w:autoSpaceDE w:val="0"/>
        <w:autoSpaceDN w:val="0"/>
        <w:contextualSpacing/>
        <w:jc w:val="center"/>
        <w:textAlignment w:val="baseline"/>
        <w:rPr>
          <w:rFonts w:eastAsia="SimSun, 宋体"/>
          <w:b/>
          <w:bCs/>
          <w:kern w:val="3"/>
          <w:sz w:val="22"/>
          <w:szCs w:val="22"/>
          <w:lang w:eastAsia="zh-CN" w:bidi="hi-IN"/>
        </w:rPr>
      </w:pPr>
      <w:r>
        <w:rPr>
          <w:rFonts w:eastAsia="SimSun, 宋体"/>
          <w:b/>
          <w:bCs/>
          <w:kern w:val="3"/>
          <w:sz w:val="22"/>
          <w:szCs w:val="22"/>
          <w:lang w:eastAsia="zh-CN" w:bidi="hi-IN"/>
        </w:rPr>
        <w:t>ПРЕДМЕТ НА ДОГОВОРА</w:t>
      </w:r>
    </w:p>
    <w:p w:rsidR="00452D38" w:rsidRDefault="00452D38" w:rsidP="00452D38">
      <w:pPr>
        <w:pStyle w:val="ListParagraph"/>
        <w:suppressAutoHyphens/>
        <w:autoSpaceDE w:val="0"/>
        <w:autoSpaceDN w:val="0"/>
        <w:ind w:left="795"/>
        <w:textAlignment w:val="baseline"/>
        <w:rPr>
          <w:rFonts w:eastAsia="SimSun, 宋体"/>
          <w:b/>
          <w:bCs/>
          <w:kern w:val="3"/>
          <w:sz w:val="22"/>
          <w:szCs w:val="22"/>
          <w:lang w:eastAsia="zh-CN" w:bidi="hi-IN"/>
        </w:rPr>
      </w:pPr>
    </w:p>
    <w:p w:rsidR="00452D38" w:rsidRDefault="00452D38" w:rsidP="00452D38">
      <w:pPr>
        <w:ind w:firstLine="720"/>
        <w:jc w:val="both"/>
        <w:rPr>
          <w:rFonts w:eastAsia="Calibri"/>
          <w:sz w:val="22"/>
          <w:szCs w:val="22"/>
        </w:rPr>
      </w:pPr>
      <w:r>
        <w:rPr>
          <w:b/>
          <w:sz w:val="22"/>
          <w:szCs w:val="22"/>
        </w:rPr>
        <w:t>Чл. 1.(1)</w:t>
      </w:r>
      <w:r>
        <w:rPr>
          <w:sz w:val="22"/>
          <w:szCs w:val="22"/>
        </w:rPr>
        <w:t xml:space="preserve"> </w:t>
      </w:r>
      <w:r>
        <w:rPr>
          <w:rFonts w:eastAsia="Calibri"/>
          <w:b/>
          <w:sz w:val="22"/>
          <w:szCs w:val="22"/>
        </w:rPr>
        <w:t>ВЪЗЛОЖИТЕЛЯТ</w:t>
      </w:r>
      <w:r>
        <w:rPr>
          <w:rFonts w:eastAsia="Calibri"/>
          <w:sz w:val="22"/>
          <w:szCs w:val="22"/>
        </w:rPr>
        <w:t xml:space="preserve"> възлага, а </w:t>
      </w:r>
      <w:r>
        <w:rPr>
          <w:rFonts w:eastAsia="Calibri"/>
          <w:b/>
          <w:sz w:val="22"/>
          <w:szCs w:val="22"/>
        </w:rPr>
        <w:t>ИЗПЪЛНИТЕЛЯТ</w:t>
      </w:r>
      <w:r>
        <w:rPr>
          <w:rFonts w:eastAsia="Calibri"/>
          <w:sz w:val="22"/>
          <w:szCs w:val="22"/>
        </w:rPr>
        <w:t xml:space="preserve"> приема да изпълни обществена поръчка </w:t>
      </w:r>
      <w:r w:rsidR="00990E88">
        <w:rPr>
          <w:rFonts w:eastAsia="Calibri"/>
          <w:sz w:val="22"/>
          <w:szCs w:val="22"/>
        </w:rPr>
        <w:t xml:space="preserve">по чл. 20, ал. 4, т. 3 от ЗОП </w:t>
      </w:r>
      <w:r>
        <w:rPr>
          <w:rFonts w:eastAsia="Calibri"/>
          <w:sz w:val="22"/>
          <w:szCs w:val="22"/>
        </w:rPr>
        <w:t xml:space="preserve">с предмет: </w:t>
      </w:r>
      <w:r w:rsidRPr="003224AD">
        <w:rPr>
          <w:b/>
          <w:sz w:val="22"/>
          <w:szCs w:val="22"/>
        </w:rPr>
        <w:t>„</w:t>
      </w:r>
      <w:r w:rsidRPr="003224AD">
        <w:rPr>
          <w:b/>
          <w:bCs/>
          <w:color w:val="000000"/>
          <w:sz w:val="22"/>
          <w:szCs w:val="22"/>
        </w:rPr>
        <w:t>Доставка и гаранционна поддръжка на компютърна техника и периферия за нуждите на ХТМУ през 20</w:t>
      </w:r>
      <w:r w:rsidR="00771E91">
        <w:rPr>
          <w:b/>
          <w:bCs/>
          <w:color w:val="000000"/>
          <w:sz w:val="22"/>
          <w:szCs w:val="22"/>
        </w:rPr>
        <w:t>19</w:t>
      </w:r>
      <w:r w:rsidRPr="003224AD">
        <w:rPr>
          <w:b/>
          <w:bCs/>
          <w:color w:val="000000"/>
          <w:sz w:val="22"/>
          <w:szCs w:val="22"/>
        </w:rPr>
        <w:t>-20</w:t>
      </w:r>
      <w:r w:rsidR="00771E91">
        <w:rPr>
          <w:b/>
          <w:bCs/>
          <w:color w:val="000000"/>
          <w:sz w:val="22"/>
          <w:szCs w:val="22"/>
        </w:rPr>
        <w:t>20</w:t>
      </w:r>
      <w:r w:rsidRPr="003224AD">
        <w:rPr>
          <w:b/>
          <w:bCs/>
          <w:color w:val="000000"/>
          <w:sz w:val="22"/>
          <w:szCs w:val="22"/>
        </w:rPr>
        <w:t>г.”</w:t>
      </w:r>
      <w:r>
        <w:rPr>
          <w:rFonts w:eastAsia="Calibri"/>
          <w:sz w:val="22"/>
          <w:szCs w:val="22"/>
        </w:rPr>
        <w:t xml:space="preserve">, подробно описани в Техническата спецификация на </w:t>
      </w:r>
      <w:r>
        <w:rPr>
          <w:rFonts w:eastAsia="Calibri"/>
          <w:b/>
          <w:sz w:val="22"/>
          <w:szCs w:val="22"/>
        </w:rPr>
        <w:t>ВЪЗЛОЖИТЕЛЯ</w:t>
      </w:r>
      <w:r>
        <w:rPr>
          <w:sz w:val="22"/>
          <w:szCs w:val="22"/>
        </w:rPr>
        <w:t xml:space="preserve">, </w:t>
      </w:r>
      <w:r w:rsidR="006C2987">
        <w:rPr>
          <w:rFonts w:eastAsia="Calibri"/>
          <w:sz w:val="22"/>
          <w:szCs w:val="22"/>
        </w:rPr>
        <w:t>Техническо предложение</w:t>
      </w:r>
      <w:r>
        <w:rPr>
          <w:rFonts w:eastAsia="Calibri"/>
          <w:sz w:val="22"/>
          <w:szCs w:val="22"/>
        </w:rPr>
        <w:t xml:space="preserve"> на </w:t>
      </w:r>
      <w:r>
        <w:rPr>
          <w:rFonts w:eastAsia="Calibri"/>
          <w:b/>
          <w:sz w:val="22"/>
          <w:szCs w:val="22"/>
        </w:rPr>
        <w:t xml:space="preserve">ИЗПЪЛНИТЕЛЯ </w:t>
      </w:r>
      <w:r w:rsidR="006C2987">
        <w:rPr>
          <w:sz w:val="22"/>
          <w:szCs w:val="22"/>
        </w:rPr>
        <w:t>(Приложение № 1</w:t>
      </w:r>
      <w:r>
        <w:rPr>
          <w:sz w:val="22"/>
          <w:szCs w:val="22"/>
        </w:rPr>
        <w:t xml:space="preserve">) и Ценовото предложение на </w:t>
      </w:r>
      <w:r>
        <w:rPr>
          <w:b/>
          <w:sz w:val="22"/>
          <w:szCs w:val="22"/>
        </w:rPr>
        <w:t>ИЗПЪЛНИТЕЛЯ</w:t>
      </w:r>
      <w:r w:rsidR="006C2987">
        <w:rPr>
          <w:sz w:val="22"/>
          <w:szCs w:val="22"/>
        </w:rPr>
        <w:t xml:space="preserve"> (Приложение № 2</w:t>
      </w:r>
      <w:r>
        <w:rPr>
          <w:sz w:val="22"/>
          <w:szCs w:val="22"/>
        </w:rPr>
        <w:t>)</w:t>
      </w:r>
      <w:r>
        <w:rPr>
          <w:rFonts w:eastAsia="Calibri"/>
          <w:sz w:val="22"/>
          <w:szCs w:val="22"/>
        </w:rPr>
        <w:t>, представляващи неразделна част от настоящия договор.</w:t>
      </w:r>
    </w:p>
    <w:p w:rsidR="00452D38" w:rsidRPr="00E345D5" w:rsidRDefault="00452D38" w:rsidP="00452D38">
      <w:pPr>
        <w:ind w:firstLine="720"/>
        <w:jc w:val="both"/>
        <w:rPr>
          <w:rFonts w:eastAsia="Calibri"/>
          <w:sz w:val="22"/>
          <w:szCs w:val="22"/>
        </w:rPr>
      </w:pPr>
      <w:r w:rsidRPr="00E345D5">
        <w:rPr>
          <w:rFonts w:eastAsia="Calibri"/>
          <w:b/>
          <w:sz w:val="22"/>
          <w:szCs w:val="22"/>
        </w:rPr>
        <w:t>(2)</w:t>
      </w:r>
      <w:r w:rsidRPr="00E345D5">
        <w:rPr>
          <w:rFonts w:eastAsia="Calibri"/>
          <w:sz w:val="22"/>
          <w:szCs w:val="22"/>
        </w:rPr>
        <w:t xml:space="preserve"> Всяка доставката на оборудване се извършва от </w:t>
      </w:r>
      <w:r w:rsidRPr="00E345D5">
        <w:rPr>
          <w:rFonts w:eastAsia="Calibri"/>
          <w:b/>
          <w:sz w:val="22"/>
          <w:szCs w:val="22"/>
        </w:rPr>
        <w:t xml:space="preserve">ИЗПЪЛНИТЕЛЯ </w:t>
      </w:r>
      <w:r w:rsidRPr="00E345D5">
        <w:rPr>
          <w:rFonts w:eastAsia="Calibri"/>
          <w:sz w:val="22"/>
          <w:szCs w:val="22"/>
        </w:rPr>
        <w:t xml:space="preserve">в срок от </w:t>
      </w:r>
      <w:r w:rsidR="00E345D5" w:rsidRPr="006C2987">
        <w:rPr>
          <w:rFonts w:eastAsia="Calibri"/>
          <w:b/>
          <w:sz w:val="22"/>
          <w:szCs w:val="22"/>
        </w:rPr>
        <w:t>седем дни</w:t>
      </w:r>
      <w:r w:rsidR="00E345D5" w:rsidRPr="00E345D5">
        <w:rPr>
          <w:rFonts w:eastAsia="Calibri"/>
          <w:sz w:val="22"/>
          <w:szCs w:val="22"/>
        </w:rPr>
        <w:t xml:space="preserve"> след </w:t>
      </w:r>
      <w:r w:rsidRPr="00E345D5">
        <w:rPr>
          <w:rFonts w:eastAsia="Calibri"/>
          <w:sz w:val="22"/>
          <w:szCs w:val="22"/>
        </w:rPr>
        <w:t xml:space="preserve">заявка </w:t>
      </w:r>
      <w:r w:rsidR="00E345D5" w:rsidRPr="00E345D5">
        <w:rPr>
          <w:rFonts w:eastAsia="Calibri"/>
          <w:sz w:val="22"/>
          <w:szCs w:val="22"/>
        </w:rPr>
        <w:t xml:space="preserve">по ел. поща </w:t>
      </w:r>
      <w:r w:rsidRPr="00E345D5">
        <w:rPr>
          <w:rFonts w:eastAsia="Calibri"/>
          <w:sz w:val="22"/>
          <w:szCs w:val="22"/>
        </w:rPr>
        <w:t>от ВЪЗЛОЖИТЕЛЯ, изпратена до електронния адрес на ИЗПЪЛНИТЕЛЯ</w:t>
      </w:r>
      <w:r w:rsidRPr="00E345D5">
        <w:rPr>
          <w:bCs/>
          <w:sz w:val="22"/>
          <w:szCs w:val="22"/>
        </w:rPr>
        <w:t>.</w:t>
      </w:r>
    </w:p>
    <w:p w:rsidR="00452D38" w:rsidRDefault="00452D38" w:rsidP="00452D38">
      <w:pPr>
        <w:ind w:firstLine="720"/>
        <w:jc w:val="both"/>
        <w:rPr>
          <w:rFonts w:eastAsia="Calibri"/>
          <w:sz w:val="22"/>
          <w:szCs w:val="22"/>
        </w:rPr>
      </w:pPr>
      <w:r w:rsidRPr="00E11672">
        <w:rPr>
          <w:rFonts w:eastAsia="Calibri"/>
          <w:b/>
          <w:sz w:val="22"/>
          <w:szCs w:val="22"/>
        </w:rPr>
        <w:t>(3)</w:t>
      </w:r>
      <w:r w:rsidRPr="00E11672">
        <w:rPr>
          <w:rFonts w:eastAsia="Calibri"/>
          <w:sz w:val="22"/>
          <w:szCs w:val="22"/>
        </w:rPr>
        <w:t xml:space="preserve"> Доставката на оборудването следва да се осъществи</w:t>
      </w:r>
      <w:r>
        <w:rPr>
          <w:rFonts w:eastAsia="Calibri"/>
          <w:sz w:val="22"/>
          <w:szCs w:val="22"/>
        </w:rPr>
        <w:t xml:space="preserve"> в работно за администрацията на ВЪЗЛОЖИТЕЛЯ време на адреса, посочен в чл. 3, ал. 3.  </w:t>
      </w:r>
    </w:p>
    <w:p w:rsidR="00452D38" w:rsidRDefault="00452D38" w:rsidP="00452D38">
      <w:pPr>
        <w:tabs>
          <w:tab w:val="left" w:pos="2093"/>
        </w:tabs>
        <w:ind w:firstLine="708"/>
        <w:jc w:val="both"/>
        <w:rPr>
          <w:rFonts w:eastAsia="Calibri"/>
          <w:sz w:val="22"/>
          <w:szCs w:val="22"/>
        </w:rPr>
      </w:pPr>
      <w:r>
        <w:rPr>
          <w:rFonts w:eastAsia="Calibri"/>
          <w:b/>
          <w:sz w:val="22"/>
          <w:szCs w:val="22"/>
        </w:rPr>
        <w:t xml:space="preserve">(4) ИЗПЪЛНИТЕЛЯТ </w:t>
      </w:r>
      <w:r>
        <w:rPr>
          <w:rFonts w:eastAsia="Calibri"/>
          <w:sz w:val="22"/>
          <w:szCs w:val="22"/>
        </w:rPr>
        <w:t xml:space="preserve">се задължава да достави оборудването в подходяща транспортна опаковка, която гарантира запазването на целостта и функционалността по време на превоза до мястото на доставката. </w:t>
      </w:r>
    </w:p>
    <w:p w:rsidR="00452D38" w:rsidRDefault="00452D38" w:rsidP="00452D38">
      <w:pPr>
        <w:tabs>
          <w:tab w:val="left" w:pos="2093"/>
        </w:tabs>
        <w:ind w:firstLine="708"/>
        <w:jc w:val="both"/>
        <w:rPr>
          <w:rFonts w:eastAsia="Calibri"/>
          <w:sz w:val="22"/>
          <w:szCs w:val="22"/>
        </w:rPr>
      </w:pPr>
    </w:p>
    <w:p w:rsidR="00452D38" w:rsidRDefault="00452D38" w:rsidP="00452D38">
      <w:pPr>
        <w:ind w:firstLine="708"/>
        <w:jc w:val="center"/>
        <w:rPr>
          <w:b/>
          <w:sz w:val="22"/>
          <w:szCs w:val="22"/>
        </w:rPr>
      </w:pPr>
      <w:r>
        <w:rPr>
          <w:b/>
          <w:sz w:val="22"/>
          <w:szCs w:val="22"/>
        </w:rPr>
        <w:t>ІІ. ЦЕНИ И НАЧИН НА ПЛАЩАНЕ</w:t>
      </w:r>
    </w:p>
    <w:p w:rsidR="00452D38" w:rsidRDefault="00452D38" w:rsidP="00452D38">
      <w:pPr>
        <w:tabs>
          <w:tab w:val="left" w:pos="709"/>
          <w:tab w:val="left" w:pos="1276"/>
        </w:tabs>
        <w:jc w:val="both"/>
        <w:rPr>
          <w:b/>
          <w:sz w:val="22"/>
          <w:szCs w:val="22"/>
        </w:rPr>
      </w:pPr>
      <w:r>
        <w:rPr>
          <w:b/>
          <w:sz w:val="22"/>
          <w:szCs w:val="22"/>
        </w:rPr>
        <w:tab/>
      </w:r>
    </w:p>
    <w:p w:rsidR="00452D38" w:rsidRDefault="00452D38" w:rsidP="00452D38">
      <w:pPr>
        <w:tabs>
          <w:tab w:val="left" w:pos="709"/>
          <w:tab w:val="left" w:pos="1276"/>
        </w:tabs>
        <w:jc w:val="both"/>
        <w:rPr>
          <w:sz w:val="22"/>
          <w:szCs w:val="22"/>
        </w:rPr>
      </w:pPr>
      <w:r>
        <w:rPr>
          <w:b/>
          <w:sz w:val="22"/>
          <w:szCs w:val="22"/>
        </w:rPr>
        <w:tab/>
        <w:t xml:space="preserve">Чл. 2. (1) </w:t>
      </w:r>
      <w:r>
        <w:rPr>
          <w:sz w:val="22"/>
          <w:szCs w:val="22"/>
        </w:rPr>
        <w:t xml:space="preserve">Общата цена по договора е в размер </w:t>
      </w:r>
      <w:r w:rsidR="000217C4" w:rsidRPr="00A71251">
        <w:rPr>
          <w:b/>
          <w:sz w:val="22"/>
          <w:szCs w:val="22"/>
        </w:rPr>
        <w:t>до</w:t>
      </w:r>
      <w:r w:rsidRPr="00A71251">
        <w:rPr>
          <w:b/>
          <w:sz w:val="22"/>
          <w:szCs w:val="22"/>
        </w:rPr>
        <w:t xml:space="preserve"> </w:t>
      </w:r>
      <w:r w:rsidR="00E345D5" w:rsidRPr="00A71251">
        <w:rPr>
          <w:b/>
          <w:sz w:val="22"/>
          <w:szCs w:val="22"/>
        </w:rPr>
        <w:t>18</w:t>
      </w:r>
      <w:r w:rsidR="006C2987" w:rsidRPr="00A71251">
        <w:rPr>
          <w:b/>
          <w:sz w:val="22"/>
          <w:szCs w:val="22"/>
        </w:rPr>
        <w:t> </w:t>
      </w:r>
      <w:r w:rsidR="00E345D5" w:rsidRPr="00A71251">
        <w:rPr>
          <w:b/>
          <w:sz w:val="22"/>
          <w:szCs w:val="22"/>
        </w:rPr>
        <w:t>000</w:t>
      </w:r>
      <w:r w:rsidR="006C2987" w:rsidRPr="00A71251">
        <w:rPr>
          <w:b/>
          <w:sz w:val="22"/>
          <w:szCs w:val="22"/>
        </w:rPr>
        <w:t xml:space="preserve"> (осемнадесет хиляди</w:t>
      </w:r>
      <w:r w:rsidRPr="00A71251">
        <w:rPr>
          <w:b/>
          <w:sz w:val="22"/>
          <w:szCs w:val="22"/>
        </w:rPr>
        <w:t>) лева без ДДС</w:t>
      </w:r>
      <w:r>
        <w:rPr>
          <w:sz w:val="22"/>
          <w:szCs w:val="22"/>
        </w:rPr>
        <w:t xml:space="preserve">, съгласно Ценовото предложение на </w:t>
      </w:r>
      <w:r>
        <w:rPr>
          <w:b/>
          <w:sz w:val="22"/>
          <w:szCs w:val="22"/>
        </w:rPr>
        <w:t xml:space="preserve">ИЗПЪЛНИТЕЛЯ </w:t>
      </w:r>
      <w:r w:rsidR="006C2987">
        <w:rPr>
          <w:sz w:val="22"/>
          <w:szCs w:val="22"/>
        </w:rPr>
        <w:t>(Приложение № 2</w:t>
      </w:r>
      <w:r>
        <w:rPr>
          <w:sz w:val="22"/>
          <w:szCs w:val="22"/>
        </w:rPr>
        <w:t xml:space="preserve">), неразделна част от настоящия договор. </w:t>
      </w:r>
    </w:p>
    <w:p w:rsidR="00452D38" w:rsidRPr="00E11672" w:rsidRDefault="00452D38" w:rsidP="00452D38">
      <w:pPr>
        <w:tabs>
          <w:tab w:val="left" w:pos="709"/>
          <w:tab w:val="left" w:pos="1276"/>
        </w:tabs>
        <w:jc w:val="both"/>
        <w:rPr>
          <w:b/>
          <w:sz w:val="22"/>
          <w:szCs w:val="22"/>
        </w:rPr>
      </w:pPr>
      <w:r>
        <w:rPr>
          <w:sz w:val="22"/>
          <w:szCs w:val="22"/>
        </w:rPr>
        <w:tab/>
      </w:r>
      <w:r w:rsidR="00A71251">
        <w:rPr>
          <w:b/>
          <w:sz w:val="22"/>
          <w:szCs w:val="22"/>
        </w:rPr>
        <w:t>(2)</w:t>
      </w:r>
      <w:r w:rsidRPr="00E11672">
        <w:rPr>
          <w:b/>
          <w:sz w:val="22"/>
          <w:szCs w:val="22"/>
        </w:rPr>
        <w:t xml:space="preserve"> ВЪЗЛОЖИТЕЛЯТ не е длъжен да достигне стойността по ал.1 за срока на договора.</w:t>
      </w:r>
    </w:p>
    <w:p w:rsidR="00452D38" w:rsidRDefault="00452D38" w:rsidP="00452D38">
      <w:pPr>
        <w:tabs>
          <w:tab w:val="left" w:pos="709"/>
          <w:tab w:val="left" w:pos="1276"/>
        </w:tabs>
        <w:jc w:val="both"/>
        <w:rPr>
          <w:sz w:val="22"/>
          <w:szCs w:val="22"/>
        </w:rPr>
      </w:pPr>
      <w:r>
        <w:rPr>
          <w:b/>
          <w:sz w:val="22"/>
          <w:szCs w:val="22"/>
        </w:rPr>
        <w:tab/>
        <w:t>(3) ВЪЗЛОЖИТЕЛЯТ</w:t>
      </w:r>
      <w:r>
        <w:rPr>
          <w:sz w:val="22"/>
          <w:szCs w:val="22"/>
        </w:rPr>
        <w:t xml:space="preserve"> заплаща на </w:t>
      </w:r>
      <w:r>
        <w:rPr>
          <w:b/>
          <w:sz w:val="22"/>
          <w:szCs w:val="22"/>
        </w:rPr>
        <w:t>ИЗПЪЛНИТЕЛЯ</w:t>
      </w:r>
      <w:r>
        <w:rPr>
          <w:sz w:val="22"/>
          <w:szCs w:val="22"/>
        </w:rPr>
        <w:t xml:space="preserve"> цената за изпълнената доставка, съобразно единичната цена на </w:t>
      </w:r>
      <w:r w:rsidRPr="00E345D5">
        <w:rPr>
          <w:sz w:val="22"/>
          <w:szCs w:val="22"/>
        </w:rPr>
        <w:t>всеки артикул</w:t>
      </w:r>
      <w:r w:rsidR="00E345D5" w:rsidRPr="00E345D5">
        <w:rPr>
          <w:sz w:val="22"/>
          <w:szCs w:val="22"/>
        </w:rPr>
        <w:t xml:space="preserve"> от техническата спецификация</w:t>
      </w:r>
      <w:r>
        <w:rPr>
          <w:sz w:val="22"/>
          <w:szCs w:val="22"/>
        </w:rPr>
        <w:t xml:space="preserve">, посочена в Ценовото предложение на </w:t>
      </w:r>
      <w:r>
        <w:rPr>
          <w:b/>
          <w:sz w:val="22"/>
          <w:szCs w:val="22"/>
        </w:rPr>
        <w:t>ИЗПЪЛНИТЕЛЯ</w:t>
      </w:r>
      <w:r w:rsidR="006C2987">
        <w:rPr>
          <w:sz w:val="22"/>
          <w:szCs w:val="22"/>
        </w:rPr>
        <w:t xml:space="preserve"> (Приложение № 2</w:t>
      </w:r>
      <w:r>
        <w:rPr>
          <w:sz w:val="22"/>
          <w:szCs w:val="22"/>
        </w:rPr>
        <w:t>) към настоящия договор.</w:t>
      </w:r>
    </w:p>
    <w:p w:rsidR="00452D38" w:rsidRDefault="00452D38" w:rsidP="00452D38">
      <w:pPr>
        <w:tabs>
          <w:tab w:val="left" w:pos="709"/>
          <w:tab w:val="left" w:pos="1276"/>
        </w:tabs>
        <w:jc w:val="both"/>
        <w:rPr>
          <w:sz w:val="22"/>
          <w:szCs w:val="22"/>
        </w:rPr>
      </w:pPr>
      <w:r>
        <w:rPr>
          <w:b/>
          <w:sz w:val="22"/>
          <w:szCs w:val="22"/>
        </w:rPr>
        <w:tab/>
        <w:t>(4)</w:t>
      </w:r>
      <w:r>
        <w:rPr>
          <w:sz w:val="22"/>
          <w:szCs w:val="22"/>
        </w:rPr>
        <w:t xml:space="preserve"> Единичните цени включват всички разходи на </w:t>
      </w:r>
      <w:r>
        <w:rPr>
          <w:b/>
          <w:sz w:val="22"/>
          <w:szCs w:val="22"/>
        </w:rPr>
        <w:t>ИЗПЪЛНИТЕЛЯ</w:t>
      </w:r>
      <w:r>
        <w:rPr>
          <w:sz w:val="22"/>
          <w:szCs w:val="22"/>
        </w:rPr>
        <w:t>, посочени в Ценовото му предложение.</w:t>
      </w:r>
    </w:p>
    <w:p w:rsidR="00452D38" w:rsidRDefault="00452D38" w:rsidP="00452D38">
      <w:pPr>
        <w:tabs>
          <w:tab w:val="left" w:pos="709"/>
          <w:tab w:val="left" w:pos="1276"/>
        </w:tabs>
        <w:jc w:val="both"/>
        <w:rPr>
          <w:sz w:val="22"/>
          <w:szCs w:val="22"/>
        </w:rPr>
      </w:pPr>
      <w:r>
        <w:rPr>
          <w:b/>
          <w:sz w:val="22"/>
          <w:szCs w:val="22"/>
        </w:rPr>
        <w:tab/>
        <w:t xml:space="preserve">(5) </w:t>
      </w:r>
      <w:r>
        <w:rPr>
          <w:sz w:val="22"/>
          <w:szCs w:val="22"/>
        </w:rPr>
        <w:t>Единичната цена е валидна за целия срок на договора. Договорената цена е окончателна и не подлежи на актуализация за срока на настоящия договор.</w:t>
      </w:r>
    </w:p>
    <w:p w:rsidR="00452D38" w:rsidRDefault="00452D38" w:rsidP="00452D38">
      <w:pPr>
        <w:ind w:right="4"/>
        <w:jc w:val="both"/>
        <w:rPr>
          <w:sz w:val="22"/>
          <w:szCs w:val="22"/>
        </w:rPr>
      </w:pPr>
      <w:r>
        <w:rPr>
          <w:sz w:val="22"/>
          <w:szCs w:val="22"/>
        </w:rPr>
        <w:tab/>
      </w:r>
      <w:r>
        <w:rPr>
          <w:b/>
          <w:sz w:val="22"/>
          <w:szCs w:val="22"/>
        </w:rPr>
        <w:t>(6)</w:t>
      </w:r>
      <w:r>
        <w:rPr>
          <w:sz w:val="22"/>
          <w:szCs w:val="22"/>
        </w:rPr>
        <w:t xml:space="preserve"> Плащането се извършва в срок </w:t>
      </w:r>
      <w:r w:rsidRPr="006C2987">
        <w:rPr>
          <w:b/>
          <w:sz w:val="22"/>
          <w:szCs w:val="22"/>
        </w:rPr>
        <w:t xml:space="preserve">до </w:t>
      </w:r>
      <w:r w:rsidR="00E345D5" w:rsidRPr="006C2987">
        <w:rPr>
          <w:b/>
          <w:sz w:val="22"/>
          <w:szCs w:val="22"/>
        </w:rPr>
        <w:t>две седмици</w:t>
      </w:r>
      <w:r>
        <w:rPr>
          <w:sz w:val="22"/>
          <w:szCs w:val="22"/>
        </w:rPr>
        <w:t xml:space="preserve"> след извършване на доставката и представяне от страна на Изпълнителя на двустранен предавателно-приемателен протокол за извършена доставка и оригинална фактура, издадена от Изпълнителя. </w:t>
      </w:r>
    </w:p>
    <w:p w:rsidR="00452D38" w:rsidRDefault="00452D38" w:rsidP="00452D38">
      <w:pPr>
        <w:tabs>
          <w:tab w:val="left" w:pos="709"/>
          <w:tab w:val="left" w:pos="1276"/>
        </w:tabs>
        <w:jc w:val="both"/>
        <w:rPr>
          <w:sz w:val="22"/>
          <w:szCs w:val="22"/>
        </w:rPr>
      </w:pPr>
      <w:r>
        <w:rPr>
          <w:sz w:val="22"/>
          <w:szCs w:val="22"/>
        </w:rPr>
        <w:tab/>
      </w:r>
      <w:r>
        <w:rPr>
          <w:b/>
          <w:sz w:val="22"/>
          <w:szCs w:val="22"/>
        </w:rPr>
        <w:t xml:space="preserve">(7) </w:t>
      </w:r>
      <w:r>
        <w:rPr>
          <w:sz w:val="22"/>
          <w:szCs w:val="22"/>
        </w:rPr>
        <w:t xml:space="preserve">Плащанията се извършват от </w:t>
      </w:r>
      <w:r>
        <w:rPr>
          <w:b/>
          <w:sz w:val="22"/>
          <w:szCs w:val="22"/>
        </w:rPr>
        <w:t xml:space="preserve">ВЪЗЛОЖИТЕЛЯ </w:t>
      </w:r>
      <w:r>
        <w:rPr>
          <w:sz w:val="22"/>
          <w:szCs w:val="22"/>
        </w:rPr>
        <w:t xml:space="preserve">в български левове, с платежно нареждане по банкова сметка, посочена от </w:t>
      </w:r>
      <w:r>
        <w:rPr>
          <w:b/>
          <w:sz w:val="22"/>
          <w:szCs w:val="22"/>
        </w:rPr>
        <w:t>ИЗПЪЛНИТЕЛЯ</w:t>
      </w:r>
      <w:r>
        <w:rPr>
          <w:sz w:val="22"/>
          <w:szCs w:val="22"/>
        </w:rPr>
        <w:t>, както следва:</w:t>
      </w:r>
    </w:p>
    <w:p w:rsidR="00452D38" w:rsidRDefault="00452D38" w:rsidP="00452D38">
      <w:pPr>
        <w:tabs>
          <w:tab w:val="left" w:pos="709"/>
          <w:tab w:val="left" w:pos="1276"/>
        </w:tabs>
        <w:jc w:val="both"/>
        <w:rPr>
          <w:sz w:val="22"/>
          <w:szCs w:val="22"/>
        </w:rPr>
      </w:pPr>
      <w:r>
        <w:rPr>
          <w:sz w:val="22"/>
          <w:szCs w:val="22"/>
        </w:rPr>
        <w:t xml:space="preserve">Банка: ............................... </w:t>
      </w:r>
    </w:p>
    <w:p w:rsidR="00452D38" w:rsidRDefault="00452D38" w:rsidP="00452D38">
      <w:pPr>
        <w:tabs>
          <w:tab w:val="left" w:pos="709"/>
          <w:tab w:val="left" w:pos="1276"/>
        </w:tabs>
        <w:jc w:val="both"/>
        <w:rPr>
          <w:sz w:val="22"/>
          <w:szCs w:val="22"/>
        </w:rPr>
      </w:pPr>
      <w:r>
        <w:rPr>
          <w:sz w:val="22"/>
          <w:szCs w:val="22"/>
        </w:rPr>
        <w:t>IBAN: .................................</w:t>
      </w:r>
    </w:p>
    <w:p w:rsidR="00452D38" w:rsidRDefault="00452D38" w:rsidP="00452D38">
      <w:pPr>
        <w:tabs>
          <w:tab w:val="left" w:pos="709"/>
          <w:tab w:val="left" w:pos="1276"/>
        </w:tabs>
        <w:jc w:val="both"/>
        <w:rPr>
          <w:sz w:val="22"/>
          <w:szCs w:val="22"/>
        </w:rPr>
      </w:pPr>
      <w:r>
        <w:rPr>
          <w:sz w:val="22"/>
          <w:szCs w:val="22"/>
        </w:rPr>
        <w:t>BIC: ...................................</w:t>
      </w:r>
    </w:p>
    <w:p w:rsidR="00452D38" w:rsidRDefault="00452D38" w:rsidP="00452D38">
      <w:pPr>
        <w:ind w:firstLine="720"/>
        <w:jc w:val="both"/>
        <w:rPr>
          <w:sz w:val="22"/>
          <w:szCs w:val="22"/>
        </w:rPr>
      </w:pPr>
      <w:r>
        <w:rPr>
          <w:b/>
          <w:sz w:val="22"/>
          <w:szCs w:val="22"/>
        </w:rPr>
        <w:lastRenderedPageBreak/>
        <w:t xml:space="preserve">(9) ИЗПЪЛНИТЕЛЯТ </w:t>
      </w:r>
      <w:r>
        <w:rPr>
          <w:sz w:val="22"/>
          <w:szCs w:val="22"/>
        </w:rPr>
        <w:t xml:space="preserve">е длъжен да уведомява писмено </w:t>
      </w:r>
      <w:r>
        <w:rPr>
          <w:b/>
          <w:sz w:val="22"/>
          <w:szCs w:val="22"/>
        </w:rPr>
        <w:t>ВЪЗЛОЖИТЕЛЯ</w:t>
      </w:r>
      <w:r>
        <w:rPr>
          <w:sz w:val="22"/>
          <w:szCs w:val="22"/>
        </w:rPr>
        <w:t xml:space="preserve"> за всички </w:t>
      </w:r>
      <w:proofErr w:type="spellStart"/>
      <w:r>
        <w:rPr>
          <w:sz w:val="22"/>
          <w:szCs w:val="22"/>
        </w:rPr>
        <w:t>последващи</w:t>
      </w:r>
      <w:proofErr w:type="spellEnd"/>
      <w:r>
        <w:rPr>
          <w:sz w:val="22"/>
          <w:szCs w:val="22"/>
        </w:rPr>
        <w:t xml:space="preserve"> промени по ал. 6 в срок от 3 (три) дни, считано от момента на промяната. В случай че </w:t>
      </w:r>
      <w:r>
        <w:rPr>
          <w:b/>
          <w:sz w:val="22"/>
          <w:szCs w:val="22"/>
        </w:rPr>
        <w:t>ИЗПЪЛНИТЕЛЯТ</w:t>
      </w:r>
      <w:r>
        <w:rPr>
          <w:sz w:val="22"/>
          <w:szCs w:val="22"/>
        </w:rPr>
        <w:t xml:space="preserve"> не уведоми </w:t>
      </w:r>
      <w:r>
        <w:rPr>
          <w:b/>
          <w:sz w:val="22"/>
          <w:szCs w:val="22"/>
        </w:rPr>
        <w:t>ВЪЗЛОЖИТЕЛЯ</w:t>
      </w:r>
      <w:r>
        <w:rPr>
          <w:sz w:val="22"/>
          <w:szCs w:val="22"/>
        </w:rPr>
        <w:t xml:space="preserve"> в този срок, счита се, че плащанията са надлежно извършени.</w:t>
      </w:r>
    </w:p>
    <w:p w:rsidR="00452D38" w:rsidRDefault="00452D38" w:rsidP="00452D38">
      <w:pPr>
        <w:ind w:firstLine="720"/>
        <w:jc w:val="both"/>
        <w:rPr>
          <w:sz w:val="22"/>
          <w:szCs w:val="22"/>
        </w:rPr>
      </w:pPr>
    </w:p>
    <w:p w:rsidR="00452D38" w:rsidRDefault="00452D38" w:rsidP="00452D38">
      <w:pPr>
        <w:jc w:val="both"/>
        <w:rPr>
          <w:b/>
          <w:sz w:val="22"/>
          <w:szCs w:val="22"/>
        </w:rPr>
      </w:pPr>
    </w:p>
    <w:p w:rsidR="00452D38" w:rsidRDefault="00452D38" w:rsidP="00452D38">
      <w:pPr>
        <w:ind w:left="2124" w:firstLine="708"/>
        <w:jc w:val="both"/>
        <w:rPr>
          <w:b/>
          <w:sz w:val="22"/>
          <w:szCs w:val="22"/>
          <w:lang w:val="ru-RU"/>
        </w:rPr>
      </w:pPr>
      <w:r>
        <w:rPr>
          <w:b/>
          <w:sz w:val="22"/>
          <w:szCs w:val="22"/>
          <w:lang w:val="ru-RU"/>
        </w:rPr>
        <w:t xml:space="preserve">ІІІ. СРОК  </w:t>
      </w:r>
      <w:r>
        <w:rPr>
          <w:b/>
          <w:sz w:val="22"/>
          <w:szCs w:val="22"/>
        </w:rPr>
        <w:t xml:space="preserve">И МЯСТО </w:t>
      </w:r>
      <w:r>
        <w:rPr>
          <w:b/>
          <w:sz w:val="22"/>
          <w:szCs w:val="22"/>
          <w:lang w:val="ru-RU"/>
        </w:rPr>
        <w:t>ЗА ИЗПЪЛНЕНИЕ</w:t>
      </w:r>
    </w:p>
    <w:p w:rsidR="00452D38" w:rsidRDefault="00452D38" w:rsidP="00452D38">
      <w:pPr>
        <w:ind w:left="2124" w:firstLine="708"/>
        <w:jc w:val="both"/>
        <w:rPr>
          <w:b/>
          <w:sz w:val="22"/>
          <w:szCs w:val="22"/>
          <w:lang w:val="ru-RU"/>
        </w:rPr>
      </w:pPr>
    </w:p>
    <w:p w:rsidR="00452D38" w:rsidRDefault="00452D38" w:rsidP="00452D38">
      <w:pPr>
        <w:ind w:firstLine="720"/>
        <w:jc w:val="both"/>
        <w:rPr>
          <w:sz w:val="22"/>
          <w:szCs w:val="22"/>
          <w:lang w:val="ru-RU"/>
        </w:rPr>
      </w:pPr>
      <w:r>
        <w:rPr>
          <w:b/>
          <w:sz w:val="22"/>
          <w:szCs w:val="22"/>
          <w:lang w:val="ru-RU"/>
        </w:rPr>
        <w:t>Чл.  3. (1)</w:t>
      </w:r>
      <w:r>
        <w:rPr>
          <w:sz w:val="22"/>
          <w:szCs w:val="22"/>
          <w:lang w:val="ru-RU"/>
        </w:rPr>
        <w:t xml:space="preserve"> </w:t>
      </w:r>
      <w:proofErr w:type="spellStart"/>
      <w:r>
        <w:rPr>
          <w:sz w:val="22"/>
          <w:szCs w:val="22"/>
          <w:lang w:val="ru-RU"/>
        </w:rPr>
        <w:t>Договорът</w:t>
      </w:r>
      <w:proofErr w:type="spellEnd"/>
      <w:r>
        <w:rPr>
          <w:sz w:val="22"/>
          <w:szCs w:val="22"/>
          <w:lang w:val="ru-RU"/>
        </w:rPr>
        <w:t xml:space="preserve"> </w:t>
      </w:r>
      <w:proofErr w:type="spellStart"/>
      <w:r>
        <w:rPr>
          <w:sz w:val="22"/>
          <w:szCs w:val="22"/>
          <w:lang w:val="ru-RU"/>
        </w:rPr>
        <w:t>влиза</w:t>
      </w:r>
      <w:proofErr w:type="spellEnd"/>
      <w:r>
        <w:rPr>
          <w:sz w:val="22"/>
          <w:szCs w:val="22"/>
          <w:lang w:val="ru-RU"/>
        </w:rPr>
        <w:t xml:space="preserve"> </w:t>
      </w:r>
      <w:proofErr w:type="gramStart"/>
      <w:r>
        <w:rPr>
          <w:sz w:val="22"/>
          <w:szCs w:val="22"/>
          <w:lang w:val="ru-RU"/>
        </w:rPr>
        <w:t>в</w:t>
      </w:r>
      <w:proofErr w:type="gramEnd"/>
      <w:r>
        <w:rPr>
          <w:sz w:val="22"/>
          <w:szCs w:val="22"/>
          <w:lang w:val="ru-RU"/>
        </w:rPr>
        <w:t xml:space="preserve"> сила от </w:t>
      </w:r>
      <w:proofErr w:type="spellStart"/>
      <w:r>
        <w:rPr>
          <w:sz w:val="22"/>
          <w:szCs w:val="22"/>
          <w:lang w:val="ru-RU"/>
        </w:rPr>
        <w:t>датата</w:t>
      </w:r>
      <w:proofErr w:type="spellEnd"/>
      <w:r>
        <w:rPr>
          <w:sz w:val="22"/>
          <w:szCs w:val="22"/>
          <w:lang w:val="ru-RU"/>
        </w:rPr>
        <w:t xml:space="preserve"> на </w:t>
      </w:r>
      <w:proofErr w:type="spellStart"/>
      <w:r>
        <w:rPr>
          <w:sz w:val="22"/>
          <w:szCs w:val="22"/>
          <w:lang w:val="ru-RU"/>
        </w:rPr>
        <w:t>регистрирането</w:t>
      </w:r>
      <w:proofErr w:type="spellEnd"/>
      <w:r>
        <w:rPr>
          <w:sz w:val="22"/>
          <w:szCs w:val="22"/>
          <w:lang w:val="ru-RU"/>
        </w:rPr>
        <w:t xml:space="preserve"> </w:t>
      </w:r>
      <w:proofErr w:type="spellStart"/>
      <w:r>
        <w:rPr>
          <w:sz w:val="22"/>
          <w:szCs w:val="22"/>
          <w:lang w:val="ru-RU"/>
        </w:rPr>
        <w:t>му</w:t>
      </w:r>
      <w:proofErr w:type="spellEnd"/>
      <w:r>
        <w:rPr>
          <w:sz w:val="22"/>
          <w:szCs w:val="22"/>
          <w:lang w:val="ru-RU"/>
        </w:rPr>
        <w:t xml:space="preserve"> в </w:t>
      </w:r>
      <w:proofErr w:type="spellStart"/>
      <w:r>
        <w:rPr>
          <w:sz w:val="22"/>
          <w:szCs w:val="22"/>
          <w:lang w:val="ru-RU"/>
        </w:rPr>
        <w:t>деловодството</w:t>
      </w:r>
      <w:proofErr w:type="spellEnd"/>
      <w:r>
        <w:rPr>
          <w:sz w:val="22"/>
          <w:szCs w:val="22"/>
          <w:lang w:val="ru-RU"/>
        </w:rPr>
        <w:t xml:space="preserve"> на ВЪЗЛОЖИТЕЛЯ и е валиден за срок </w:t>
      </w:r>
      <w:r w:rsidRPr="006C2987">
        <w:rPr>
          <w:b/>
          <w:sz w:val="22"/>
          <w:szCs w:val="22"/>
          <w:lang w:val="ru-RU"/>
        </w:rPr>
        <w:t xml:space="preserve">от </w:t>
      </w:r>
      <w:proofErr w:type="spellStart"/>
      <w:r w:rsidR="000217C4" w:rsidRPr="006C2987">
        <w:rPr>
          <w:b/>
          <w:sz w:val="22"/>
          <w:szCs w:val="22"/>
          <w:lang w:val="ru-RU"/>
        </w:rPr>
        <w:t>дванадесет</w:t>
      </w:r>
      <w:proofErr w:type="spellEnd"/>
      <w:r w:rsidRPr="006C2987">
        <w:rPr>
          <w:b/>
          <w:sz w:val="22"/>
          <w:szCs w:val="22"/>
          <w:lang w:val="ru-RU"/>
        </w:rPr>
        <w:t xml:space="preserve"> </w:t>
      </w:r>
      <w:proofErr w:type="spellStart"/>
      <w:r w:rsidRPr="006C2987">
        <w:rPr>
          <w:b/>
          <w:sz w:val="22"/>
          <w:szCs w:val="22"/>
          <w:lang w:val="ru-RU"/>
        </w:rPr>
        <w:t>месеца</w:t>
      </w:r>
      <w:proofErr w:type="spellEnd"/>
      <w:r>
        <w:rPr>
          <w:sz w:val="22"/>
          <w:szCs w:val="22"/>
          <w:lang w:val="ru-RU"/>
        </w:rPr>
        <w:t xml:space="preserve">, считано от </w:t>
      </w:r>
      <w:proofErr w:type="spellStart"/>
      <w:r>
        <w:rPr>
          <w:sz w:val="22"/>
          <w:szCs w:val="22"/>
          <w:lang w:val="ru-RU"/>
        </w:rPr>
        <w:t>датата</w:t>
      </w:r>
      <w:proofErr w:type="spellEnd"/>
      <w:r>
        <w:rPr>
          <w:sz w:val="22"/>
          <w:szCs w:val="22"/>
          <w:lang w:val="ru-RU"/>
        </w:rPr>
        <w:t xml:space="preserve"> на </w:t>
      </w:r>
      <w:proofErr w:type="spellStart"/>
      <w:r>
        <w:rPr>
          <w:sz w:val="22"/>
          <w:szCs w:val="22"/>
          <w:lang w:val="ru-RU"/>
        </w:rPr>
        <w:t>влизането</w:t>
      </w:r>
      <w:proofErr w:type="spellEnd"/>
      <w:r>
        <w:rPr>
          <w:sz w:val="22"/>
          <w:szCs w:val="22"/>
          <w:lang w:val="ru-RU"/>
        </w:rPr>
        <w:t xml:space="preserve"> </w:t>
      </w:r>
      <w:proofErr w:type="spellStart"/>
      <w:r>
        <w:rPr>
          <w:sz w:val="22"/>
          <w:szCs w:val="22"/>
          <w:lang w:val="ru-RU"/>
        </w:rPr>
        <w:t>му</w:t>
      </w:r>
      <w:proofErr w:type="spellEnd"/>
      <w:r>
        <w:rPr>
          <w:sz w:val="22"/>
          <w:szCs w:val="22"/>
          <w:lang w:val="ru-RU"/>
        </w:rPr>
        <w:t xml:space="preserve"> в сила.</w:t>
      </w:r>
    </w:p>
    <w:p w:rsidR="00452D38" w:rsidRDefault="00452D38" w:rsidP="00452D38">
      <w:pPr>
        <w:ind w:firstLine="720"/>
        <w:jc w:val="both"/>
        <w:rPr>
          <w:b/>
          <w:bCs/>
          <w:sz w:val="22"/>
          <w:szCs w:val="22"/>
        </w:rPr>
      </w:pPr>
      <w:r>
        <w:rPr>
          <w:b/>
          <w:sz w:val="22"/>
          <w:szCs w:val="22"/>
          <w:lang w:val="ru-RU"/>
        </w:rPr>
        <w:t xml:space="preserve">(2) </w:t>
      </w:r>
      <w:r>
        <w:rPr>
          <w:b/>
          <w:bCs/>
          <w:sz w:val="22"/>
          <w:szCs w:val="22"/>
        </w:rPr>
        <w:t>Гаранционният срок</w:t>
      </w:r>
      <w:r>
        <w:rPr>
          <w:bCs/>
          <w:sz w:val="22"/>
          <w:szCs w:val="22"/>
        </w:rPr>
        <w:t xml:space="preserve"> на доставеното оборудване е 24 /двадесет и четири/ месеца, като срокът започва да тече от датата на подписване на предавателно-приемателния протокол.</w:t>
      </w:r>
    </w:p>
    <w:p w:rsidR="00452D38" w:rsidRDefault="00452D38" w:rsidP="00452D38">
      <w:pPr>
        <w:ind w:firstLine="720"/>
        <w:jc w:val="both"/>
        <w:rPr>
          <w:sz w:val="22"/>
          <w:szCs w:val="22"/>
        </w:rPr>
      </w:pPr>
      <w:r>
        <w:rPr>
          <w:b/>
          <w:sz w:val="22"/>
          <w:szCs w:val="22"/>
          <w:lang w:val="ru-RU"/>
        </w:rPr>
        <w:t xml:space="preserve"> (3) </w:t>
      </w:r>
      <w:r>
        <w:rPr>
          <w:rFonts w:eastAsia="Calibri"/>
          <w:sz w:val="22"/>
          <w:szCs w:val="22"/>
          <w:lang w:val="ru-RU"/>
        </w:rPr>
        <w:t xml:space="preserve"> </w:t>
      </w:r>
      <w:proofErr w:type="spellStart"/>
      <w:r>
        <w:rPr>
          <w:sz w:val="22"/>
          <w:szCs w:val="22"/>
          <w:lang w:val="ru-RU"/>
        </w:rPr>
        <w:t>Място</w:t>
      </w:r>
      <w:proofErr w:type="spellEnd"/>
      <w:r>
        <w:rPr>
          <w:sz w:val="22"/>
          <w:szCs w:val="22"/>
          <w:lang w:val="ru-RU"/>
        </w:rPr>
        <w:t xml:space="preserve"> на </w:t>
      </w:r>
      <w:proofErr w:type="spellStart"/>
      <w:r>
        <w:rPr>
          <w:sz w:val="22"/>
          <w:szCs w:val="22"/>
          <w:lang w:val="ru-RU"/>
        </w:rPr>
        <w:t>извършване</w:t>
      </w:r>
      <w:proofErr w:type="spellEnd"/>
      <w:r>
        <w:rPr>
          <w:sz w:val="22"/>
          <w:szCs w:val="22"/>
          <w:lang w:val="ru-RU"/>
        </w:rPr>
        <w:t xml:space="preserve"> на </w:t>
      </w:r>
      <w:proofErr w:type="spellStart"/>
      <w:r>
        <w:rPr>
          <w:sz w:val="22"/>
          <w:szCs w:val="22"/>
          <w:lang w:val="ru-RU"/>
        </w:rPr>
        <w:t>доставките</w:t>
      </w:r>
      <w:proofErr w:type="spellEnd"/>
      <w:r>
        <w:rPr>
          <w:sz w:val="22"/>
          <w:szCs w:val="22"/>
          <w:lang w:val="ru-RU"/>
        </w:rPr>
        <w:t xml:space="preserve"> е гр. София, бул. «Св. Климент </w:t>
      </w:r>
      <w:proofErr w:type="spellStart"/>
      <w:r>
        <w:rPr>
          <w:sz w:val="22"/>
          <w:szCs w:val="22"/>
          <w:lang w:val="ru-RU"/>
        </w:rPr>
        <w:t>Охридски</w:t>
      </w:r>
      <w:proofErr w:type="spellEnd"/>
      <w:r>
        <w:rPr>
          <w:sz w:val="22"/>
          <w:szCs w:val="22"/>
          <w:lang w:val="ru-RU"/>
        </w:rPr>
        <w:t xml:space="preserve">» № 8. </w:t>
      </w:r>
    </w:p>
    <w:p w:rsidR="00452D38" w:rsidRDefault="00452D38" w:rsidP="00452D38">
      <w:pPr>
        <w:jc w:val="both"/>
        <w:rPr>
          <w:b/>
          <w:sz w:val="22"/>
          <w:szCs w:val="22"/>
        </w:rPr>
      </w:pPr>
    </w:p>
    <w:p w:rsidR="00452D38" w:rsidRDefault="00452D38" w:rsidP="00452D38">
      <w:pPr>
        <w:jc w:val="both"/>
        <w:rPr>
          <w:b/>
          <w:sz w:val="22"/>
          <w:szCs w:val="22"/>
          <w:lang w:val="ru-RU"/>
        </w:rPr>
      </w:pPr>
      <w:r>
        <w:rPr>
          <w:b/>
          <w:sz w:val="22"/>
          <w:szCs w:val="22"/>
          <w:lang w:val="ru-RU"/>
        </w:rPr>
        <w:t xml:space="preserve">          І</w:t>
      </w:r>
      <w:r>
        <w:rPr>
          <w:b/>
          <w:sz w:val="22"/>
          <w:szCs w:val="22"/>
          <w:lang w:val="en-US"/>
        </w:rPr>
        <w:t>V</w:t>
      </w:r>
      <w:r>
        <w:rPr>
          <w:b/>
          <w:sz w:val="22"/>
          <w:szCs w:val="22"/>
          <w:lang w:val="ru-RU"/>
        </w:rPr>
        <w:t>. ПРАВА И ЗАДЪЛЖЕНИЯ НА СТРАНИТЕ ПО ДОГОВОРА</w:t>
      </w:r>
    </w:p>
    <w:p w:rsidR="00452D38" w:rsidRDefault="00452D38" w:rsidP="00452D38">
      <w:pPr>
        <w:jc w:val="both"/>
        <w:rPr>
          <w:b/>
          <w:sz w:val="22"/>
          <w:szCs w:val="22"/>
        </w:rPr>
      </w:pPr>
    </w:p>
    <w:p w:rsidR="00452D38" w:rsidRPr="00771E91" w:rsidRDefault="00452D38" w:rsidP="00771E91">
      <w:pPr>
        <w:ind w:firstLine="720"/>
        <w:jc w:val="both"/>
        <w:rPr>
          <w:sz w:val="22"/>
          <w:szCs w:val="22"/>
          <w:lang w:val="ru-RU"/>
        </w:rPr>
      </w:pPr>
      <w:r>
        <w:rPr>
          <w:b/>
          <w:sz w:val="22"/>
          <w:szCs w:val="22"/>
          <w:lang w:val="ru-RU"/>
        </w:rPr>
        <w:t>Чл.  4.</w:t>
      </w:r>
      <w:r>
        <w:rPr>
          <w:sz w:val="22"/>
          <w:szCs w:val="22"/>
          <w:lang w:val="ru-RU"/>
        </w:rPr>
        <w:t xml:space="preserve"> </w:t>
      </w:r>
      <w:r>
        <w:rPr>
          <w:b/>
          <w:sz w:val="22"/>
          <w:szCs w:val="22"/>
          <w:lang w:val="ru-RU"/>
        </w:rPr>
        <w:t>(1)</w:t>
      </w:r>
      <w:r>
        <w:rPr>
          <w:sz w:val="22"/>
          <w:szCs w:val="22"/>
          <w:lang w:val="ru-RU"/>
        </w:rPr>
        <w:t xml:space="preserve"> </w:t>
      </w:r>
      <w:r>
        <w:rPr>
          <w:b/>
          <w:sz w:val="22"/>
          <w:szCs w:val="22"/>
          <w:lang w:val="ru-RU"/>
        </w:rPr>
        <w:t>ВЪЗЛОЖИТЕЛЯТ</w:t>
      </w:r>
      <w:r w:rsidR="00771E91">
        <w:rPr>
          <w:sz w:val="22"/>
          <w:szCs w:val="22"/>
          <w:lang w:val="ru-RU"/>
        </w:rPr>
        <w:t xml:space="preserve"> </w:t>
      </w:r>
      <w:proofErr w:type="spellStart"/>
      <w:r w:rsidR="00771E91">
        <w:rPr>
          <w:sz w:val="22"/>
          <w:szCs w:val="22"/>
          <w:lang w:val="ru-RU"/>
        </w:rPr>
        <w:t>има</w:t>
      </w:r>
      <w:proofErr w:type="spellEnd"/>
      <w:r w:rsidR="00771E91">
        <w:rPr>
          <w:sz w:val="22"/>
          <w:szCs w:val="22"/>
          <w:lang w:val="ru-RU"/>
        </w:rPr>
        <w:t xml:space="preserve"> право да </w:t>
      </w:r>
      <w:r>
        <w:rPr>
          <w:sz w:val="22"/>
          <w:szCs w:val="22"/>
        </w:rPr>
        <w:t xml:space="preserve">изисква от </w:t>
      </w:r>
      <w:r>
        <w:rPr>
          <w:b/>
          <w:sz w:val="22"/>
          <w:szCs w:val="22"/>
        </w:rPr>
        <w:t>ИЗПЪЛНИТЕЛЯ</w:t>
      </w:r>
      <w:r>
        <w:rPr>
          <w:sz w:val="22"/>
          <w:szCs w:val="22"/>
        </w:rPr>
        <w:t xml:space="preserve"> да изпълни в срок и без отклонения доставките;</w:t>
      </w:r>
    </w:p>
    <w:p w:rsidR="00452D38" w:rsidRDefault="00771E91" w:rsidP="00452D38">
      <w:pPr>
        <w:ind w:firstLine="720"/>
        <w:jc w:val="both"/>
        <w:rPr>
          <w:sz w:val="22"/>
          <w:szCs w:val="22"/>
        </w:rPr>
      </w:pPr>
      <w:r>
        <w:rPr>
          <w:b/>
          <w:sz w:val="22"/>
          <w:szCs w:val="22"/>
        </w:rPr>
        <w:t xml:space="preserve"> </w:t>
      </w:r>
      <w:r w:rsidR="00452D38">
        <w:rPr>
          <w:b/>
          <w:sz w:val="22"/>
          <w:szCs w:val="22"/>
        </w:rPr>
        <w:t>(2)</w:t>
      </w:r>
      <w:r w:rsidR="00452D38">
        <w:rPr>
          <w:sz w:val="22"/>
          <w:szCs w:val="22"/>
        </w:rPr>
        <w:t xml:space="preserve"> Когато </w:t>
      </w:r>
      <w:r w:rsidR="00452D38">
        <w:rPr>
          <w:b/>
          <w:sz w:val="22"/>
          <w:szCs w:val="22"/>
        </w:rPr>
        <w:t>ИЗПЪЛНИТЕЛЯТ</w:t>
      </w:r>
      <w:r w:rsidR="00452D38">
        <w:rPr>
          <w:sz w:val="22"/>
          <w:szCs w:val="22"/>
        </w:rPr>
        <w:t xml:space="preserve"> не спази изискванията за доставката, </w:t>
      </w:r>
      <w:r w:rsidR="00452D38">
        <w:rPr>
          <w:b/>
          <w:sz w:val="22"/>
          <w:szCs w:val="22"/>
        </w:rPr>
        <w:t>ВЪЗЛОЖИТЕЛЯТ</w:t>
      </w:r>
      <w:r w:rsidR="00452D38">
        <w:rPr>
          <w:sz w:val="22"/>
          <w:szCs w:val="22"/>
        </w:rPr>
        <w:t xml:space="preserve"> има право да откаже приемането на артикулите и </w:t>
      </w:r>
      <w:proofErr w:type="spellStart"/>
      <w:r w:rsidR="00452D38">
        <w:rPr>
          <w:sz w:val="22"/>
          <w:szCs w:val="22"/>
          <w:lang w:val="ru-RU"/>
        </w:rPr>
        <w:t>заплащането</w:t>
      </w:r>
      <w:proofErr w:type="spellEnd"/>
      <w:r w:rsidR="00452D38">
        <w:rPr>
          <w:sz w:val="22"/>
          <w:szCs w:val="22"/>
          <w:lang w:val="ru-RU"/>
        </w:rPr>
        <w:t xml:space="preserve"> на част или на </w:t>
      </w:r>
      <w:proofErr w:type="spellStart"/>
      <w:r w:rsidR="00452D38">
        <w:rPr>
          <w:sz w:val="22"/>
          <w:szCs w:val="22"/>
          <w:lang w:val="ru-RU"/>
        </w:rPr>
        <w:t>цялото</w:t>
      </w:r>
      <w:proofErr w:type="spellEnd"/>
      <w:r w:rsidR="00452D38">
        <w:rPr>
          <w:sz w:val="22"/>
          <w:szCs w:val="22"/>
          <w:lang w:val="ru-RU"/>
        </w:rPr>
        <w:t xml:space="preserve"> </w:t>
      </w:r>
      <w:proofErr w:type="spellStart"/>
      <w:r w:rsidR="00452D38">
        <w:rPr>
          <w:sz w:val="22"/>
          <w:szCs w:val="22"/>
          <w:lang w:val="ru-RU"/>
        </w:rPr>
        <w:t>възнаграждение</w:t>
      </w:r>
      <w:proofErr w:type="spellEnd"/>
      <w:r w:rsidR="00452D38">
        <w:rPr>
          <w:sz w:val="22"/>
          <w:szCs w:val="22"/>
          <w:lang w:val="ru-RU"/>
        </w:rPr>
        <w:t xml:space="preserve"> по </w:t>
      </w:r>
      <w:proofErr w:type="spellStart"/>
      <w:r w:rsidR="00452D38">
        <w:rPr>
          <w:sz w:val="22"/>
          <w:szCs w:val="22"/>
          <w:lang w:val="ru-RU"/>
        </w:rPr>
        <w:t>доставката</w:t>
      </w:r>
      <w:proofErr w:type="spellEnd"/>
      <w:r w:rsidR="00452D38">
        <w:rPr>
          <w:sz w:val="22"/>
          <w:szCs w:val="22"/>
        </w:rPr>
        <w:t xml:space="preserve">, докато </w:t>
      </w:r>
      <w:r w:rsidR="00452D38">
        <w:rPr>
          <w:b/>
          <w:sz w:val="22"/>
          <w:szCs w:val="22"/>
        </w:rPr>
        <w:t>ИЗПЪЛНИТЕЛЯТ</w:t>
      </w:r>
      <w:r w:rsidR="00452D38">
        <w:rPr>
          <w:sz w:val="22"/>
          <w:szCs w:val="22"/>
        </w:rPr>
        <w:t xml:space="preserve"> не изпълни своите задължения, съгласно договора.</w:t>
      </w:r>
    </w:p>
    <w:p w:rsidR="00452D38" w:rsidRDefault="00452D38" w:rsidP="00452D38">
      <w:pPr>
        <w:ind w:firstLine="720"/>
        <w:jc w:val="both"/>
        <w:rPr>
          <w:sz w:val="22"/>
          <w:szCs w:val="22"/>
        </w:rPr>
      </w:pPr>
      <w:r>
        <w:rPr>
          <w:b/>
          <w:sz w:val="22"/>
          <w:szCs w:val="22"/>
        </w:rPr>
        <w:t>(3)</w:t>
      </w:r>
      <w:r>
        <w:rPr>
          <w:sz w:val="22"/>
          <w:szCs w:val="22"/>
        </w:rPr>
        <w:t xml:space="preserve"> </w:t>
      </w:r>
      <w:r>
        <w:rPr>
          <w:b/>
          <w:sz w:val="22"/>
          <w:szCs w:val="22"/>
        </w:rPr>
        <w:t>ВЪЗЛОЖИТЕЛЯТ</w:t>
      </w:r>
      <w:r>
        <w:rPr>
          <w:sz w:val="22"/>
          <w:szCs w:val="22"/>
        </w:rPr>
        <w:t xml:space="preserve"> не носи отговорност за виновни действия или бездействия на </w:t>
      </w:r>
      <w:r>
        <w:rPr>
          <w:b/>
          <w:sz w:val="22"/>
          <w:szCs w:val="22"/>
        </w:rPr>
        <w:t>ИЗПЪЛНИТЕЛЯ,</w:t>
      </w:r>
      <w:r>
        <w:rPr>
          <w:sz w:val="22"/>
          <w:szCs w:val="22"/>
        </w:rPr>
        <w:t xml:space="preserve"> в резултат на които е възникнала загуба или нанесена вреда на стоките, предмет на договора.</w:t>
      </w:r>
    </w:p>
    <w:p w:rsidR="00452D38" w:rsidRDefault="00452D38" w:rsidP="00452D38">
      <w:pPr>
        <w:ind w:firstLine="720"/>
        <w:jc w:val="both"/>
        <w:rPr>
          <w:b/>
          <w:sz w:val="22"/>
          <w:szCs w:val="22"/>
          <w:lang w:val="ru-RU"/>
        </w:rPr>
      </w:pPr>
    </w:p>
    <w:p w:rsidR="00452D38" w:rsidRDefault="00452D38" w:rsidP="00452D38">
      <w:pPr>
        <w:ind w:firstLine="720"/>
        <w:jc w:val="both"/>
        <w:rPr>
          <w:sz w:val="22"/>
          <w:szCs w:val="22"/>
          <w:lang w:val="ru-RU"/>
        </w:rPr>
      </w:pPr>
      <w:r>
        <w:rPr>
          <w:b/>
          <w:sz w:val="22"/>
          <w:szCs w:val="22"/>
          <w:lang w:val="ru-RU"/>
        </w:rPr>
        <w:t>Чл. 5.  ВЪЗЛОЖИТЕЛЯТ</w:t>
      </w:r>
      <w:r>
        <w:rPr>
          <w:sz w:val="22"/>
          <w:szCs w:val="22"/>
          <w:lang w:val="ru-RU"/>
        </w:rPr>
        <w:t xml:space="preserve"> е </w:t>
      </w:r>
      <w:proofErr w:type="spellStart"/>
      <w:r>
        <w:rPr>
          <w:sz w:val="22"/>
          <w:szCs w:val="22"/>
          <w:lang w:val="ru-RU"/>
        </w:rPr>
        <w:t>длъжен</w:t>
      </w:r>
      <w:proofErr w:type="spellEnd"/>
      <w:r>
        <w:rPr>
          <w:sz w:val="22"/>
          <w:szCs w:val="22"/>
          <w:lang w:val="ru-RU"/>
        </w:rPr>
        <w:t xml:space="preserve"> да:</w:t>
      </w:r>
    </w:p>
    <w:p w:rsidR="00452D38" w:rsidRDefault="00452D38" w:rsidP="00452D38">
      <w:pPr>
        <w:ind w:firstLine="720"/>
        <w:jc w:val="both"/>
        <w:rPr>
          <w:sz w:val="22"/>
          <w:szCs w:val="22"/>
          <w:lang w:val="ru-RU"/>
        </w:rPr>
      </w:pPr>
      <w:r>
        <w:rPr>
          <w:sz w:val="22"/>
          <w:szCs w:val="22"/>
          <w:lang w:val="ru-RU"/>
        </w:rPr>
        <w:t xml:space="preserve">1. приеме </w:t>
      </w:r>
      <w:proofErr w:type="spellStart"/>
      <w:r>
        <w:rPr>
          <w:sz w:val="22"/>
          <w:szCs w:val="22"/>
          <w:lang w:val="ru-RU"/>
        </w:rPr>
        <w:t>доставеното</w:t>
      </w:r>
      <w:proofErr w:type="spellEnd"/>
      <w:r>
        <w:rPr>
          <w:sz w:val="22"/>
          <w:szCs w:val="22"/>
          <w:lang w:val="ru-RU"/>
        </w:rPr>
        <w:t xml:space="preserve"> </w:t>
      </w:r>
      <w:proofErr w:type="spellStart"/>
      <w:r>
        <w:rPr>
          <w:sz w:val="22"/>
          <w:szCs w:val="22"/>
          <w:lang w:val="ru-RU"/>
        </w:rPr>
        <w:t>оборудване</w:t>
      </w:r>
      <w:proofErr w:type="spellEnd"/>
      <w:r>
        <w:rPr>
          <w:sz w:val="22"/>
          <w:szCs w:val="22"/>
          <w:lang w:val="ru-RU"/>
        </w:rPr>
        <w:t xml:space="preserve"> при </w:t>
      </w:r>
      <w:proofErr w:type="spellStart"/>
      <w:r>
        <w:rPr>
          <w:sz w:val="22"/>
          <w:szCs w:val="22"/>
          <w:lang w:val="ru-RU"/>
        </w:rPr>
        <w:t>качествено</w:t>
      </w:r>
      <w:proofErr w:type="spellEnd"/>
      <w:r>
        <w:rPr>
          <w:sz w:val="22"/>
          <w:szCs w:val="22"/>
          <w:lang w:val="ru-RU"/>
        </w:rPr>
        <w:t xml:space="preserve"> и точно </w:t>
      </w:r>
      <w:proofErr w:type="spellStart"/>
      <w:r>
        <w:rPr>
          <w:sz w:val="22"/>
          <w:szCs w:val="22"/>
          <w:lang w:val="ru-RU"/>
        </w:rPr>
        <w:t>изпълнение</w:t>
      </w:r>
      <w:proofErr w:type="spellEnd"/>
      <w:r>
        <w:rPr>
          <w:sz w:val="22"/>
          <w:szCs w:val="22"/>
          <w:lang w:val="ru-RU"/>
        </w:rPr>
        <w:t xml:space="preserve"> на </w:t>
      </w:r>
      <w:proofErr w:type="spellStart"/>
      <w:r>
        <w:rPr>
          <w:sz w:val="22"/>
          <w:szCs w:val="22"/>
          <w:lang w:val="ru-RU"/>
        </w:rPr>
        <w:t>задълженията</w:t>
      </w:r>
      <w:proofErr w:type="spellEnd"/>
      <w:r>
        <w:rPr>
          <w:sz w:val="22"/>
          <w:szCs w:val="22"/>
          <w:lang w:val="ru-RU"/>
        </w:rPr>
        <w:t xml:space="preserve"> </w:t>
      </w:r>
      <w:proofErr w:type="gramStart"/>
      <w:r>
        <w:rPr>
          <w:sz w:val="22"/>
          <w:szCs w:val="22"/>
          <w:lang w:val="ru-RU"/>
        </w:rPr>
        <w:t>от</w:t>
      </w:r>
      <w:proofErr w:type="gramEnd"/>
      <w:r>
        <w:rPr>
          <w:sz w:val="22"/>
          <w:szCs w:val="22"/>
          <w:lang w:val="ru-RU"/>
        </w:rPr>
        <w:t xml:space="preserve"> страна на </w:t>
      </w:r>
      <w:r>
        <w:rPr>
          <w:b/>
          <w:sz w:val="22"/>
          <w:szCs w:val="22"/>
          <w:lang w:val="ru-RU"/>
        </w:rPr>
        <w:t>ИЗПЪЛНИТЕЛЯ</w:t>
      </w:r>
      <w:r>
        <w:rPr>
          <w:sz w:val="22"/>
          <w:szCs w:val="22"/>
          <w:lang w:val="ru-RU"/>
        </w:rPr>
        <w:t>;</w:t>
      </w:r>
    </w:p>
    <w:p w:rsidR="00452D38" w:rsidRDefault="00452D38" w:rsidP="00452D38">
      <w:pPr>
        <w:ind w:firstLine="720"/>
        <w:jc w:val="both"/>
        <w:rPr>
          <w:sz w:val="22"/>
          <w:szCs w:val="22"/>
          <w:lang w:val="ru-RU"/>
        </w:rPr>
      </w:pPr>
      <w:r>
        <w:rPr>
          <w:sz w:val="22"/>
          <w:szCs w:val="22"/>
          <w:lang w:val="ru-RU"/>
        </w:rPr>
        <w:t xml:space="preserve">2. заплати на </w:t>
      </w:r>
      <w:r>
        <w:rPr>
          <w:b/>
          <w:sz w:val="22"/>
          <w:szCs w:val="22"/>
          <w:lang w:val="ru-RU"/>
        </w:rPr>
        <w:t xml:space="preserve">ИЗПЪЛНИТЕЛЯ </w:t>
      </w:r>
      <w:proofErr w:type="spellStart"/>
      <w:r>
        <w:rPr>
          <w:sz w:val="22"/>
          <w:szCs w:val="22"/>
          <w:lang w:val="ru-RU"/>
        </w:rPr>
        <w:t>стойността</w:t>
      </w:r>
      <w:proofErr w:type="spellEnd"/>
      <w:r>
        <w:rPr>
          <w:sz w:val="22"/>
          <w:szCs w:val="22"/>
          <w:lang w:val="ru-RU"/>
        </w:rPr>
        <w:t xml:space="preserve"> на </w:t>
      </w:r>
      <w:proofErr w:type="spellStart"/>
      <w:r>
        <w:rPr>
          <w:sz w:val="22"/>
          <w:szCs w:val="22"/>
          <w:lang w:val="ru-RU"/>
        </w:rPr>
        <w:t>извършената</w:t>
      </w:r>
      <w:proofErr w:type="spellEnd"/>
      <w:r>
        <w:rPr>
          <w:sz w:val="22"/>
          <w:szCs w:val="22"/>
          <w:lang w:val="ru-RU"/>
        </w:rPr>
        <w:t xml:space="preserve"> от него доставка по </w:t>
      </w:r>
      <w:proofErr w:type="spellStart"/>
      <w:proofErr w:type="gramStart"/>
      <w:r>
        <w:rPr>
          <w:sz w:val="22"/>
          <w:szCs w:val="22"/>
          <w:lang w:val="ru-RU"/>
        </w:rPr>
        <w:t>реда</w:t>
      </w:r>
      <w:proofErr w:type="spellEnd"/>
      <w:r>
        <w:rPr>
          <w:sz w:val="22"/>
          <w:szCs w:val="22"/>
          <w:lang w:val="ru-RU"/>
        </w:rPr>
        <w:t xml:space="preserve"> на</w:t>
      </w:r>
      <w:proofErr w:type="gramEnd"/>
      <w:r>
        <w:rPr>
          <w:sz w:val="22"/>
          <w:szCs w:val="22"/>
          <w:lang w:val="ru-RU"/>
        </w:rPr>
        <w:t xml:space="preserve"> чл. 2 от договора;</w:t>
      </w:r>
    </w:p>
    <w:p w:rsidR="00452D38" w:rsidRDefault="00452D38" w:rsidP="00452D38">
      <w:pPr>
        <w:ind w:firstLine="720"/>
        <w:jc w:val="both"/>
        <w:rPr>
          <w:sz w:val="22"/>
          <w:szCs w:val="22"/>
        </w:rPr>
      </w:pPr>
      <w:r>
        <w:rPr>
          <w:sz w:val="22"/>
          <w:szCs w:val="22"/>
          <w:lang w:val="ru-RU"/>
        </w:rPr>
        <w:t xml:space="preserve">3. </w:t>
      </w:r>
      <w:proofErr w:type="spellStart"/>
      <w:r>
        <w:rPr>
          <w:sz w:val="22"/>
          <w:szCs w:val="22"/>
          <w:lang w:val="ru-RU"/>
        </w:rPr>
        <w:t>посочи</w:t>
      </w:r>
      <w:proofErr w:type="spellEnd"/>
      <w:r>
        <w:rPr>
          <w:sz w:val="22"/>
          <w:szCs w:val="22"/>
          <w:lang w:val="ru-RU"/>
        </w:rPr>
        <w:t xml:space="preserve"> на </w:t>
      </w:r>
      <w:r>
        <w:rPr>
          <w:b/>
          <w:sz w:val="22"/>
          <w:szCs w:val="22"/>
          <w:lang w:val="ru-RU"/>
        </w:rPr>
        <w:t>ИЗПЪЛНИТЕЛЯ</w:t>
      </w:r>
      <w:r>
        <w:rPr>
          <w:sz w:val="22"/>
          <w:szCs w:val="22"/>
          <w:lang w:val="ru-RU"/>
        </w:rPr>
        <w:t xml:space="preserve"> представители за </w:t>
      </w:r>
      <w:proofErr w:type="spellStart"/>
      <w:r>
        <w:rPr>
          <w:sz w:val="22"/>
          <w:szCs w:val="22"/>
          <w:lang w:val="ru-RU"/>
        </w:rPr>
        <w:t>контакти</w:t>
      </w:r>
      <w:proofErr w:type="spellEnd"/>
      <w:r>
        <w:rPr>
          <w:sz w:val="22"/>
          <w:szCs w:val="22"/>
          <w:lang w:val="ru-RU"/>
        </w:rPr>
        <w:t xml:space="preserve"> </w:t>
      </w:r>
      <w:proofErr w:type="spellStart"/>
      <w:r>
        <w:rPr>
          <w:sz w:val="22"/>
          <w:szCs w:val="22"/>
          <w:lang w:val="ru-RU"/>
        </w:rPr>
        <w:t>във</w:t>
      </w:r>
      <w:proofErr w:type="spellEnd"/>
      <w:r>
        <w:rPr>
          <w:sz w:val="22"/>
          <w:szCs w:val="22"/>
          <w:lang w:val="ru-RU"/>
        </w:rPr>
        <w:t xml:space="preserve"> </w:t>
      </w:r>
      <w:proofErr w:type="spellStart"/>
      <w:r>
        <w:rPr>
          <w:sz w:val="22"/>
          <w:szCs w:val="22"/>
          <w:lang w:val="ru-RU"/>
        </w:rPr>
        <w:t>връзка</w:t>
      </w:r>
      <w:proofErr w:type="spellEnd"/>
      <w:r>
        <w:rPr>
          <w:sz w:val="22"/>
          <w:szCs w:val="22"/>
          <w:lang w:val="ru-RU"/>
        </w:rPr>
        <w:t xml:space="preserve"> с </w:t>
      </w:r>
      <w:proofErr w:type="spellStart"/>
      <w:r>
        <w:rPr>
          <w:sz w:val="22"/>
          <w:szCs w:val="22"/>
          <w:lang w:val="ru-RU"/>
        </w:rPr>
        <w:t>изпълнението</w:t>
      </w:r>
      <w:proofErr w:type="spellEnd"/>
      <w:r>
        <w:rPr>
          <w:sz w:val="22"/>
          <w:szCs w:val="22"/>
          <w:lang w:val="ru-RU"/>
        </w:rPr>
        <w:t xml:space="preserve"> на </w:t>
      </w:r>
      <w:proofErr w:type="spellStart"/>
      <w:r>
        <w:rPr>
          <w:sz w:val="22"/>
          <w:szCs w:val="22"/>
          <w:lang w:val="ru-RU"/>
        </w:rPr>
        <w:t>поръчката</w:t>
      </w:r>
      <w:proofErr w:type="spellEnd"/>
      <w:r>
        <w:rPr>
          <w:sz w:val="22"/>
          <w:szCs w:val="22"/>
          <w:lang w:val="ru-RU"/>
        </w:rPr>
        <w:t xml:space="preserve">: лица, </w:t>
      </w:r>
      <w:proofErr w:type="spellStart"/>
      <w:r>
        <w:rPr>
          <w:sz w:val="22"/>
          <w:szCs w:val="22"/>
          <w:lang w:val="ru-RU"/>
        </w:rPr>
        <w:t>длъжности</w:t>
      </w:r>
      <w:proofErr w:type="spellEnd"/>
      <w:r>
        <w:rPr>
          <w:sz w:val="22"/>
          <w:szCs w:val="22"/>
          <w:lang w:val="ru-RU"/>
        </w:rPr>
        <w:t xml:space="preserve"> и </w:t>
      </w:r>
      <w:proofErr w:type="spellStart"/>
      <w:r>
        <w:rPr>
          <w:sz w:val="22"/>
          <w:szCs w:val="22"/>
          <w:lang w:val="ru-RU"/>
        </w:rPr>
        <w:t>данни</w:t>
      </w:r>
      <w:proofErr w:type="spellEnd"/>
      <w:r>
        <w:rPr>
          <w:sz w:val="22"/>
          <w:szCs w:val="22"/>
          <w:lang w:val="ru-RU"/>
        </w:rPr>
        <w:t xml:space="preserve"> за контакт.</w:t>
      </w:r>
    </w:p>
    <w:p w:rsidR="00452D38" w:rsidRDefault="00452D38" w:rsidP="00452D38">
      <w:pPr>
        <w:jc w:val="both"/>
        <w:rPr>
          <w:b/>
          <w:sz w:val="22"/>
          <w:szCs w:val="22"/>
        </w:rPr>
      </w:pPr>
      <w:r>
        <w:rPr>
          <w:b/>
          <w:sz w:val="22"/>
          <w:szCs w:val="22"/>
        </w:rPr>
        <w:t xml:space="preserve"> </w:t>
      </w:r>
      <w:r>
        <w:rPr>
          <w:b/>
          <w:sz w:val="22"/>
          <w:szCs w:val="22"/>
        </w:rPr>
        <w:tab/>
      </w:r>
    </w:p>
    <w:p w:rsidR="00452D38" w:rsidRDefault="00452D38" w:rsidP="00452D38">
      <w:pPr>
        <w:ind w:firstLine="720"/>
        <w:jc w:val="both"/>
        <w:rPr>
          <w:sz w:val="22"/>
          <w:szCs w:val="22"/>
        </w:rPr>
      </w:pPr>
      <w:r>
        <w:rPr>
          <w:b/>
          <w:sz w:val="22"/>
          <w:szCs w:val="22"/>
          <w:lang w:val="ru-RU"/>
        </w:rPr>
        <w:t xml:space="preserve">Чл.  6. </w:t>
      </w:r>
      <w:r>
        <w:rPr>
          <w:sz w:val="22"/>
          <w:szCs w:val="22"/>
          <w:lang w:val="ru-RU"/>
        </w:rPr>
        <w:t xml:space="preserve"> </w:t>
      </w:r>
      <w:r>
        <w:rPr>
          <w:b/>
          <w:sz w:val="22"/>
          <w:szCs w:val="22"/>
        </w:rPr>
        <w:t>ИЗПЪЛНИТЕЛЯ</w:t>
      </w:r>
      <w:r>
        <w:rPr>
          <w:sz w:val="22"/>
          <w:szCs w:val="22"/>
        </w:rPr>
        <w:t>Т има право:</w:t>
      </w:r>
    </w:p>
    <w:p w:rsidR="00452D38" w:rsidRDefault="00452D38" w:rsidP="00452D38">
      <w:pPr>
        <w:ind w:firstLine="720"/>
        <w:jc w:val="both"/>
        <w:rPr>
          <w:sz w:val="22"/>
          <w:szCs w:val="22"/>
        </w:rPr>
      </w:pPr>
      <w:r>
        <w:rPr>
          <w:sz w:val="22"/>
          <w:szCs w:val="22"/>
        </w:rPr>
        <w:t>1. при пълно, точно и навременно изпълнение на задълженията си да получи уговореното възнаграждение при условията и в сроковете, посочени в настоящия договор;</w:t>
      </w:r>
    </w:p>
    <w:p w:rsidR="00452D38" w:rsidRDefault="00452D38" w:rsidP="00452D38">
      <w:pPr>
        <w:ind w:firstLine="720"/>
        <w:jc w:val="both"/>
        <w:rPr>
          <w:sz w:val="22"/>
          <w:szCs w:val="22"/>
          <w:lang w:val="ru-RU"/>
        </w:rPr>
      </w:pPr>
      <w:r>
        <w:rPr>
          <w:sz w:val="22"/>
          <w:szCs w:val="22"/>
          <w:lang w:val="ru-RU"/>
        </w:rPr>
        <w:t xml:space="preserve">2. да иска от </w:t>
      </w:r>
      <w:r>
        <w:rPr>
          <w:b/>
          <w:sz w:val="22"/>
          <w:szCs w:val="22"/>
          <w:lang w:val="ru-RU"/>
        </w:rPr>
        <w:t xml:space="preserve">ВЪЗЛОЖИТЕЛЯ </w:t>
      </w:r>
      <w:proofErr w:type="spellStart"/>
      <w:r>
        <w:rPr>
          <w:sz w:val="22"/>
          <w:szCs w:val="22"/>
          <w:lang w:val="ru-RU"/>
        </w:rPr>
        <w:t>приемане</w:t>
      </w:r>
      <w:proofErr w:type="spellEnd"/>
      <w:r>
        <w:rPr>
          <w:sz w:val="22"/>
          <w:szCs w:val="22"/>
          <w:lang w:val="ru-RU"/>
        </w:rPr>
        <w:t xml:space="preserve"> на </w:t>
      </w:r>
      <w:proofErr w:type="spellStart"/>
      <w:r>
        <w:rPr>
          <w:sz w:val="22"/>
          <w:szCs w:val="22"/>
          <w:lang w:val="ru-RU"/>
        </w:rPr>
        <w:t>доставката</w:t>
      </w:r>
      <w:proofErr w:type="spellEnd"/>
      <w:r>
        <w:rPr>
          <w:sz w:val="22"/>
          <w:szCs w:val="22"/>
          <w:lang w:val="ru-RU"/>
        </w:rPr>
        <w:t xml:space="preserve">, </w:t>
      </w:r>
      <w:proofErr w:type="spellStart"/>
      <w:r>
        <w:rPr>
          <w:sz w:val="22"/>
          <w:szCs w:val="22"/>
          <w:lang w:val="ru-RU"/>
        </w:rPr>
        <w:t>когато</w:t>
      </w:r>
      <w:proofErr w:type="spellEnd"/>
      <w:r>
        <w:rPr>
          <w:sz w:val="22"/>
          <w:szCs w:val="22"/>
          <w:lang w:val="ru-RU"/>
        </w:rPr>
        <w:t xml:space="preserve"> </w:t>
      </w:r>
      <w:proofErr w:type="spellStart"/>
      <w:r>
        <w:rPr>
          <w:sz w:val="22"/>
          <w:szCs w:val="22"/>
          <w:lang w:val="ru-RU"/>
        </w:rPr>
        <w:t>тя</w:t>
      </w:r>
      <w:proofErr w:type="spellEnd"/>
      <w:r>
        <w:rPr>
          <w:sz w:val="22"/>
          <w:szCs w:val="22"/>
          <w:lang w:val="ru-RU"/>
        </w:rPr>
        <w:t xml:space="preserve"> </w:t>
      </w:r>
      <w:proofErr w:type="spellStart"/>
      <w:r>
        <w:rPr>
          <w:sz w:val="22"/>
          <w:szCs w:val="22"/>
          <w:lang w:val="ru-RU"/>
        </w:rPr>
        <w:t>отговаря</w:t>
      </w:r>
      <w:proofErr w:type="spellEnd"/>
      <w:r>
        <w:rPr>
          <w:sz w:val="22"/>
          <w:szCs w:val="22"/>
          <w:lang w:val="ru-RU"/>
        </w:rPr>
        <w:t xml:space="preserve"> на </w:t>
      </w:r>
      <w:proofErr w:type="spellStart"/>
      <w:r>
        <w:rPr>
          <w:sz w:val="22"/>
          <w:szCs w:val="22"/>
          <w:lang w:val="ru-RU"/>
        </w:rPr>
        <w:t>изискванията</w:t>
      </w:r>
      <w:proofErr w:type="spellEnd"/>
      <w:r>
        <w:rPr>
          <w:sz w:val="22"/>
          <w:szCs w:val="22"/>
          <w:lang w:val="ru-RU"/>
        </w:rPr>
        <w:t xml:space="preserve">, </w:t>
      </w:r>
      <w:proofErr w:type="spellStart"/>
      <w:r>
        <w:rPr>
          <w:sz w:val="22"/>
          <w:szCs w:val="22"/>
          <w:lang w:val="ru-RU"/>
        </w:rPr>
        <w:t>посочени</w:t>
      </w:r>
      <w:proofErr w:type="spellEnd"/>
      <w:r>
        <w:rPr>
          <w:sz w:val="22"/>
          <w:szCs w:val="22"/>
          <w:lang w:val="ru-RU"/>
        </w:rPr>
        <w:t xml:space="preserve"> в </w:t>
      </w:r>
      <w:proofErr w:type="spellStart"/>
      <w:r>
        <w:rPr>
          <w:sz w:val="22"/>
          <w:szCs w:val="22"/>
          <w:lang w:val="ru-RU"/>
        </w:rPr>
        <w:t>настоящия</w:t>
      </w:r>
      <w:proofErr w:type="spellEnd"/>
      <w:r>
        <w:rPr>
          <w:sz w:val="22"/>
          <w:szCs w:val="22"/>
          <w:lang w:val="ru-RU"/>
        </w:rPr>
        <w:t xml:space="preserve"> договор и </w:t>
      </w:r>
      <w:proofErr w:type="spellStart"/>
      <w:r>
        <w:rPr>
          <w:sz w:val="22"/>
          <w:szCs w:val="22"/>
          <w:lang w:val="ru-RU"/>
        </w:rPr>
        <w:t>приложенията</w:t>
      </w:r>
      <w:proofErr w:type="spellEnd"/>
      <w:r>
        <w:rPr>
          <w:sz w:val="22"/>
          <w:szCs w:val="22"/>
          <w:lang w:val="ru-RU"/>
        </w:rPr>
        <w:t xml:space="preserve"> </w:t>
      </w:r>
      <w:proofErr w:type="spellStart"/>
      <w:r>
        <w:rPr>
          <w:sz w:val="22"/>
          <w:szCs w:val="22"/>
          <w:lang w:val="ru-RU"/>
        </w:rPr>
        <w:t>към</w:t>
      </w:r>
      <w:proofErr w:type="spellEnd"/>
      <w:r>
        <w:rPr>
          <w:sz w:val="22"/>
          <w:szCs w:val="22"/>
          <w:lang w:val="ru-RU"/>
        </w:rPr>
        <w:t xml:space="preserve"> него.</w:t>
      </w:r>
    </w:p>
    <w:p w:rsidR="00452D38" w:rsidRDefault="00452D38" w:rsidP="00452D38">
      <w:pPr>
        <w:ind w:firstLine="720"/>
        <w:jc w:val="both"/>
        <w:rPr>
          <w:b/>
          <w:sz w:val="22"/>
          <w:szCs w:val="22"/>
        </w:rPr>
      </w:pPr>
    </w:p>
    <w:p w:rsidR="00452D38" w:rsidRDefault="00A71251" w:rsidP="00452D38">
      <w:pPr>
        <w:ind w:firstLine="720"/>
        <w:jc w:val="both"/>
        <w:rPr>
          <w:sz w:val="22"/>
          <w:szCs w:val="22"/>
          <w:lang w:val="ru-RU"/>
        </w:rPr>
      </w:pPr>
      <w:r>
        <w:rPr>
          <w:b/>
          <w:sz w:val="22"/>
          <w:szCs w:val="22"/>
        </w:rPr>
        <w:t xml:space="preserve">Чл. 7. </w:t>
      </w:r>
      <w:r w:rsidR="00452D38">
        <w:rPr>
          <w:sz w:val="22"/>
          <w:szCs w:val="22"/>
        </w:rPr>
        <w:t xml:space="preserve"> </w:t>
      </w:r>
      <w:r w:rsidR="00452D38">
        <w:rPr>
          <w:b/>
          <w:sz w:val="22"/>
          <w:szCs w:val="22"/>
          <w:lang w:val="ru-RU"/>
        </w:rPr>
        <w:t xml:space="preserve">ИЗПЪЛНИТЕЛЯТ </w:t>
      </w:r>
      <w:r w:rsidR="00452D38">
        <w:rPr>
          <w:sz w:val="22"/>
          <w:szCs w:val="22"/>
          <w:lang w:val="ru-RU"/>
        </w:rPr>
        <w:t xml:space="preserve">е </w:t>
      </w:r>
      <w:proofErr w:type="spellStart"/>
      <w:r w:rsidR="00452D38">
        <w:rPr>
          <w:sz w:val="22"/>
          <w:szCs w:val="22"/>
          <w:lang w:val="ru-RU"/>
        </w:rPr>
        <w:t>длъжен</w:t>
      </w:r>
      <w:proofErr w:type="spellEnd"/>
      <w:r w:rsidR="00452D38">
        <w:rPr>
          <w:sz w:val="22"/>
          <w:szCs w:val="22"/>
          <w:lang w:val="ru-RU"/>
        </w:rPr>
        <w:t xml:space="preserve"> да:</w:t>
      </w:r>
    </w:p>
    <w:p w:rsidR="00452D38" w:rsidRDefault="00452D38" w:rsidP="00452D38">
      <w:pPr>
        <w:ind w:firstLine="720"/>
        <w:jc w:val="both"/>
        <w:rPr>
          <w:sz w:val="22"/>
          <w:szCs w:val="22"/>
          <w:lang w:val="ru-RU"/>
        </w:rPr>
      </w:pPr>
      <w:r>
        <w:rPr>
          <w:sz w:val="22"/>
          <w:szCs w:val="22"/>
          <w:lang w:val="ru-RU"/>
        </w:rPr>
        <w:t xml:space="preserve">1. </w:t>
      </w:r>
      <w:proofErr w:type="spellStart"/>
      <w:r>
        <w:rPr>
          <w:sz w:val="22"/>
          <w:szCs w:val="22"/>
          <w:lang w:val="ru-RU"/>
        </w:rPr>
        <w:t>изпълни</w:t>
      </w:r>
      <w:proofErr w:type="spellEnd"/>
      <w:r>
        <w:rPr>
          <w:sz w:val="22"/>
          <w:szCs w:val="22"/>
          <w:lang w:val="ru-RU"/>
        </w:rPr>
        <w:t xml:space="preserve"> </w:t>
      </w:r>
      <w:proofErr w:type="spellStart"/>
      <w:r>
        <w:rPr>
          <w:sz w:val="22"/>
          <w:szCs w:val="22"/>
          <w:lang w:val="ru-RU"/>
        </w:rPr>
        <w:t>поръчката</w:t>
      </w:r>
      <w:proofErr w:type="spellEnd"/>
      <w:r>
        <w:rPr>
          <w:sz w:val="22"/>
          <w:szCs w:val="22"/>
          <w:lang w:val="ru-RU"/>
        </w:rPr>
        <w:t xml:space="preserve">, предмет на </w:t>
      </w:r>
      <w:proofErr w:type="spellStart"/>
      <w:r>
        <w:rPr>
          <w:sz w:val="22"/>
          <w:szCs w:val="22"/>
          <w:lang w:val="ru-RU"/>
        </w:rPr>
        <w:t>настоящия</w:t>
      </w:r>
      <w:proofErr w:type="spellEnd"/>
      <w:r>
        <w:rPr>
          <w:sz w:val="22"/>
          <w:szCs w:val="22"/>
          <w:lang w:val="ru-RU"/>
        </w:rPr>
        <w:t xml:space="preserve"> договор, в срок и </w:t>
      </w:r>
      <w:proofErr w:type="spellStart"/>
      <w:r>
        <w:rPr>
          <w:sz w:val="22"/>
          <w:szCs w:val="22"/>
          <w:lang w:val="ru-RU"/>
        </w:rPr>
        <w:t>качествено</w:t>
      </w:r>
      <w:proofErr w:type="spellEnd"/>
      <w:r>
        <w:rPr>
          <w:sz w:val="22"/>
          <w:szCs w:val="22"/>
          <w:lang w:val="ru-RU"/>
        </w:rPr>
        <w:t xml:space="preserve">, в </w:t>
      </w:r>
      <w:proofErr w:type="spellStart"/>
      <w:r>
        <w:rPr>
          <w:sz w:val="22"/>
          <w:szCs w:val="22"/>
          <w:lang w:val="ru-RU"/>
        </w:rPr>
        <w:t>съответствие</w:t>
      </w:r>
      <w:proofErr w:type="spellEnd"/>
      <w:r>
        <w:rPr>
          <w:sz w:val="22"/>
          <w:szCs w:val="22"/>
          <w:lang w:val="ru-RU"/>
        </w:rPr>
        <w:t xml:space="preserve"> с </w:t>
      </w:r>
      <w:proofErr w:type="spellStart"/>
      <w:r>
        <w:rPr>
          <w:sz w:val="22"/>
          <w:szCs w:val="22"/>
          <w:lang w:val="ru-RU"/>
        </w:rPr>
        <w:t>изискванията</w:t>
      </w:r>
      <w:proofErr w:type="spellEnd"/>
      <w:r>
        <w:rPr>
          <w:sz w:val="22"/>
          <w:szCs w:val="22"/>
          <w:lang w:val="ru-RU"/>
        </w:rPr>
        <w:t xml:space="preserve"> на </w:t>
      </w:r>
      <w:proofErr w:type="spellStart"/>
      <w:r>
        <w:rPr>
          <w:sz w:val="22"/>
          <w:szCs w:val="22"/>
          <w:lang w:val="ru-RU"/>
        </w:rPr>
        <w:t>Техническата</w:t>
      </w:r>
      <w:proofErr w:type="spellEnd"/>
      <w:r>
        <w:rPr>
          <w:sz w:val="22"/>
          <w:szCs w:val="22"/>
          <w:lang w:val="ru-RU"/>
        </w:rPr>
        <w:t xml:space="preserve"> специфик</w:t>
      </w:r>
      <w:r w:rsidR="006C2987">
        <w:rPr>
          <w:sz w:val="22"/>
          <w:szCs w:val="22"/>
          <w:lang w:val="ru-RU"/>
        </w:rPr>
        <w:t xml:space="preserve">ация по </w:t>
      </w:r>
      <w:proofErr w:type="spellStart"/>
      <w:r w:rsidR="006C2987">
        <w:rPr>
          <w:sz w:val="22"/>
          <w:szCs w:val="22"/>
          <w:lang w:val="ru-RU"/>
        </w:rPr>
        <w:t>обществената</w:t>
      </w:r>
      <w:proofErr w:type="spellEnd"/>
      <w:r w:rsidR="006C2987">
        <w:rPr>
          <w:sz w:val="22"/>
          <w:szCs w:val="22"/>
          <w:lang w:val="ru-RU"/>
        </w:rPr>
        <w:t xml:space="preserve"> </w:t>
      </w:r>
      <w:proofErr w:type="spellStart"/>
      <w:r w:rsidR="006C2987">
        <w:rPr>
          <w:sz w:val="22"/>
          <w:szCs w:val="22"/>
          <w:lang w:val="ru-RU"/>
        </w:rPr>
        <w:t>поръчка</w:t>
      </w:r>
      <w:proofErr w:type="spellEnd"/>
      <w:r w:rsidR="006C2987">
        <w:rPr>
          <w:sz w:val="22"/>
          <w:szCs w:val="22"/>
          <w:lang w:val="ru-RU"/>
        </w:rPr>
        <w:t xml:space="preserve"> и </w:t>
      </w:r>
      <w:proofErr w:type="spellStart"/>
      <w:r w:rsidR="006C2987">
        <w:rPr>
          <w:sz w:val="22"/>
          <w:szCs w:val="22"/>
          <w:lang w:val="ru-RU"/>
        </w:rPr>
        <w:t>Техническото</w:t>
      </w:r>
      <w:proofErr w:type="spellEnd"/>
      <w:r w:rsidR="006C2987">
        <w:rPr>
          <w:sz w:val="22"/>
          <w:szCs w:val="22"/>
          <w:lang w:val="ru-RU"/>
        </w:rPr>
        <w:t xml:space="preserve"> предложение</w:t>
      </w:r>
      <w:r w:rsidR="00A71251">
        <w:rPr>
          <w:rFonts w:eastAsia="Calibri"/>
          <w:sz w:val="22"/>
          <w:szCs w:val="22"/>
          <w:lang w:val="ru-RU"/>
        </w:rPr>
        <w:t>;</w:t>
      </w:r>
    </w:p>
    <w:p w:rsidR="00452D38" w:rsidRDefault="00452D38" w:rsidP="00452D38">
      <w:pPr>
        <w:ind w:firstLine="720"/>
        <w:jc w:val="both"/>
        <w:rPr>
          <w:sz w:val="22"/>
          <w:szCs w:val="22"/>
        </w:rPr>
      </w:pPr>
      <w:r>
        <w:rPr>
          <w:sz w:val="22"/>
          <w:szCs w:val="22"/>
        </w:rPr>
        <w:t>2. достави стоките в подходяща транспортна опаковка, която гарантира запазването на целостта и функционалността им;</w:t>
      </w:r>
    </w:p>
    <w:p w:rsidR="00452D38" w:rsidRDefault="00452D38" w:rsidP="00452D38">
      <w:pPr>
        <w:ind w:firstLine="720"/>
        <w:jc w:val="both"/>
        <w:rPr>
          <w:sz w:val="22"/>
          <w:szCs w:val="22"/>
        </w:rPr>
      </w:pPr>
      <w:r>
        <w:rPr>
          <w:sz w:val="22"/>
          <w:szCs w:val="22"/>
        </w:rPr>
        <w:t xml:space="preserve">3. извършва гаранционно обслужване на техниката при условията и в сроковете, посочени в </w:t>
      </w:r>
      <w:r>
        <w:rPr>
          <w:rFonts w:eastAsia="Calibri"/>
          <w:sz w:val="22"/>
          <w:szCs w:val="22"/>
        </w:rPr>
        <w:t xml:space="preserve">Техническата спецификация на </w:t>
      </w:r>
      <w:r>
        <w:rPr>
          <w:rFonts w:eastAsia="Calibri"/>
          <w:b/>
          <w:sz w:val="22"/>
          <w:szCs w:val="22"/>
        </w:rPr>
        <w:t>ВЪЗЛОЖИТЕЛЯ</w:t>
      </w:r>
      <w:r>
        <w:rPr>
          <w:rFonts w:eastAsia="Calibri"/>
          <w:sz w:val="22"/>
          <w:szCs w:val="22"/>
        </w:rPr>
        <w:t xml:space="preserve"> и </w:t>
      </w:r>
      <w:proofErr w:type="spellStart"/>
      <w:r w:rsidR="006C2987">
        <w:rPr>
          <w:sz w:val="22"/>
          <w:szCs w:val="22"/>
          <w:lang w:val="ru-RU"/>
        </w:rPr>
        <w:t>Техническото</w:t>
      </w:r>
      <w:proofErr w:type="spellEnd"/>
      <w:r w:rsidR="006C2987">
        <w:rPr>
          <w:sz w:val="22"/>
          <w:szCs w:val="22"/>
          <w:lang w:val="ru-RU"/>
        </w:rPr>
        <w:t xml:space="preserve"> предложение</w:t>
      </w:r>
      <w:r w:rsidR="006C2987">
        <w:rPr>
          <w:rFonts w:eastAsia="Calibri"/>
          <w:sz w:val="22"/>
          <w:szCs w:val="22"/>
        </w:rPr>
        <w:t xml:space="preserve"> </w:t>
      </w:r>
      <w:r>
        <w:rPr>
          <w:rFonts w:eastAsia="Calibri"/>
          <w:sz w:val="22"/>
          <w:szCs w:val="22"/>
        </w:rPr>
        <w:t xml:space="preserve">на </w:t>
      </w:r>
      <w:r>
        <w:rPr>
          <w:rFonts w:eastAsia="Calibri"/>
          <w:b/>
          <w:sz w:val="22"/>
          <w:szCs w:val="22"/>
        </w:rPr>
        <w:t>ИЗПЪЛНИТЕЛЯ</w:t>
      </w:r>
      <w:r>
        <w:rPr>
          <w:rFonts w:eastAsia="Calibri"/>
          <w:sz w:val="22"/>
          <w:szCs w:val="22"/>
        </w:rPr>
        <w:t>, представляващи неразделна част от настоящия договор.</w:t>
      </w:r>
    </w:p>
    <w:p w:rsidR="00452D38" w:rsidRPr="000217C4" w:rsidRDefault="00452D38" w:rsidP="00452D38">
      <w:pPr>
        <w:jc w:val="both"/>
        <w:rPr>
          <w:b/>
          <w:bCs/>
          <w:color w:val="FF0000"/>
          <w:sz w:val="22"/>
          <w:szCs w:val="22"/>
        </w:rPr>
      </w:pPr>
      <w:r w:rsidRPr="000217C4">
        <w:rPr>
          <w:color w:val="FF0000"/>
          <w:sz w:val="22"/>
          <w:szCs w:val="22"/>
        </w:rPr>
        <w:t xml:space="preserve"> </w:t>
      </w:r>
      <w:r w:rsidRPr="000217C4">
        <w:rPr>
          <w:b/>
          <w:bCs/>
          <w:color w:val="FF0000"/>
          <w:sz w:val="22"/>
          <w:szCs w:val="22"/>
        </w:rPr>
        <w:t xml:space="preserve">            </w:t>
      </w:r>
    </w:p>
    <w:p w:rsidR="00452D38" w:rsidRDefault="00452D38" w:rsidP="00452D38">
      <w:pPr>
        <w:jc w:val="both"/>
        <w:rPr>
          <w:b/>
          <w:bCs/>
          <w:sz w:val="22"/>
          <w:szCs w:val="22"/>
        </w:rPr>
      </w:pPr>
    </w:p>
    <w:p w:rsidR="00452D38" w:rsidRDefault="00771E91" w:rsidP="00771E91">
      <w:pPr>
        <w:ind w:firstLine="720"/>
        <w:jc w:val="both"/>
        <w:rPr>
          <w:b/>
          <w:bCs/>
          <w:sz w:val="22"/>
          <w:szCs w:val="22"/>
        </w:rPr>
      </w:pPr>
      <w:r>
        <w:rPr>
          <w:b/>
          <w:bCs/>
          <w:sz w:val="22"/>
          <w:szCs w:val="22"/>
        </w:rPr>
        <w:t xml:space="preserve">                   </w:t>
      </w:r>
      <w:r w:rsidR="00452D38">
        <w:rPr>
          <w:b/>
          <w:bCs/>
          <w:sz w:val="22"/>
          <w:szCs w:val="22"/>
        </w:rPr>
        <w:t>V. ГАРАНЦИЯ ЗА ИЗПЪЛНЕНИЕ</w:t>
      </w:r>
    </w:p>
    <w:p w:rsidR="00452D38" w:rsidRDefault="00452D38" w:rsidP="00452D38">
      <w:pPr>
        <w:ind w:firstLine="720"/>
        <w:jc w:val="both"/>
        <w:rPr>
          <w:sz w:val="22"/>
          <w:szCs w:val="22"/>
        </w:rPr>
      </w:pPr>
      <w:r>
        <w:rPr>
          <w:b/>
          <w:sz w:val="22"/>
          <w:szCs w:val="22"/>
        </w:rPr>
        <w:t xml:space="preserve">Чл. 9. (1) </w:t>
      </w:r>
      <w:r>
        <w:rPr>
          <w:sz w:val="22"/>
          <w:szCs w:val="22"/>
        </w:rPr>
        <w:t xml:space="preserve">Гаранцията за изпълнение на договора - парична или безусловна и неотменима банкова гаранция или застраховка, която обезпечава изпълнението чрез покритие на отговорността на изпълнителя, е в размер на </w:t>
      </w:r>
      <w:r w:rsidR="00A71251" w:rsidRPr="00A71251">
        <w:rPr>
          <w:b/>
          <w:sz w:val="22"/>
          <w:szCs w:val="22"/>
        </w:rPr>
        <w:t xml:space="preserve">540 </w:t>
      </w:r>
      <w:r w:rsidRPr="00A71251">
        <w:rPr>
          <w:b/>
          <w:sz w:val="22"/>
          <w:szCs w:val="22"/>
        </w:rPr>
        <w:t>лв</w:t>
      </w:r>
      <w:r>
        <w:rPr>
          <w:sz w:val="22"/>
          <w:szCs w:val="22"/>
        </w:rPr>
        <w:t xml:space="preserve">., представляваща </w:t>
      </w:r>
      <w:r>
        <w:rPr>
          <w:b/>
          <w:sz w:val="22"/>
          <w:szCs w:val="22"/>
        </w:rPr>
        <w:t>3 (три) %</w:t>
      </w:r>
      <w:r>
        <w:rPr>
          <w:sz w:val="22"/>
          <w:szCs w:val="22"/>
        </w:rPr>
        <w:t xml:space="preserve"> от стойността по чл. 2, ал. 1.</w:t>
      </w:r>
    </w:p>
    <w:p w:rsidR="00452D38" w:rsidRDefault="00452D38" w:rsidP="00452D38">
      <w:pPr>
        <w:ind w:firstLine="720"/>
        <w:jc w:val="both"/>
        <w:rPr>
          <w:sz w:val="22"/>
          <w:szCs w:val="22"/>
          <w:lang w:val="en-US"/>
        </w:rPr>
      </w:pPr>
      <w:r>
        <w:rPr>
          <w:b/>
          <w:sz w:val="22"/>
          <w:szCs w:val="22"/>
          <w:lang w:val="ru-RU"/>
        </w:rPr>
        <w:t>(2)</w:t>
      </w:r>
      <w:r>
        <w:rPr>
          <w:sz w:val="22"/>
          <w:szCs w:val="22"/>
          <w:lang w:val="ru-RU"/>
        </w:rPr>
        <w:t xml:space="preserve"> </w:t>
      </w:r>
      <w:proofErr w:type="spellStart"/>
      <w:r>
        <w:rPr>
          <w:sz w:val="22"/>
          <w:szCs w:val="22"/>
          <w:lang w:val="ru-RU"/>
        </w:rPr>
        <w:t>Гаранцията</w:t>
      </w:r>
      <w:proofErr w:type="spellEnd"/>
      <w:r>
        <w:rPr>
          <w:sz w:val="22"/>
          <w:szCs w:val="22"/>
          <w:lang w:val="ru-RU"/>
        </w:rPr>
        <w:t xml:space="preserve"> </w:t>
      </w:r>
      <w:proofErr w:type="gramStart"/>
      <w:r>
        <w:rPr>
          <w:sz w:val="22"/>
          <w:szCs w:val="22"/>
          <w:lang w:val="ru-RU"/>
        </w:rPr>
        <w:t>под</w:t>
      </w:r>
      <w:proofErr w:type="gramEnd"/>
      <w:r>
        <w:rPr>
          <w:sz w:val="22"/>
          <w:szCs w:val="22"/>
          <w:lang w:val="ru-RU"/>
        </w:rPr>
        <w:t xml:space="preserve"> формата на </w:t>
      </w:r>
      <w:proofErr w:type="spellStart"/>
      <w:r>
        <w:rPr>
          <w:sz w:val="22"/>
          <w:szCs w:val="22"/>
          <w:lang w:val="ru-RU"/>
        </w:rPr>
        <w:t>парична</w:t>
      </w:r>
      <w:proofErr w:type="spellEnd"/>
      <w:r>
        <w:rPr>
          <w:sz w:val="22"/>
          <w:szCs w:val="22"/>
          <w:lang w:val="ru-RU"/>
        </w:rPr>
        <w:t xml:space="preserve"> </w:t>
      </w:r>
      <w:proofErr w:type="spellStart"/>
      <w:r>
        <w:rPr>
          <w:sz w:val="22"/>
          <w:szCs w:val="22"/>
          <w:lang w:val="ru-RU"/>
        </w:rPr>
        <w:t>гаранция</w:t>
      </w:r>
      <w:proofErr w:type="spellEnd"/>
      <w:r>
        <w:rPr>
          <w:sz w:val="22"/>
          <w:szCs w:val="22"/>
          <w:lang w:val="ru-RU"/>
        </w:rPr>
        <w:t xml:space="preserve"> се </w:t>
      </w:r>
      <w:proofErr w:type="spellStart"/>
      <w:r>
        <w:rPr>
          <w:sz w:val="22"/>
          <w:szCs w:val="22"/>
          <w:lang w:val="ru-RU"/>
        </w:rPr>
        <w:t>представя</w:t>
      </w:r>
      <w:proofErr w:type="spellEnd"/>
      <w:r>
        <w:rPr>
          <w:sz w:val="22"/>
          <w:szCs w:val="22"/>
          <w:lang w:val="ru-RU"/>
        </w:rPr>
        <w:t xml:space="preserve"> по </w:t>
      </w:r>
      <w:proofErr w:type="spellStart"/>
      <w:r>
        <w:rPr>
          <w:sz w:val="22"/>
          <w:szCs w:val="22"/>
          <w:lang w:val="ru-RU"/>
        </w:rPr>
        <w:t>сметката</w:t>
      </w:r>
      <w:proofErr w:type="spellEnd"/>
      <w:r>
        <w:rPr>
          <w:sz w:val="22"/>
          <w:szCs w:val="22"/>
          <w:lang w:val="ru-RU"/>
        </w:rPr>
        <w:t xml:space="preserve"> на </w:t>
      </w:r>
      <w:r>
        <w:rPr>
          <w:b/>
          <w:sz w:val="22"/>
          <w:szCs w:val="22"/>
          <w:lang w:val="ru-RU"/>
        </w:rPr>
        <w:t>ВЪЗЛОЖИТЕЛЯ</w:t>
      </w:r>
      <w:r>
        <w:rPr>
          <w:sz w:val="22"/>
          <w:szCs w:val="22"/>
          <w:lang w:val="ru-RU"/>
        </w:rPr>
        <w:t xml:space="preserve"> в </w:t>
      </w:r>
      <w:r>
        <w:rPr>
          <w:bCs/>
          <w:sz w:val="22"/>
          <w:szCs w:val="22"/>
          <w:lang w:val="ru-RU"/>
        </w:rPr>
        <w:t>Банка</w:t>
      </w:r>
      <w:r>
        <w:rPr>
          <w:bCs/>
          <w:sz w:val="22"/>
          <w:szCs w:val="22"/>
          <w:lang w:val="en-US"/>
        </w:rPr>
        <w:t xml:space="preserve"> - </w:t>
      </w:r>
      <w:r>
        <w:rPr>
          <w:bCs/>
          <w:sz w:val="22"/>
          <w:szCs w:val="22"/>
          <w:lang w:val="ru-RU"/>
        </w:rPr>
        <w:t xml:space="preserve"> </w:t>
      </w:r>
      <w:r>
        <w:rPr>
          <w:b/>
          <w:bCs/>
          <w:sz w:val="22"/>
          <w:szCs w:val="22"/>
          <w:lang w:val="ru-RU"/>
        </w:rPr>
        <w:t xml:space="preserve">БНБ , </w:t>
      </w:r>
      <w:r>
        <w:rPr>
          <w:b/>
          <w:sz w:val="22"/>
          <w:szCs w:val="22"/>
        </w:rPr>
        <w:t xml:space="preserve">IBAN – </w:t>
      </w:r>
      <w:r>
        <w:rPr>
          <w:b/>
          <w:sz w:val="22"/>
          <w:szCs w:val="22"/>
          <w:lang w:val="en-US"/>
        </w:rPr>
        <w:t>BG 16 BNBG 9661 3300 1032 01</w:t>
      </w:r>
      <w:r>
        <w:rPr>
          <w:b/>
          <w:sz w:val="22"/>
          <w:szCs w:val="22"/>
          <w:lang w:val="ru-RU"/>
        </w:rPr>
        <w:t>,</w:t>
      </w:r>
      <w:r>
        <w:rPr>
          <w:b/>
          <w:sz w:val="22"/>
          <w:szCs w:val="22"/>
        </w:rPr>
        <w:t xml:space="preserve"> BIC </w:t>
      </w:r>
      <w:r>
        <w:rPr>
          <w:b/>
          <w:sz w:val="22"/>
          <w:szCs w:val="22"/>
          <w:lang w:val="en-US"/>
        </w:rPr>
        <w:t>- BNBG BGSD</w:t>
      </w:r>
    </w:p>
    <w:p w:rsidR="00452D38" w:rsidRDefault="00452D38" w:rsidP="00452D38">
      <w:pPr>
        <w:ind w:firstLine="720"/>
        <w:jc w:val="both"/>
        <w:rPr>
          <w:sz w:val="22"/>
          <w:szCs w:val="22"/>
        </w:rPr>
      </w:pPr>
      <w:r>
        <w:rPr>
          <w:b/>
          <w:sz w:val="22"/>
          <w:szCs w:val="22"/>
        </w:rPr>
        <w:t>(3)</w:t>
      </w:r>
      <w:r>
        <w:rPr>
          <w:sz w:val="22"/>
          <w:szCs w:val="22"/>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на целия  период на действие, са за сметка на </w:t>
      </w:r>
      <w:r>
        <w:rPr>
          <w:b/>
          <w:sz w:val="22"/>
          <w:szCs w:val="22"/>
        </w:rPr>
        <w:t>ИЗПЪЛНИТЕЛЯ</w:t>
      </w:r>
      <w:r>
        <w:rPr>
          <w:sz w:val="22"/>
          <w:szCs w:val="22"/>
        </w:rPr>
        <w:t>.</w:t>
      </w:r>
    </w:p>
    <w:p w:rsidR="00452D38" w:rsidRDefault="00452D38" w:rsidP="00452D38">
      <w:pPr>
        <w:ind w:firstLine="720"/>
        <w:jc w:val="both"/>
        <w:rPr>
          <w:sz w:val="22"/>
          <w:szCs w:val="22"/>
        </w:rPr>
      </w:pPr>
      <w:r>
        <w:rPr>
          <w:b/>
          <w:sz w:val="22"/>
          <w:szCs w:val="22"/>
        </w:rPr>
        <w:lastRenderedPageBreak/>
        <w:t>(4)</w:t>
      </w:r>
      <w:r>
        <w:rPr>
          <w:sz w:val="22"/>
          <w:szCs w:val="22"/>
        </w:rPr>
        <w:t xml:space="preserve"> В случай, че банката, издала гаранцията за изпълнение на договора, е обявена в несъстоятелност, изпадне в неплатежоспособност, </w:t>
      </w:r>
      <w:proofErr w:type="spellStart"/>
      <w:r>
        <w:rPr>
          <w:sz w:val="22"/>
          <w:szCs w:val="22"/>
        </w:rPr>
        <w:t>свръхзадлъжнялост</w:t>
      </w:r>
      <w:proofErr w:type="spellEnd"/>
      <w:r>
        <w:rPr>
          <w:sz w:val="22"/>
          <w:szCs w:val="22"/>
        </w:rPr>
        <w:t xml:space="preserve">, отнеме й се лиценза или откаже да заплати определената от </w:t>
      </w:r>
      <w:r>
        <w:rPr>
          <w:b/>
          <w:sz w:val="22"/>
          <w:szCs w:val="22"/>
        </w:rPr>
        <w:t>ВЪЗЛОЖИТЕЛЯ</w:t>
      </w:r>
      <w:r>
        <w:rPr>
          <w:sz w:val="22"/>
          <w:szCs w:val="22"/>
        </w:rPr>
        <w:t xml:space="preserve"> сума, </w:t>
      </w:r>
      <w:r>
        <w:rPr>
          <w:b/>
          <w:sz w:val="22"/>
          <w:szCs w:val="22"/>
        </w:rPr>
        <w:t>ВЪЗЛОЖИТЕЛЯТ</w:t>
      </w:r>
      <w:r>
        <w:rPr>
          <w:sz w:val="22"/>
          <w:szCs w:val="22"/>
        </w:rPr>
        <w:t xml:space="preserve"> има право да поиска, а </w:t>
      </w:r>
      <w:r>
        <w:rPr>
          <w:b/>
          <w:sz w:val="22"/>
          <w:szCs w:val="22"/>
        </w:rPr>
        <w:t>ИЗПЪЛНИТЕЛЯТ</w:t>
      </w:r>
      <w:r>
        <w:rPr>
          <w:sz w:val="22"/>
          <w:szCs w:val="22"/>
        </w:rPr>
        <w:t xml:space="preserve"> е длъжен да предостави в срок от 5 (пет) работни дни от направеното искане съответната заместваща гаранция за добро изпълнение на договора.</w:t>
      </w:r>
    </w:p>
    <w:p w:rsidR="00452D38" w:rsidRDefault="00452D38" w:rsidP="00452D38">
      <w:pPr>
        <w:ind w:firstLine="720"/>
        <w:jc w:val="both"/>
        <w:rPr>
          <w:sz w:val="22"/>
          <w:szCs w:val="22"/>
          <w:lang w:val="ru-RU"/>
        </w:rPr>
      </w:pPr>
      <w:r>
        <w:rPr>
          <w:b/>
          <w:sz w:val="22"/>
          <w:szCs w:val="22"/>
          <w:lang w:val="ru-RU"/>
        </w:rPr>
        <w:t>(5)</w:t>
      </w:r>
      <w:r>
        <w:rPr>
          <w:sz w:val="22"/>
          <w:szCs w:val="22"/>
          <w:lang w:val="ru-RU"/>
        </w:rPr>
        <w:t xml:space="preserve"> </w:t>
      </w:r>
      <w:proofErr w:type="spellStart"/>
      <w:r>
        <w:rPr>
          <w:sz w:val="22"/>
          <w:szCs w:val="22"/>
          <w:lang w:val="ru-RU"/>
        </w:rPr>
        <w:t>Изпълнителят</w:t>
      </w:r>
      <w:proofErr w:type="spellEnd"/>
      <w:r>
        <w:rPr>
          <w:sz w:val="22"/>
          <w:szCs w:val="22"/>
          <w:lang w:val="ru-RU"/>
        </w:rPr>
        <w:t xml:space="preserve"> е </w:t>
      </w:r>
      <w:proofErr w:type="spellStart"/>
      <w:r>
        <w:rPr>
          <w:sz w:val="22"/>
          <w:szCs w:val="22"/>
          <w:lang w:val="ru-RU"/>
        </w:rPr>
        <w:t>длъжен</w:t>
      </w:r>
      <w:proofErr w:type="spellEnd"/>
      <w:r>
        <w:rPr>
          <w:sz w:val="22"/>
          <w:szCs w:val="22"/>
          <w:lang w:val="ru-RU"/>
        </w:rPr>
        <w:t xml:space="preserve"> да </w:t>
      </w:r>
      <w:proofErr w:type="spellStart"/>
      <w:r>
        <w:rPr>
          <w:sz w:val="22"/>
          <w:szCs w:val="22"/>
          <w:lang w:val="ru-RU"/>
        </w:rPr>
        <w:t>поддържа</w:t>
      </w:r>
      <w:proofErr w:type="spellEnd"/>
      <w:r>
        <w:rPr>
          <w:sz w:val="22"/>
          <w:szCs w:val="22"/>
          <w:lang w:val="ru-RU"/>
        </w:rPr>
        <w:t xml:space="preserve"> </w:t>
      </w:r>
      <w:proofErr w:type="spellStart"/>
      <w:r>
        <w:rPr>
          <w:sz w:val="22"/>
          <w:szCs w:val="22"/>
          <w:lang w:val="ru-RU"/>
        </w:rPr>
        <w:t>валидността</w:t>
      </w:r>
      <w:proofErr w:type="spellEnd"/>
      <w:r>
        <w:rPr>
          <w:sz w:val="22"/>
          <w:szCs w:val="22"/>
          <w:lang w:val="ru-RU"/>
        </w:rPr>
        <w:t xml:space="preserve"> на </w:t>
      </w:r>
      <w:proofErr w:type="spellStart"/>
      <w:r>
        <w:rPr>
          <w:sz w:val="22"/>
          <w:szCs w:val="22"/>
          <w:lang w:val="ru-RU"/>
        </w:rPr>
        <w:t>банковата</w:t>
      </w:r>
      <w:proofErr w:type="spellEnd"/>
      <w:r>
        <w:rPr>
          <w:sz w:val="22"/>
          <w:szCs w:val="22"/>
          <w:lang w:val="ru-RU"/>
        </w:rPr>
        <w:t xml:space="preserve"> </w:t>
      </w:r>
      <w:proofErr w:type="spellStart"/>
      <w:r>
        <w:rPr>
          <w:sz w:val="22"/>
          <w:szCs w:val="22"/>
          <w:lang w:val="ru-RU"/>
        </w:rPr>
        <w:t>гаранция</w:t>
      </w:r>
      <w:proofErr w:type="spellEnd"/>
      <w:r>
        <w:rPr>
          <w:sz w:val="22"/>
          <w:szCs w:val="22"/>
          <w:lang w:val="ru-RU"/>
        </w:rPr>
        <w:t xml:space="preserve"> за </w:t>
      </w:r>
      <w:proofErr w:type="spellStart"/>
      <w:r>
        <w:rPr>
          <w:sz w:val="22"/>
          <w:szCs w:val="22"/>
          <w:lang w:val="ru-RU"/>
        </w:rPr>
        <w:t>изпълнение</w:t>
      </w:r>
      <w:proofErr w:type="spellEnd"/>
      <w:r>
        <w:rPr>
          <w:sz w:val="22"/>
          <w:szCs w:val="22"/>
          <w:lang w:val="ru-RU"/>
        </w:rPr>
        <w:t>/</w:t>
      </w:r>
      <w:proofErr w:type="spellStart"/>
      <w:r>
        <w:rPr>
          <w:sz w:val="22"/>
          <w:szCs w:val="22"/>
          <w:lang w:val="ru-RU"/>
        </w:rPr>
        <w:t>застраховката</w:t>
      </w:r>
      <w:proofErr w:type="spellEnd"/>
      <w:r>
        <w:rPr>
          <w:sz w:val="22"/>
          <w:szCs w:val="22"/>
          <w:lang w:val="ru-RU"/>
        </w:rPr>
        <w:t xml:space="preserve"> в срок 90 дни след </w:t>
      </w:r>
      <w:proofErr w:type="spellStart"/>
      <w:r>
        <w:rPr>
          <w:sz w:val="22"/>
          <w:szCs w:val="22"/>
          <w:lang w:val="ru-RU"/>
        </w:rPr>
        <w:t>изтичане</w:t>
      </w:r>
      <w:proofErr w:type="spellEnd"/>
      <w:r>
        <w:rPr>
          <w:sz w:val="22"/>
          <w:szCs w:val="22"/>
          <w:lang w:val="ru-RU"/>
        </w:rPr>
        <w:t xml:space="preserve"> на </w:t>
      </w:r>
      <w:proofErr w:type="gramStart"/>
      <w:r>
        <w:rPr>
          <w:sz w:val="22"/>
          <w:szCs w:val="22"/>
          <w:lang w:val="ru-RU"/>
        </w:rPr>
        <w:t>срока</w:t>
      </w:r>
      <w:proofErr w:type="gramEnd"/>
      <w:r>
        <w:rPr>
          <w:sz w:val="22"/>
          <w:szCs w:val="22"/>
          <w:lang w:val="ru-RU"/>
        </w:rPr>
        <w:t xml:space="preserve"> на договора по чл. 3. </w:t>
      </w:r>
      <w:proofErr w:type="spellStart"/>
      <w:r>
        <w:rPr>
          <w:sz w:val="22"/>
          <w:szCs w:val="22"/>
          <w:lang w:val="ru-RU"/>
        </w:rPr>
        <w:t>Ако</w:t>
      </w:r>
      <w:proofErr w:type="spellEnd"/>
      <w:r>
        <w:rPr>
          <w:sz w:val="22"/>
          <w:szCs w:val="22"/>
          <w:lang w:val="ru-RU"/>
        </w:rPr>
        <w:t xml:space="preserve"> в </w:t>
      </w:r>
      <w:proofErr w:type="spellStart"/>
      <w:r>
        <w:rPr>
          <w:sz w:val="22"/>
          <w:szCs w:val="22"/>
          <w:lang w:val="ru-RU"/>
        </w:rPr>
        <w:t>банковата</w:t>
      </w:r>
      <w:proofErr w:type="spellEnd"/>
      <w:r>
        <w:rPr>
          <w:sz w:val="22"/>
          <w:szCs w:val="22"/>
          <w:lang w:val="ru-RU"/>
        </w:rPr>
        <w:t xml:space="preserve"> </w:t>
      </w:r>
      <w:proofErr w:type="spellStart"/>
      <w:r>
        <w:rPr>
          <w:sz w:val="22"/>
          <w:szCs w:val="22"/>
          <w:lang w:val="ru-RU"/>
        </w:rPr>
        <w:t>гаранция</w:t>
      </w:r>
      <w:proofErr w:type="spellEnd"/>
      <w:r>
        <w:rPr>
          <w:sz w:val="22"/>
          <w:szCs w:val="22"/>
          <w:lang w:val="ru-RU"/>
        </w:rPr>
        <w:t xml:space="preserve"> за </w:t>
      </w:r>
      <w:proofErr w:type="spellStart"/>
      <w:r>
        <w:rPr>
          <w:sz w:val="22"/>
          <w:szCs w:val="22"/>
          <w:lang w:val="ru-RU"/>
        </w:rPr>
        <w:t>изпълнение</w:t>
      </w:r>
      <w:proofErr w:type="spellEnd"/>
      <w:r>
        <w:rPr>
          <w:sz w:val="22"/>
          <w:szCs w:val="22"/>
          <w:lang w:val="ru-RU"/>
        </w:rPr>
        <w:t>/</w:t>
      </w:r>
      <w:proofErr w:type="spellStart"/>
      <w:r>
        <w:rPr>
          <w:sz w:val="22"/>
          <w:szCs w:val="22"/>
          <w:lang w:val="ru-RU"/>
        </w:rPr>
        <w:t>застраховката</w:t>
      </w:r>
      <w:proofErr w:type="spellEnd"/>
      <w:r>
        <w:rPr>
          <w:sz w:val="22"/>
          <w:szCs w:val="22"/>
          <w:lang w:val="ru-RU"/>
        </w:rPr>
        <w:t xml:space="preserve"> е </w:t>
      </w:r>
      <w:proofErr w:type="spellStart"/>
      <w:r>
        <w:rPr>
          <w:sz w:val="22"/>
          <w:szCs w:val="22"/>
          <w:lang w:val="ru-RU"/>
        </w:rPr>
        <w:t>посочена</w:t>
      </w:r>
      <w:proofErr w:type="spellEnd"/>
      <w:r>
        <w:rPr>
          <w:sz w:val="22"/>
          <w:szCs w:val="22"/>
          <w:lang w:val="ru-RU"/>
        </w:rPr>
        <w:t xml:space="preserve"> дата, </w:t>
      </w:r>
      <w:proofErr w:type="spellStart"/>
      <w:r>
        <w:rPr>
          <w:sz w:val="22"/>
          <w:szCs w:val="22"/>
          <w:lang w:val="ru-RU"/>
        </w:rPr>
        <w:t>като</w:t>
      </w:r>
      <w:proofErr w:type="spellEnd"/>
      <w:r>
        <w:rPr>
          <w:sz w:val="22"/>
          <w:szCs w:val="22"/>
          <w:lang w:val="ru-RU"/>
        </w:rPr>
        <w:t xml:space="preserve"> срок на </w:t>
      </w:r>
      <w:proofErr w:type="spellStart"/>
      <w:r>
        <w:rPr>
          <w:sz w:val="22"/>
          <w:szCs w:val="22"/>
          <w:lang w:val="ru-RU"/>
        </w:rPr>
        <w:t>валидност</w:t>
      </w:r>
      <w:proofErr w:type="spellEnd"/>
      <w:r>
        <w:rPr>
          <w:sz w:val="22"/>
          <w:szCs w:val="22"/>
          <w:lang w:val="ru-RU"/>
        </w:rPr>
        <w:t xml:space="preserve"> и </w:t>
      </w:r>
      <w:proofErr w:type="spellStart"/>
      <w:r>
        <w:rPr>
          <w:sz w:val="22"/>
          <w:szCs w:val="22"/>
          <w:lang w:val="ru-RU"/>
        </w:rPr>
        <w:t>този</w:t>
      </w:r>
      <w:proofErr w:type="spellEnd"/>
      <w:r>
        <w:rPr>
          <w:sz w:val="22"/>
          <w:szCs w:val="22"/>
          <w:lang w:val="ru-RU"/>
        </w:rPr>
        <w:t xml:space="preserve"> срок </w:t>
      </w:r>
      <w:proofErr w:type="spellStart"/>
      <w:r>
        <w:rPr>
          <w:sz w:val="22"/>
          <w:szCs w:val="22"/>
          <w:lang w:val="ru-RU"/>
        </w:rPr>
        <w:t>изтича</w:t>
      </w:r>
      <w:proofErr w:type="spellEnd"/>
      <w:r>
        <w:rPr>
          <w:sz w:val="22"/>
          <w:szCs w:val="22"/>
          <w:lang w:val="en-US"/>
        </w:rPr>
        <w:t>,</w:t>
      </w:r>
      <w:r>
        <w:rPr>
          <w:sz w:val="22"/>
          <w:szCs w:val="22"/>
          <w:lang w:val="ru-RU"/>
        </w:rPr>
        <w:t xml:space="preserve"> </w:t>
      </w:r>
      <w:proofErr w:type="spellStart"/>
      <w:r>
        <w:rPr>
          <w:sz w:val="22"/>
          <w:szCs w:val="22"/>
          <w:lang w:val="ru-RU"/>
        </w:rPr>
        <w:t>преди</w:t>
      </w:r>
      <w:proofErr w:type="spellEnd"/>
      <w:r>
        <w:rPr>
          <w:sz w:val="22"/>
          <w:szCs w:val="22"/>
          <w:lang w:val="ru-RU"/>
        </w:rPr>
        <w:t xml:space="preserve"> срока на договора по чл. 3,  </w:t>
      </w:r>
      <w:proofErr w:type="spellStart"/>
      <w:r>
        <w:rPr>
          <w:sz w:val="22"/>
          <w:szCs w:val="22"/>
          <w:lang w:val="ru-RU"/>
        </w:rPr>
        <w:t>Изпълнителят</w:t>
      </w:r>
      <w:proofErr w:type="spellEnd"/>
      <w:r>
        <w:rPr>
          <w:sz w:val="22"/>
          <w:szCs w:val="22"/>
          <w:lang w:val="ru-RU"/>
        </w:rPr>
        <w:t xml:space="preserve"> е </w:t>
      </w:r>
      <w:proofErr w:type="spellStart"/>
      <w:r>
        <w:rPr>
          <w:sz w:val="22"/>
          <w:szCs w:val="22"/>
          <w:lang w:val="ru-RU"/>
        </w:rPr>
        <w:t>длъжен</w:t>
      </w:r>
      <w:proofErr w:type="spellEnd"/>
      <w:r>
        <w:rPr>
          <w:sz w:val="22"/>
          <w:szCs w:val="22"/>
          <w:lang w:val="ru-RU"/>
        </w:rPr>
        <w:t xml:space="preserve">, до 10 дни </w:t>
      </w:r>
      <w:proofErr w:type="spellStart"/>
      <w:r>
        <w:rPr>
          <w:sz w:val="22"/>
          <w:szCs w:val="22"/>
          <w:lang w:val="ru-RU"/>
        </w:rPr>
        <w:t>преди</w:t>
      </w:r>
      <w:proofErr w:type="spellEnd"/>
      <w:r>
        <w:rPr>
          <w:sz w:val="22"/>
          <w:szCs w:val="22"/>
          <w:lang w:val="ru-RU"/>
        </w:rPr>
        <w:t xml:space="preserve"> </w:t>
      </w:r>
      <w:proofErr w:type="spellStart"/>
      <w:r>
        <w:rPr>
          <w:sz w:val="22"/>
          <w:szCs w:val="22"/>
          <w:lang w:val="ru-RU"/>
        </w:rPr>
        <w:t>посочената</w:t>
      </w:r>
      <w:proofErr w:type="spellEnd"/>
      <w:r>
        <w:rPr>
          <w:sz w:val="22"/>
          <w:szCs w:val="22"/>
          <w:lang w:val="ru-RU"/>
        </w:rPr>
        <w:t xml:space="preserve"> дата, да </w:t>
      </w:r>
      <w:proofErr w:type="spellStart"/>
      <w:r>
        <w:rPr>
          <w:sz w:val="22"/>
          <w:szCs w:val="22"/>
          <w:lang w:val="ru-RU"/>
        </w:rPr>
        <w:t>представи</w:t>
      </w:r>
      <w:proofErr w:type="spellEnd"/>
      <w:r>
        <w:rPr>
          <w:sz w:val="22"/>
          <w:szCs w:val="22"/>
          <w:lang w:val="ru-RU"/>
        </w:rPr>
        <w:t xml:space="preserve"> </w:t>
      </w:r>
      <w:proofErr w:type="spellStart"/>
      <w:r>
        <w:rPr>
          <w:sz w:val="22"/>
          <w:szCs w:val="22"/>
          <w:lang w:val="ru-RU"/>
        </w:rPr>
        <w:t>банкова</w:t>
      </w:r>
      <w:proofErr w:type="spellEnd"/>
      <w:r>
        <w:rPr>
          <w:sz w:val="22"/>
          <w:szCs w:val="22"/>
          <w:lang w:val="ru-RU"/>
        </w:rPr>
        <w:t xml:space="preserve"> </w:t>
      </w:r>
      <w:proofErr w:type="spellStart"/>
      <w:r>
        <w:rPr>
          <w:sz w:val="22"/>
          <w:szCs w:val="22"/>
          <w:lang w:val="ru-RU"/>
        </w:rPr>
        <w:t>гаранция</w:t>
      </w:r>
      <w:proofErr w:type="spellEnd"/>
      <w:r>
        <w:rPr>
          <w:sz w:val="22"/>
          <w:szCs w:val="22"/>
          <w:lang w:val="ru-RU"/>
        </w:rPr>
        <w:t>/</w:t>
      </w:r>
      <w:proofErr w:type="spellStart"/>
      <w:r>
        <w:rPr>
          <w:sz w:val="22"/>
          <w:szCs w:val="22"/>
          <w:lang w:val="ru-RU"/>
        </w:rPr>
        <w:t>застраховка</w:t>
      </w:r>
      <w:proofErr w:type="spellEnd"/>
      <w:r>
        <w:rPr>
          <w:sz w:val="22"/>
          <w:szCs w:val="22"/>
          <w:lang w:val="ru-RU"/>
        </w:rPr>
        <w:t xml:space="preserve"> </w:t>
      </w:r>
      <w:proofErr w:type="gramStart"/>
      <w:r>
        <w:rPr>
          <w:sz w:val="22"/>
          <w:szCs w:val="22"/>
          <w:lang w:val="ru-RU"/>
        </w:rPr>
        <w:t>с</w:t>
      </w:r>
      <w:proofErr w:type="gramEnd"/>
      <w:r>
        <w:rPr>
          <w:sz w:val="22"/>
          <w:szCs w:val="22"/>
          <w:lang w:val="ru-RU"/>
        </w:rPr>
        <w:t xml:space="preserve"> </w:t>
      </w:r>
      <w:proofErr w:type="spellStart"/>
      <w:r>
        <w:rPr>
          <w:sz w:val="22"/>
          <w:szCs w:val="22"/>
          <w:lang w:val="ru-RU"/>
        </w:rPr>
        <w:t>удължена</w:t>
      </w:r>
      <w:proofErr w:type="spellEnd"/>
      <w:r>
        <w:rPr>
          <w:sz w:val="22"/>
          <w:szCs w:val="22"/>
          <w:lang w:val="ru-RU"/>
        </w:rPr>
        <w:t xml:space="preserve"> </w:t>
      </w:r>
      <w:proofErr w:type="spellStart"/>
      <w:r>
        <w:rPr>
          <w:sz w:val="22"/>
          <w:szCs w:val="22"/>
          <w:lang w:val="ru-RU"/>
        </w:rPr>
        <w:t>валидност</w:t>
      </w:r>
      <w:proofErr w:type="spellEnd"/>
      <w:r>
        <w:rPr>
          <w:sz w:val="22"/>
          <w:szCs w:val="22"/>
          <w:lang w:val="ru-RU"/>
        </w:rPr>
        <w:t xml:space="preserve">, </w:t>
      </w:r>
      <w:proofErr w:type="spellStart"/>
      <w:r>
        <w:rPr>
          <w:sz w:val="22"/>
          <w:szCs w:val="22"/>
          <w:lang w:val="ru-RU"/>
        </w:rPr>
        <w:t>съгласно</w:t>
      </w:r>
      <w:proofErr w:type="spellEnd"/>
      <w:r>
        <w:rPr>
          <w:sz w:val="22"/>
          <w:szCs w:val="22"/>
          <w:lang w:val="ru-RU"/>
        </w:rPr>
        <w:t xml:space="preserve"> ал.1.</w:t>
      </w:r>
    </w:p>
    <w:p w:rsidR="00452D38" w:rsidRDefault="00452D38" w:rsidP="00452D38">
      <w:pPr>
        <w:ind w:firstLine="720"/>
        <w:jc w:val="both"/>
        <w:rPr>
          <w:b/>
          <w:bCs/>
          <w:sz w:val="22"/>
          <w:szCs w:val="22"/>
        </w:rPr>
      </w:pPr>
      <w:r>
        <w:rPr>
          <w:b/>
          <w:sz w:val="22"/>
          <w:szCs w:val="22"/>
        </w:rPr>
        <w:t>(6)</w:t>
      </w:r>
      <w:r>
        <w:rPr>
          <w:sz w:val="22"/>
          <w:szCs w:val="22"/>
        </w:rPr>
        <w:t xml:space="preserve"> В случай, че Изпълнителят не удължи валидността на банковата гаранция/застраховката, съгласно ал.1, Възложителят има право да отправи към банката/застрахователя писмено искане за плащане в полза на Възложителя или да прихване стойността на гаранцията от сумата за плащане и да задържи гаранцията за изпълнение под формата на паричен депозит.</w:t>
      </w:r>
    </w:p>
    <w:p w:rsidR="00452D38" w:rsidRDefault="00452D38" w:rsidP="00452D38">
      <w:pPr>
        <w:ind w:firstLine="720"/>
        <w:jc w:val="both"/>
        <w:rPr>
          <w:bCs/>
          <w:sz w:val="22"/>
          <w:szCs w:val="22"/>
        </w:rPr>
      </w:pPr>
      <w:r>
        <w:rPr>
          <w:b/>
          <w:sz w:val="22"/>
          <w:szCs w:val="22"/>
        </w:rPr>
        <w:t>(7)</w:t>
      </w:r>
      <w:r>
        <w:rPr>
          <w:sz w:val="22"/>
          <w:szCs w:val="22"/>
        </w:rPr>
        <w:t xml:space="preserve"> </w:t>
      </w:r>
      <w:r>
        <w:rPr>
          <w:bCs/>
          <w:sz w:val="22"/>
          <w:szCs w:val="22"/>
        </w:rPr>
        <w:t>Гаранцията се задържа от Възложителя при системно неизпълнение на задълженията по договора от страна на Изпълнителя или при лошо изпълнение или при забавено  изпълнение на някое от задълженията по чл. 7 за повече от 5 дни.</w:t>
      </w:r>
    </w:p>
    <w:p w:rsidR="00452D38" w:rsidRDefault="00452D38" w:rsidP="00452D38">
      <w:pPr>
        <w:ind w:firstLine="720"/>
        <w:jc w:val="both"/>
        <w:rPr>
          <w:sz w:val="22"/>
          <w:szCs w:val="22"/>
        </w:rPr>
      </w:pPr>
    </w:p>
    <w:p w:rsidR="00452D38" w:rsidRDefault="00452D38" w:rsidP="00452D38">
      <w:pPr>
        <w:ind w:firstLine="720"/>
        <w:jc w:val="both"/>
        <w:rPr>
          <w:sz w:val="22"/>
          <w:szCs w:val="22"/>
          <w:lang w:val="ru-RU"/>
        </w:rPr>
      </w:pPr>
      <w:r>
        <w:rPr>
          <w:b/>
          <w:sz w:val="22"/>
          <w:szCs w:val="22"/>
          <w:lang w:val="ru-RU"/>
        </w:rPr>
        <w:t>Чл. 10. (1)</w:t>
      </w:r>
      <w:r>
        <w:rPr>
          <w:sz w:val="22"/>
          <w:szCs w:val="22"/>
          <w:lang w:val="ru-RU"/>
        </w:rPr>
        <w:t xml:space="preserve"> В случай на </w:t>
      </w:r>
      <w:proofErr w:type="spellStart"/>
      <w:r>
        <w:rPr>
          <w:sz w:val="22"/>
          <w:szCs w:val="22"/>
          <w:lang w:val="ru-RU"/>
        </w:rPr>
        <w:t>некачествено</w:t>
      </w:r>
      <w:proofErr w:type="spellEnd"/>
      <w:r>
        <w:rPr>
          <w:sz w:val="22"/>
          <w:szCs w:val="22"/>
          <w:lang w:val="ru-RU"/>
        </w:rPr>
        <w:t xml:space="preserve">, </w:t>
      </w:r>
      <w:proofErr w:type="spellStart"/>
      <w:r>
        <w:rPr>
          <w:sz w:val="22"/>
          <w:szCs w:val="22"/>
          <w:lang w:val="ru-RU"/>
        </w:rPr>
        <w:t>непълно</w:t>
      </w:r>
      <w:proofErr w:type="spellEnd"/>
      <w:r>
        <w:rPr>
          <w:sz w:val="22"/>
          <w:szCs w:val="22"/>
          <w:lang w:val="ru-RU"/>
        </w:rPr>
        <w:t xml:space="preserve"> или </w:t>
      </w:r>
      <w:proofErr w:type="spellStart"/>
      <w:r>
        <w:rPr>
          <w:sz w:val="22"/>
          <w:szCs w:val="22"/>
          <w:lang w:val="ru-RU"/>
        </w:rPr>
        <w:t>лошо</w:t>
      </w:r>
      <w:proofErr w:type="spellEnd"/>
      <w:r>
        <w:rPr>
          <w:sz w:val="22"/>
          <w:szCs w:val="22"/>
          <w:lang w:val="ru-RU"/>
        </w:rPr>
        <w:t xml:space="preserve"> </w:t>
      </w:r>
      <w:proofErr w:type="spellStart"/>
      <w:r>
        <w:rPr>
          <w:sz w:val="22"/>
          <w:szCs w:val="22"/>
          <w:lang w:val="ru-RU"/>
        </w:rPr>
        <w:t>изпълнение</w:t>
      </w:r>
      <w:proofErr w:type="spellEnd"/>
      <w:r>
        <w:rPr>
          <w:sz w:val="22"/>
          <w:szCs w:val="22"/>
          <w:lang w:val="ru-RU"/>
        </w:rPr>
        <w:t xml:space="preserve">, </w:t>
      </w:r>
      <w:r>
        <w:rPr>
          <w:b/>
          <w:sz w:val="22"/>
          <w:szCs w:val="22"/>
          <w:lang w:val="ru-RU"/>
        </w:rPr>
        <w:t>ВЪЗЛОЖИТЕЛЯТ</w:t>
      </w:r>
      <w:r>
        <w:rPr>
          <w:sz w:val="22"/>
          <w:szCs w:val="22"/>
          <w:lang w:val="ru-RU"/>
        </w:rPr>
        <w:t xml:space="preserve"> </w:t>
      </w:r>
      <w:proofErr w:type="spellStart"/>
      <w:r>
        <w:rPr>
          <w:sz w:val="22"/>
          <w:szCs w:val="22"/>
          <w:lang w:val="ru-RU"/>
        </w:rPr>
        <w:t>може</w:t>
      </w:r>
      <w:proofErr w:type="spellEnd"/>
      <w:r>
        <w:rPr>
          <w:sz w:val="22"/>
          <w:szCs w:val="22"/>
          <w:lang w:val="ru-RU"/>
        </w:rPr>
        <w:t xml:space="preserve"> да </w:t>
      </w:r>
      <w:proofErr w:type="spellStart"/>
      <w:r>
        <w:rPr>
          <w:sz w:val="22"/>
          <w:szCs w:val="22"/>
          <w:lang w:val="ru-RU"/>
        </w:rPr>
        <w:t>задържи</w:t>
      </w:r>
      <w:proofErr w:type="spellEnd"/>
      <w:r>
        <w:rPr>
          <w:sz w:val="22"/>
          <w:szCs w:val="22"/>
          <w:lang w:val="ru-RU"/>
        </w:rPr>
        <w:t xml:space="preserve"> </w:t>
      </w:r>
      <w:proofErr w:type="spellStart"/>
      <w:r>
        <w:rPr>
          <w:sz w:val="22"/>
          <w:szCs w:val="22"/>
          <w:lang w:val="ru-RU"/>
        </w:rPr>
        <w:t>гаранцията</w:t>
      </w:r>
      <w:proofErr w:type="spellEnd"/>
      <w:r>
        <w:rPr>
          <w:sz w:val="22"/>
          <w:szCs w:val="22"/>
          <w:lang w:val="ru-RU"/>
        </w:rPr>
        <w:t xml:space="preserve"> до размера на </w:t>
      </w:r>
      <w:proofErr w:type="spellStart"/>
      <w:r>
        <w:rPr>
          <w:sz w:val="22"/>
          <w:szCs w:val="22"/>
          <w:lang w:val="ru-RU"/>
        </w:rPr>
        <w:t>договорената</w:t>
      </w:r>
      <w:proofErr w:type="spellEnd"/>
      <w:r>
        <w:rPr>
          <w:sz w:val="22"/>
          <w:szCs w:val="22"/>
          <w:lang w:val="ru-RU"/>
        </w:rPr>
        <w:t xml:space="preserve"> между </w:t>
      </w:r>
      <w:proofErr w:type="spellStart"/>
      <w:r>
        <w:rPr>
          <w:sz w:val="22"/>
          <w:szCs w:val="22"/>
          <w:lang w:val="ru-RU"/>
        </w:rPr>
        <w:t>страните</w:t>
      </w:r>
      <w:proofErr w:type="spellEnd"/>
      <w:r>
        <w:rPr>
          <w:sz w:val="22"/>
          <w:szCs w:val="22"/>
          <w:lang w:val="ru-RU"/>
        </w:rPr>
        <w:t xml:space="preserve"> неустойка.</w:t>
      </w:r>
    </w:p>
    <w:p w:rsidR="00452D38" w:rsidRDefault="00452D38" w:rsidP="00452D38">
      <w:pPr>
        <w:ind w:firstLine="720"/>
        <w:jc w:val="both"/>
        <w:rPr>
          <w:sz w:val="22"/>
          <w:szCs w:val="22"/>
        </w:rPr>
      </w:pPr>
      <w:r>
        <w:rPr>
          <w:b/>
          <w:sz w:val="22"/>
          <w:szCs w:val="22"/>
        </w:rPr>
        <w:t>(2)</w:t>
      </w:r>
      <w:r>
        <w:rPr>
          <w:sz w:val="22"/>
          <w:szCs w:val="22"/>
        </w:rPr>
        <w:t xml:space="preserve"> </w:t>
      </w:r>
      <w:r>
        <w:rPr>
          <w:b/>
          <w:sz w:val="22"/>
          <w:szCs w:val="22"/>
        </w:rPr>
        <w:t>ВЪЗЛОЖИТЕЛЯТ</w:t>
      </w:r>
      <w:r>
        <w:rPr>
          <w:sz w:val="22"/>
          <w:szCs w:val="22"/>
        </w:rPr>
        <w:t xml:space="preserve"> има право да задържи в пълен размер гаранцията за изпълнение, когато в процеса на изпълнение на настоящия договор възникне спор между страните, който бъде внесен за решаване пред съд/арбитраж - до разрешаването на спора.</w:t>
      </w:r>
    </w:p>
    <w:p w:rsidR="00452D38" w:rsidRDefault="00452D38" w:rsidP="00452D38">
      <w:pPr>
        <w:ind w:firstLine="720"/>
        <w:jc w:val="both"/>
        <w:rPr>
          <w:b/>
          <w:sz w:val="22"/>
          <w:szCs w:val="22"/>
        </w:rPr>
      </w:pPr>
      <w:r>
        <w:rPr>
          <w:b/>
          <w:sz w:val="22"/>
          <w:szCs w:val="22"/>
        </w:rPr>
        <w:t>(3)</w:t>
      </w:r>
      <w:r>
        <w:rPr>
          <w:sz w:val="22"/>
          <w:szCs w:val="22"/>
        </w:rPr>
        <w:t xml:space="preserve"> При решаване на спора по ал. 2 в полза на </w:t>
      </w:r>
      <w:r>
        <w:rPr>
          <w:b/>
          <w:sz w:val="22"/>
          <w:szCs w:val="22"/>
        </w:rPr>
        <w:t>ВЪЗЛОЖИТЕЛЯ,</w:t>
      </w:r>
      <w:r>
        <w:rPr>
          <w:sz w:val="22"/>
          <w:szCs w:val="22"/>
        </w:rPr>
        <w:t xml:space="preserve"> той може да пристъпи към усвояване на гаранцията за изпълнение.</w:t>
      </w:r>
    </w:p>
    <w:p w:rsidR="00452D38" w:rsidRDefault="00452D38" w:rsidP="00452D38">
      <w:pPr>
        <w:ind w:firstLine="720"/>
        <w:jc w:val="both"/>
        <w:rPr>
          <w:sz w:val="22"/>
          <w:szCs w:val="22"/>
        </w:rPr>
      </w:pPr>
      <w:r>
        <w:rPr>
          <w:b/>
          <w:sz w:val="22"/>
          <w:szCs w:val="22"/>
        </w:rPr>
        <w:t xml:space="preserve"> (4) ВЪЗЛОЖИТЕЛЯТ</w:t>
      </w:r>
      <w:r>
        <w:rPr>
          <w:sz w:val="22"/>
          <w:szCs w:val="22"/>
        </w:rPr>
        <w:t xml:space="preserve"> има право да усвои сумата от гаранцията, без това да го лишава от правото да търси обезщетение за претърпени вреди.</w:t>
      </w:r>
    </w:p>
    <w:p w:rsidR="00452D38" w:rsidRPr="00E11672" w:rsidRDefault="00452D38" w:rsidP="00452D38">
      <w:pPr>
        <w:ind w:firstLine="720"/>
        <w:jc w:val="both"/>
        <w:rPr>
          <w:sz w:val="22"/>
          <w:szCs w:val="22"/>
        </w:rPr>
      </w:pPr>
      <w:r w:rsidRPr="00E11672">
        <w:rPr>
          <w:b/>
          <w:sz w:val="22"/>
          <w:szCs w:val="22"/>
        </w:rPr>
        <w:t xml:space="preserve">Чл. 11. (1) ВЪЗЛОЖИТЕЛЯТ </w:t>
      </w:r>
      <w:r w:rsidRPr="00E11672">
        <w:rPr>
          <w:sz w:val="22"/>
          <w:szCs w:val="22"/>
        </w:rPr>
        <w:t>освобождава от гара</w:t>
      </w:r>
      <w:r w:rsidR="00E91019">
        <w:rPr>
          <w:sz w:val="22"/>
          <w:szCs w:val="22"/>
        </w:rPr>
        <w:t>нцията за изпълнение в срок от 60 (шес</w:t>
      </w:r>
      <w:r w:rsidRPr="00E11672">
        <w:rPr>
          <w:sz w:val="22"/>
          <w:szCs w:val="22"/>
        </w:rPr>
        <w:t xml:space="preserve">тдесет) календарни дни след прекратяване на договора и </w:t>
      </w:r>
      <w:r w:rsidRPr="00E11672">
        <w:rPr>
          <w:b/>
          <w:sz w:val="22"/>
          <w:szCs w:val="22"/>
        </w:rPr>
        <w:t>след писмено искане от ИЗПЪЛНИТЕЛЯ</w:t>
      </w:r>
      <w:r w:rsidRPr="00E11672">
        <w:rPr>
          <w:sz w:val="22"/>
          <w:szCs w:val="22"/>
        </w:rPr>
        <w:t xml:space="preserve">.  </w:t>
      </w:r>
    </w:p>
    <w:p w:rsidR="00452D38" w:rsidRDefault="00452D38" w:rsidP="00452D38">
      <w:pPr>
        <w:ind w:firstLine="720"/>
        <w:jc w:val="both"/>
        <w:rPr>
          <w:sz w:val="22"/>
          <w:szCs w:val="22"/>
        </w:rPr>
      </w:pPr>
      <w:r w:rsidRPr="00E11672">
        <w:rPr>
          <w:b/>
          <w:sz w:val="22"/>
          <w:szCs w:val="22"/>
        </w:rPr>
        <w:t xml:space="preserve"> (2) ВЪЗЛОЖИТЕЛЯТ</w:t>
      </w:r>
      <w:r w:rsidRPr="00E11672">
        <w:rPr>
          <w:sz w:val="22"/>
          <w:szCs w:val="22"/>
        </w:rPr>
        <w:t xml:space="preserve"> освобождава гаранцията, без да дължи лихви за периода</w:t>
      </w:r>
      <w:r>
        <w:rPr>
          <w:sz w:val="22"/>
          <w:szCs w:val="22"/>
        </w:rPr>
        <w:t>, през който средствата законно са престояли при него.</w:t>
      </w:r>
    </w:p>
    <w:p w:rsidR="00452D38" w:rsidRDefault="00452D38" w:rsidP="00452D38">
      <w:pPr>
        <w:jc w:val="both"/>
        <w:rPr>
          <w:b/>
          <w:sz w:val="22"/>
          <w:szCs w:val="22"/>
        </w:rPr>
      </w:pPr>
    </w:p>
    <w:p w:rsidR="00452D38" w:rsidRDefault="00452D38" w:rsidP="00452D38">
      <w:pPr>
        <w:jc w:val="both"/>
        <w:rPr>
          <w:b/>
          <w:sz w:val="22"/>
          <w:szCs w:val="22"/>
        </w:rPr>
      </w:pPr>
      <w:r>
        <w:rPr>
          <w:b/>
          <w:sz w:val="22"/>
          <w:szCs w:val="22"/>
        </w:rPr>
        <w:t xml:space="preserve">                          </w:t>
      </w:r>
    </w:p>
    <w:p w:rsidR="00452D38" w:rsidRDefault="00452D38" w:rsidP="00452D38">
      <w:pPr>
        <w:ind w:left="720" w:firstLine="720"/>
        <w:jc w:val="both"/>
        <w:rPr>
          <w:b/>
          <w:sz w:val="22"/>
          <w:szCs w:val="22"/>
        </w:rPr>
      </w:pPr>
      <w:r>
        <w:rPr>
          <w:b/>
          <w:sz w:val="22"/>
          <w:szCs w:val="22"/>
        </w:rPr>
        <w:t>VI. ПРЕДАВАНЕ И ПРИЕМАНЕ. ГАРАНЦИОНЕН СРОК</w:t>
      </w:r>
    </w:p>
    <w:p w:rsidR="00452D38" w:rsidRDefault="00452D38" w:rsidP="00452D38">
      <w:pPr>
        <w:jc w:val="both"/>
        <w:rPr>
          <w:b/>
          <w:sz w:val="22"/>
          <w:szCs w:val="22"/>
        </w:rPr>
      </w:pPr>
    </w:p>
    <w:p w:rsidR="00452D38" w:rsidRDefault="00452D38" w:rsidP="00452D38">
      <w:pPr>
        <w:ind w:firstLine="720"/>
        <w:jc w:val="both"/>
        <w:rPr>
          <w:sz w:val="22"/>
          <w:szCs w:val="22"/>
        </w:rPr>
      </w:pPr>
      <w:r w:rsidRPr="00254FCB">
        <w:rPr>
          <w:b/>
          <w:sz w:val="22"/>
          <w:szCs w:val="22"/>
        </w:rPr>
        <w:t xml:space="preserve">Чл. 12. (1) </w:t>
      </w:r>
      <w:r w:rsidRPr="00254FCB">
        <w:rPr>
          <w:sz w:val="22"/>
          <w:szCs w:val="22"/>
        </w:rPr>
        <w:t>Доставянето на</w:t>
      </w:r>
      <w:r>
        <w:rPr>
          <w:sz w:val="22"/>
          <w:szCs w:val="22"/>
        </w:rPr>
        <w:t xml:space="preserve"> оборудването е на риск на </w:t>
      </w:r>
      <w:r>
        <w:rPr>
          <w:b/>
          <w:sz w:val="22"/>
          <w:szCs w:val="22"/>
        </w:rPr>
        <w:t>ИЗПЪЛНИТЕЛЯ</w:t>
      </w:r>
      <w:r>
        <w:rPr>
          <w:sz w:val="22"/>
          <w:szCs w:val="22"/>
        </w:rPr>
        <w:t>.</w:t>
      </w:r>
    </w:p>
    <w:p w:rsidR="00452D38" w:rsidRDefault="00254FCB" w:rsidP="00452D38">
      <w:pPr>
        <w:ind w:firstLine="720"/>
        <w:jc w:val="both"/>
        <w:rPr>
          <w:sz w:val="22"/>
          <w:szCs w:val="22"/>
        </w:rPr>
      </w:pPr>
      <w:r>
        <w:rPr>
          <w:b/>
          <w:sz w:val="22"/>
          <w:szCs w:val="22"/>
        </w:rPr>
        <w:t xml:space="preserve">(2) </w:t>
      </w:r>
      <w:r w:rsidR="00452D38">
        <w:rPr>
          <w:sz w:val="22"/>
          <w:szCs w:val="22"/>
        </w:rPr>
        <w:t xml:space="preserve">Ако оборудването или част от него има недостатъци (дефекти) и/или не е напълно окомплектовано, съобразно изискванията на </w:t>
      </w:r>
      <w:r w:rsidR="00452D38">
        <w:rPr>
          <w:rFonts w:eastAsia="Calibri"/>
          <w:sz w:val="22"/>
          <w:szCs w:val="22"/>
        </w:rPr>
        <w:t xml:space="preserve">Техническата спецификация на </w:t>
      </w:r>
      <w:r w:rsidR="00452D38">
        <w:rPr>
          <w:rFonts w:eastAsia="Calibri"/>
          <w:b/>
          <w:sz w:val="22"/>
          <w:szCs w:val="22"/>
        </w:rPr>
        <w:t>ВЪЗЛОЖИТЕЛЯ</w:t>
      </w:r>
      <w:r w:rsidR="00452D38">
        <w:rPr>
          <w:sz w:val="22"/>
          <w:szCs w:val="22"/>
        </w:rPr>
        <w:t xml:space="preserve"> и/или е доставено по-малко количество и/или са установени </w:t>
      </w:r>
      <w:proofErr w:type="spellStart"/>
      <w:r w:rsidR="00452D38">
        <w:rPr>
          <w:sz w:val="22"/>
          <w:szCs w:val="22"/>
        </w:rPr>
        <w:t>нередовности</w:t>
      </w:r>
      <w:proofErr w:type="spellEnd"/>
      <w:r w:rsidR="00452D38">
        <w:rPr>
          <w:sz w:val="22"/>
          <w:szCs w:val="22"/>
        </w:rPr>
        <w:t xml:space="preserve"> в техническите му характеристики и/или са установени други </w:t>
      </w:r>
      <w:proofErr w:type="spellStart"/>
      <w:r w:rsidR="00452D38">
        <w:rPr>
          <w:sz w:val="22"/>
          <w:szCs w:val="22"/>
        </w:rPr>
        <w:t>нередовности</w:t>
      </w:r>
      <w:proofErr w:type="spellEnd"/>
      <w:r w:rsidR="00452D38">
        <w:rPr>
          <w:sz w:val="22"/>
          <w:szCs w:val="22"/>
        </w:rPr>
        <w:t xml:space="preserve"> при инсталирането и/или тестването му, </w:t>
      </w:r>
      <w:r w:rsidR="00452D38">
        <w:rPr>
          <w:b/>
          <w:sz w:val="22"/>
          <w:szCs w:val="22"/>
        </w:rPr>
        <w:t xml:space="preserve">ВЪЗЛОЖИТЕЛЯТ </w:t>
      </w:r>
      <w:r w:rsidR="00452D38">
        <w:rPr>
          <w:sz w:val="22"/>
          <w:szCs w:val="22"/>
        </w:rPr>
        <w:t>чрез лицето за контакт</w:t>
      </w:r>
      <w:r w:rsidR="00452D38">
        <w:rPr>
          <w:b/>
          <w:sz w:val="22"/>
          <w:szCs w:val="22"/>
        </w:rPr>
        <w:t xml:space="preserve"> </w:t>
      </w:r>
      <w:r w:rsidR="00452D38">
        <w:rPr>
          <w:sz w:val="22"/>
          <w:szCs w:val="22"/>
        </w:rPr>
        <w:t xml:space="preserve">уведомява </w:t>
      </w:r>
      <w:r w:rsidR="00452D38">
        <w:rPr>
          <w:b/>
          <w:sz w:val="22"/>
          <w:szCs w:val="22"/>
        </w:rPr>
        <w:t>ИЗПЪЛНИТЕЛЯ</w:t>
      </w:r>
      <w:r w:rsidR="00452D38">
        <w:rPr>
          <w:sz w:val="22"/>
          <w:szCs w:val="22"/>
        </w:rPr>
        <w:t xml:space="preserve"> незабавно след установяване на съответното обстоятелство. Уведомлението се извършва в писмен вид до електронния адрес на ИЗПЪЛНИТЕЛЯ. </w:t>
      </w:r>
    </w:p>
    <w:p w:rsidR="00452D38" w:rsidRDefault="00254FCB" w:rsidP="00452D38">
      <w:pPr>
        <w:ind w:firstLine="720"/>
        <w:jc w:val="both"/>
        <w:rPr>
          <w:sz w:val="22"/>
          <w:szCs w:val="22"/>
        </w:rPr>
      </w:pPr>
      <w:r>
        <w:rPr>
          <w:b/>
          <w:sz w:val="22"/>
          <w:szCs w:val="22"/>
        </w:rPr>
        <w:t>(3</w:t>
      </w:r>
      <w:r w:rsidR="00452D38">
        <w:rPr>
          <w:b/>
          <w:sz w:val="22"/>
          <w:szCs w:val="22"/>
        </w:rPr>
        <w:t xml:space="preserve">) </w:t>
      </w:r>
      <w:r w:rsidR="00452D38">
        <w:rPr>
          <w:sz w:val="22"/>
          <w:szCs w:val="22"/>
        </w:rPr>
        <w:t>В случаите по ал. 3</w:t>
      </w:r>
      <w:r w:rsidR="00452D38">
        <w:rPr>
          <w:b/>
          <w:sz w:val="22"/>
          <w:szCs w:val="22"/>
        </w:rPr>
        <w:t xml:space="preserve"> ИЗПЪЛНИТЕЛЯТ</w:t>
      </w:r>
      <w:r w:rsidR="00452D38">
        <w:rPr>
          <w:sz w:val="22"/>
          <w:szCs w:val="22"/>
        </w:rPr>
        <w:t xml:space="preserve"> е длъжен за своя сметка да отстрани дефекта, като в случай, че дефектът не може да бъде отстранен, да замени дефектното оборудване с ново, съответно да окомплектова оборудването и/или да достави липсващото  количество и/или да достави оборудване с оферираните технически характеристики и/или да отстрани други установени </w:t>
      </w:r>
      <w:proofErr w:type="spellStart"/>
      <w:r w:rsidR="00452D38">
        <w:rPr>
          <w:sz w:val="22"/>
          <w:szCs w:val="22"/>
        </w:rPr>
        <w:t>нередовности</w:t>
      </w:r>
      <w:proofErr w:type="spellEnd"/>
      <w:r w:rsidR="00452D38">
        <w:rPr>
          <w:sz w:val="22"/>
          <w:szCs w:val="22"/>
        </w:rPr>
        <w:t xml:space="preserve"> в </w:t>
      </w:r>
      <w:r w:rsidR="00452D38" w:rsidRPr="00E11672">
        <w:rPr>
          <w:sz w:val="22"/>
          <w:szCs w:val="22"/>
        </w:rPr>
        <w:t>срок до 5 (пет) работни дни, от датата на писменото му уведомяване за това.</w:t>
      </w:r>
      <w:r w:rsidR="00452D38">
        <w:rPr>
          <w:rFonts w:eastAsia="Calibri"/>
          <w:sz w:val="22"/>
          <w:szCs w:val="22"/>
          <w:lang w:val="ru-RU"/>
        </w:rPr>
        <w:t xml:space="preserve"> </w:t>
      </w:r>
      <w:r w:rsidR="00452D38">
        <w:rPr>
          <w:sz w:val="22"/>
          <w:szCs w:val="22"/>
        </w:rPr>
        <w:t xml:space="preserve"> </w:t>
      </w:r>
    </w:p>
    <w:p w:rsidR="00452D38" w:rsidRDefault="00452D38" w:rsidP="00452D38">
      <w:pPr>
        <w:ind w:firstLine="720"/>
        <w:jc w:val="both"/>
        <w:rPr>
          <w:b/>
          <w:sz w:val="22"/>
          <w:szCs w:val="22"/>
        </w:rPr>
      </w:pPr>
    </w:p>
    <w:p w:rsidR="00452D38" w:rsidRDefault="00452D38" w:rsidP="00452D38">
      <w:pPr>
        <w:ind w:firstLine="720"/>
        <w:jc w:val="both"/>
        <w:rPr>
          <w:sz w:val="22"/>
          <w:szCs w:val="22"/>
        </w:rPr>
      </w:pPr>
      <w:r>
        <w:rPr>
          <w:b/>
          <w:sz w:val="22"/>
          <w:szCs w:val="22"/>
        </w:rPr>
        <w:t>Чл. 13. (1) ИЗПЪЛНИТЕЛЯТ</w:t>
      </w:r>
      <w:r>
        <w:rPr>
          <w:sz w:val="22"/>
          <w:szCs w:val="22"/>
        </w:rPr>
        <w:t xml:space="preserve"> гарантира качеството и надеждността на доставеното от него оборудване в рамките на предложения от него гаранционен срок в Предложението му за изпълнение на поръчката.</w:t>
      </w:r>
    </w:p>
    <w:p w:rsidR="00452D38" w:rsidRDefault="00452D38" w:rsidP="00452D38">
      <w:pPr>
        <w:ind w:firstLine="720"/>
        <w:jc w:val="both"/>
        <w:rPr>
          <w:rFonts w:eastAsia="Calibri"/>
          <w:bCs/>
          <w:sz w:val="22"/>
          <w:szCs w:val="22"/>
        </w:rPr>
      </w:pPr>
      <w:r>
        <w:rPr>
          <w:rFonts w:eastAsia="Calibri"/>
          <w:b/>
          <w:bCs/>
          <w:sz w:val="22"/>
          <w:szCs w:val="22"/>
        </w:rPr>
        <w:t>(2)</w:t>
      </w:r>
      <w:r>
        <w:rPr>
          <w:rFonts w:eastAsia="Calibri"/>
          <w:bCs/>
          <w:sz w:val="22"/>
          <w:szCs w:val="22"/>
        </w:rPr>
        <w:t xml:space="preserve"> </w:t>
      </w:r>
      <w:proofErr w:type="spellStart"/>
      <w:r>
        <w:rPr>
          <w:rFonts w:eastAsia="Calibri"/>
          <w:bCs/>
          <w:sz w:val="22"/>
          <w:szCs w:val="22"/>
          <w:lang w:val="ru-RU"/>
        </w:rPr>
        <w:t>Гаранционното</w:t>
      </w:r>
      <w:proofErr w:type="spellEnd"/>
      <w:r>
        <w:rPr>
          <w:rFonts w:eastAsia="Calibri"/>
          <w:bCs/>
          <w:sz w:val="22"/>
          <w:szCs w:val="22"/>
          <w:lang w:val="ru-RU"/>
        </w:rPr>
        <w:t xml:space="preserve"> </w:t>
      </w:r>
      <w:proofErr w:type="spellStart"/>
      <w:r>
        <w:rPr>
          <w:rFonts w:eastAsia="Calibri"/>
          <w:bCs/>
          <w:sz w:val="22"/>
          <w:szCs w:val="22"/>
          <w:lang w:val="ru-RU"/>
        </w:rPr>
        <w:t>обслужване</w:t>
      </w:r>
      <w:proofErr w:type="spellEnd"/>
      <w:r>
        <w:rPr>
          <w:rFonts w:eastAsia="Calibri"/>
          <w:bCs/>
          <w:sz w:val="22"/>
          <w:szCs w:val="22"/>
          <w:lang w:val="ru-RU"/>
        </w:rPr>
        <w:t xml:space="preserve"> </w:t>
      </w:r>
      <w:proofErr w:type="spellStart"/>
      <w:r>
        <w:rPr>
          <w:rFonts w:eastAsia="Calibri"/>
          <w:bCs/>
          <w:sz w:val="22"/>
          <w:szCs w:val="22"/>
          <w:lang w:val="ru-RU"/>
        </w:rPr>
        <w:t>включва</w:t>
      </w:r>
      <w:proofErr w:type="spellEnd"/>
      <w:r>
        <w:rPr>
          <w:rFonts w:eastAsia="Calibri"/>
          <w:bCs/>
          <w:sz w:val="22"/>
          <w:szCs w:val="22"/>
          <w:lang w:val="ru-RU"/>
        </w:rPr>
        <w:t xml:space="preserve"> труд, </w:t>
      </w:r>
      <w:proofErr w:type="spellStart"/>
      <w:r>
        <w:rPr>
          <w:rFonts w:eastAsia="Calibri"/>
          <w:bCs/>
          <w:sz w:val="22"/>
          <w:szCs w:val="22"/>
          <w:lang w:val="ru-RU"/>
        </w:rPr>
        <w:t>материални</w:t>
      </w:r>
      <w:proofErr w:type="spellEnd"/>
      <w:r>
        <w:rPr>
          <w:rFonts w:eastAsia="Calibri"/>
          <w:bCs/>
          <w:sz w:val="22"/>
          <w:szCs w:val="22"/>
          <w:lang w:val="ru-RU"/>
        </w:rPr>
        <w:t xml:space="preserve"> и </w:t>
      </w:r>
      <w:proofErr w:type="spellStart"/>
      <w:r>
        <w:rPr>
          <w:rFonts w:eastAsia="Calibri"/>
          <w:bCs/>
          <w:sz w:val="22"/>
          <w:szCs w:val="22"/>
          <w:lang w:val="ru-RU"/>
        </w:rPr>
        <w:t>транспортни</w:t>
      </w:r>
      <w:proofErr w:type="spellEnd"/>
      <w:r>
        <w:rPr>
          <w:rFonts w:eastAsia="Calibri"/>
          <w:bCs/>
          <w:sz w:val="22"/>
          <w:szCs w:val="22"/>
          <w:lang w:val="ru-RU"/>
        </w:rPr>
        <w:t xml:space="preserve"> </w:t>
      </w:r>
      <w:proofErr w:type="spellStart"/>
      <w:r>
        <w:rPr>
          <w:rFonts w:eastAsia="Calibri"/>
          <w:bCs/>
          <w:sz w:val="22"/>
          <w:szCs w:val="22"/>
          <w:lang w:val="ru-RU"/>
        </w:rPr>
        <w:t>разходи</w:t>
      </w:r>
      <w:proofErr w:type="spellEnd"/>
      <w:r>
        <w:rPr>
          <w:rFonts w:eastAsia="Calibri"/>
          <w:bCs/>
          <w:sz w:val="22"/>
          <w:szCs w:val="22"/>
        </w:rPr>
        <w:t xml:space="preserve"> и се</w:t>
      </w:r>
      <w:r>
        <w:rPr>
          <w:rFonts w:eastAsia="Calibri"/>
          <w:bCs/>
          <w:sz w:val="22"/>
          <w:szCs w:val="22"/>
          <w:lang w:val="ru-RU"/>
        </w:rPr>
        <w:t xml:space="preserve"> </w:t>
      </w:r>
      <w:proofErr w:type="spellStart"/>
      <w:r>
        <w:rPr>
          <w:rFonts w:eastAsia="Calibri"/>
          <w:bCs/>
          <w:sz w:val="22"/>
          <w:szCs w:val="22"/>
          <w:lang w:val="ru-RU"/>
        </w:rPr>
        <w:t>извършва</w:t>
      </w:r>
      <w:proofErr w:type="spellEnd"/>
      <w:r>
        <w:rPr>
          <w:rFonts w:eastAsia="Calibri"/>
          <w:bCs/>
          <w:sz w:val="22"/>
          <w:szCs w:val="22"/>
          <w:lang w:val="ru-RU"/>
        </w:rPr>
        <w:t xml:space="preserve"> на </w:t>
      </w:r>
      <w:proofErr w:type="spellStart"/>
      <w:r>
        <w:rPr>
          <w:rFonts w:eastAsia="Calibri"/>
          <w:bCs/>
          <w:sz w:val="22"/>
          <w:szCs w:val="22"/>
          <w:lang w:val="ru-RU"/>
        </w:rPr>
        <w:t>място</w:t>
      </w:r>
      <w:proofErr w:type="spellEnd"/>
      <w:r>
        <w:rPr>
          <w:rFonts w:eastAsia="Calibri"/>
          <w:bCs/>
          <w:sz w:val="22"/>
          <w:szCs w:val="22"/>
          <w:lang w:val="ru-RU"/>
        </w:rPr>
        <w:t xml:space="preserve"> при </w:t>
      </w:r>
      <w:r>
        <w:rPr>
          <w:rFonts w:eastAsia="Calibri"/>
          <w:b/>
          <w:bCs/>
          <w:sz w:val="22"/>
          <w:szCs w:val="22"/>
          <w:lang w:val="ru-RU"/>
        </w:rPr>
        <w:t xml:space="preserve">ВЪЗЛОЖИТЕЛЯ </w:t>
      </w:r>
      <w:r>
        <w:rPr>
          <w:rFonts w:eastAsia="Calibri"/>
          <w:bCs/>
          <w:sz w:val="22"/>
          <w:szCs w:val="22"/>
        </w:rPr>
        <w:t xml:space="preserve">на неговия адрес </w:t>
      </w:r>
      <w:r>
        <w:rPr>
          <w:rFonts w:eastAsia="Calibri"/>
          <w:sz w:val="22"/>
          <w:szCs w:val="22"/>
        </w:rPr>
        <w:t>в работното за администрацията на ВЪЗЛОЖИТЕЛЯ време</w:t>
      </w:r>
      <w:r>
        <w:rPr>
          <w:rFonts w:eastAsia="Calibri"/>
          <w:bCs/>
          <w:sz w:val="22"/>
          <w:szCs w:val="22"/>
          <w:lang w:val="ru-RU"/>
        </w:rPr>
        <w:t xml:space="preserve">. </w:t>
      </w:r>
    </w:p>
    <w:p w:rsidR="00452D38" w:rsidRDefault="00452D38" w:rsidP="00452D38">
      <w:pPr>
        <w:ind w:firstLine="720"/>
        <w:jc w:val="both"/>
        <w:rPr>
          <w:rFonts w:eastAsia="Calibri"/>
          <w:sz w:val="22"/>
          <w:szCs w:val="22"/>
        </w:rPr>
      </w:pPr>
      <w:r>
        <w:rPr>
          <w:b/>
          <w:bCs/>
          <w:sz w:val="22"/>
          <w:szCs w:val="22"/>
        </w:rPr>
        <w:t xml:space="preserve">(3) </w:t>
      </w:r>
      <w:r>
        <w:rPr>
          <w:bCs/>
          <w:sz w:val="22"/>
          <w:szCs w:val="22"/>
        </w:rPr>
        <w:t xml:space="preserve">В случай че в гаранционния срок </w:t>
      </w:r>
      <w:r>
        <w:rPr>
          <w:rFonts w:eastAsia="Calibri"/>
          <w:sz w:val="22"/>
          <w:szCs w:val="22"/>
        </w:rPr>
        <w:t>се констатира несъответствие и/или дефект и/или повреда и/или друг проблем,</w:t>
      </w:r>
      <w:r>
        <w:rPr>
          <w:rFonts w:eastAsia="Calibri"/>
          <w:sz w:val="22"/>
          <w:szCs w:val="22"/>
          <w:lang w:val="ru-RU"/>
        </w:rPr>
        <w:t xml:space="preserve"> </w:t>
      </w:r>
      <w:r>
        <w:rPr>
          <w:rFonts w:eastAsia="Calibri"/>
          <w:b/>
          <w:sz w:val="22"/>
          <w:szCs w:val="22"/>
        </w:rPr>
        <w:t>ВЪЗЛОЖИТЕЛЯТ</w:t>
      </w:r>
      <w:r>
        <w:rPr>
          <w:rFonts w:eastAsia="Calibri"/>
          <w:sz w:val="22"/>
          <w:szCs w:val="22"/>
        </w:rPr>
        <w:t xml:space="preserve"> уведомява </w:t>
      </w:r>
      <w:r>
        <w:rPr>
          <w:rFonts w:eastAsia="Calibri"/>
          <w:b/>
          <w:sz w:val="22"/>
          <w:szCs w:val="22"/>
        </w:rPr>
        <w:t>ИЗПЪЛНИТЕЛЯ</w:t>
      </w:r>
      <w:r>
        <w:rPr>
          <w:rFonts w:eastAsia="Calibri"/>
          <w:sz w:val="22"/>
          <w:szCs w:val="22"/>
        </w:rPr>
        <w:t xml:space="preserve"> в срок от 3 (три) работни дни от датата на установяване на съответната нередовност. Заявката за проблема се извършва по реда, посочен в ал. 3 на чл.12.</w:t>
      </w:r>
    </w:p>
    <w:p w:rsidR="00452D38" w:rsidRDefault="00452D38" w:rsidP="00452D38">
      <w:pPr>
        <w:ind w:firstLine="708"/>
        <w:jc w:val="both"/>
        <w:rPr>
          <w:rFonts w:eastAsia="Calibri"/>
          <w:bCs/>
          <w:sz w:val="22"/>
          <w:szCs w:val="22"/>
        </w:rPr>
      </w:pPr>
      <w:r>
        <w:rPr>
          <w:rFonts w:eastAsia="Calibri"/>
          <w:b/>
          <w:bCs/>
          <w:sz w:val="22"/>
          <w:szCs w:val="22"/>
        </w:rPr>
        <w:lastRenderedPageBreak/>
        <w:t>(4)</w:t>
      </w:r>
      <w:r>
        <w:rPr>
          <w:rFonts w:eastAsia="Calibri"/>
          <w:bCs/>
          <w:sz w:val="22"/>
          <w:szCs w:val="22"/>
        </w:rPr>
        <w:t xml:space="preserve"> </w:t>
      </w:r>
      <w:proofErr w:type="spellStart"/>
      <w:r>
        <w:rPr>
          <w:rFonts w:eastAsia="Calibri"/>
          <w:bCs/>
          <w:sz w:val="22"/>
          <w:szCs w:val="22"/>
          <w:lang w:val="ru-RU"/>
        </w:rPr>
        <w:t>Време</w:t>
      </w:r>
      <w:proofErr w:type="spellEnd"/>
      <w:r>
        <w:rPr>
          <w:rFonts w:eastAsia="Calibri"/>
          <w:bCs/>
          <w:sz w:val="22"/>
          <w:szCs w:val="22"/>
        </w:rPr>
        <w:t>то</w:t>
      </w:r>
      <w:r>
        <w:rPr>
          <w:rFonts w:eastAsia="Calibri"/>
          <w:bCs/>
          <w:sz w:val="22"/>
          <w:szCs w:val="22"/>
          <w:lang w:val="ru-RU"/>
        </w:rPr>
        <w:t xml:space="preserve"> за </w:t>
      </w:r>
      <w:proofErr w:type="spellStart"/>
      <w:r>
        <w:rPr>
          <w:rFonts w:eastAsia="Calibri"/>
          <w:bCs/>
          <w:sz w:val="22"/>
          <w:szCs w:val="22"/>
          <w:lang w:val="ru-RU"/>
        </w:rPr>
        <w:t>отстраняване</w:t>
      </w:r>
      <w:proofErr w:type="spellEnd"/>
      <w:r>
        <w:rPr>
          <w:rFonts w:eastAsia="Calibri"/>
          <w:bCs/>
          <w:sz w:val="22"/>
          <w:szCs w:val="22"/>
          <w:lang w:val="ru-RU"/>
        </w:rPr>
        <w:t xml:space="preserve"> на </w:t>
      </w:r>
      <w:proofErr w:type="spellStart"/>
      <w:r>
        <w:rPr>
          <w:rFonts w:eastAsia="Calibri"/>
          <w:bCs/>
          <w:sz w:val="22"/>
          <w:szCs w:val="22"/>
          <w:lang w:val="ru-RU"/>
        </w:rPr>
        <w:t>повредата</w:t>
      </w:r>
      <w:proofErr w:type="spellEnd"/>
      <w:r>
        <w:rPr>
          <w:rFonts w:eastAsia="Calibri"/>
          <w:bCs/>
          <w:sz w:val="22"/>
          <w:szCs w:val="22"/>
          <w:lang w:val="ru-RU"/>
        </w:rPr>
        <w:t xml:space="preserve"> </w:t>
      </w:r>
      <w:r>
        <w:rPr>
          <w:rFonts w:eastAsia="Calibri"/>
          <w:bCs/>
          <w:sz w:val="22"/>
          <w:szCs w:val="22"/>
        </w:rPr>
        <w:t>е</w:t>
      </w:r>
      <w:r>
        <w:rPr>
          <w:rFonts w:eastAsia="Calibri"/>
          <w:bCs/>
          <w:sz w:val="22"/>
          <w:szCs w:val="22"/>
          <w:lang w:val="ru-RU"/>
        </w:rPr>
        <w:t xml:space="preserve"> </w:t>
      </w:r>
      <w:r w:rsidRPr="00A71251">
        <w:rPr>
          <w:rFonts w:eastAsia="Calibri"/>
          <w:b/>
          <w:bCs/>
          <w:sz w:val="22"/>
          <w:szCs w:val="22"/>
          <w:lang w:val="ru-RU"/>
        </w:rPr>
        <w:t>до 5</w:t>
      </w:r>
      <w:r w:rsidRPr="00A71251">
        <w:rPr>
          <w:rFonts w:eastAsia="Calibri"/>
          <w:b/>
          <w:bCs/>
          <w:sz w:val="22"/>
          <w:szCs w:val="22"/>
        </w:rPr>
        <w:t xml:space="preserve"> (пет)</w:t>
      </w:r>
      <w:r w:rsidRPr="00A71251">
        <w:rPr>
          <w:rFonts w:eastAsia="Calibri"/>
          <w:b/>
          <w:bCs/>
          <w:sz w:val="22"/>
          <w:szCs w:val="22"/>
          <w:lang w:val="ru-RU"/>
        </w:rPr>
        <w:t xml:space="preserve"> работни дни</w:t>
      </w:r>
      <w:r>
        <w:rPr>
          <w:rFonts w:eastAsia="Calibri"/>
          <w:bCs/>
          <w:sz w:val="22"/>
          <w:szCs w:val="22"/>
          <w:lang w:val="ru-RU"/>
        </w:rPr>
        <w:t xml:space="preserve"> след </w:t>
      </w:r>
      <w:proofErr w:type="spellStart"/>
      <w:r>
        <w:rPr>
          <w:rFonts w:eastAsia="Calibri"/>
          <w:bCs/>
          <w:sz w:val="22"/>
          <w:szCs w:val="22"/>
          <w:lang w:val="ru-RU"/>
        </w:rPr>
        <w:t>уведомлението</w:t>
      </w:r>
      <w:proofErr w:type="spellEnd"/>
      <w:r>
        <w:rPr>
          <w:rFonts w:eastAsia="Calibri"/>
          <w:bCs/>
          <w:sz w:val="22"/>
          <w:szCs w:val="22"/>
          <w:lang w:val="ru-RU"/>
        </w:rPr>
        <w:t xml:space="preserve">. В случай, че </w:t>
      </w:r>
      <w:proofErr w:type="spellStart"/>
      <w:r>
        <w:rPr>
          <w:rFonts w:eastAsia="Calibri"/>
          <w:bCs/>
          <w:sz w:val="22"/>
          <w:szCs w:val="22"/>
          <w:lang w:val="ru-RU"/>
        </w:rPr>
        <w:t>повредата</w:t>
      </w:r>
      <w:proofErr w:type="spellEnd"/>
      <w:r>
        <w:rPr>
          <w:rFonts w:eastAsia="Calibri"/>
          <w:bCs/>
          <w:sz w:val="22"/>
          <w:szCs w:val="22"/>
          <w:lang w:val="ru-RU"/>
        </w:rPr>
        <w:t xml:space="preserve"> не </w:t>
      </w:r>
      <w:proofErr w:type="spellStart"/>
      <w:r>
        <w:rPr>
          <w:rFonts w:eastAsia="Calibri"/>
          <w:bCs/>
          <w:sz w:val="22"/>
          <w:szCs w:val="22"/>
          <w:lang w:val="ru-RU"/>
        </w:rPr>
        <w:t>може</w:t>
      </w:r>
      <w:proofErr w:type="spellEnd"/>
      <w:r>
        <w:rPr>
          <w:rFonts w:eastAsia="Calibri"/>
          <w:bCs/>
          <w:sz w:val="22"/>
          <w:szCs w:val="22"/>
          <w:lang w:val="ru-RU"/>
        </w:rPr>
        <w:t xml:space="preserve"> да се отстрани в </w:t>
      </w:r>
      <w:proofErr w:type="spellStart"/>
      <w:r>
        <w:rPr>
          <w:rFonts w:eastAsia="Calibri"/>
          <w:bCs/>
          <w:sz w:val="22"/>
          <w:szCs w:val="22"/>
          <w:lang w:val="ru-RU"/>
        </w:rPr>
        <w:t>този</w:t>
      </w:r>
      <w:proofErr w:type="spellEnd"/>
      <w:r>
        <w:rPr>
          <w:rFonts w:eastAsia="Calibri"/>
          <w:bCs/>
          <w:sz w:val="22"/>
          <w:szCs w:val="22"/>
          <w:lang w:val="ru-RU"/>
        </w:rPr>
        <w:t xml:space="preserve"> срок, </w:t>
      </w:r>
      <w:r>
        <w:rPr>
          <w:rFonts w:eastAsia="Calibri"/>
          <w:b/>
          <w:bCs/>
          <w:sz w:val="22"/>
          <w:szCs w:val="22"/>
          <w:lang w:val="ru-RU"/>
        </w:rPr>
        <w:t>ИЗПЪЛНИТЕЛЯТ</w:t>
      </w:r>
      <w:r>
        <w:rPr>
          <w:rFonts w:eastAsia="Calibri"/>
          <w:bCs/>
          <w:sz w:val="22"/>
          <w:szCs w:val="22"/>
          <w:lang w:val="ru-RU"/>
        </w:rPr>
        <w:t xml:space="preserve"> </w:t>
      </w:r>
      <w:proofErr w:type="spellStart"/>
      <w:r>
        <w:rPr>
          <w:rFonts w:eastAsia="Calibri"/>
          <w:bCs/>
          <w:sz w:val="22"/>
          <w:szCs w:val="22"/>
          <w:lang w:val="ru-RU"/>
        </w:rPr>
        <w:t>осигурява</w:t>
      </w:r>
      <w:proofErr w:type="spellEnd"/>
      <w:r>
        <w:rPr>
          <w:rFonts w:eastAsia="Calibri"/>
          <w:bCs/>
          <w:sz w:val="22"/>
          <w:szCs w:val="22"/>
          <w:lang w:val="ru-RU"/>
        </w:rPr>
        <w:t xml:space="preserve"> </w:t>
      </w:r>
      <w:proofErr w:type="spellStart"/>
      <w:r>
        <w:rPr>
          <w:rFonts w:eastAsia="Calibri"/>
          <w:bCs/>
          <w:sz w:val="22"/>
          <w:szCs w:val="22"/>
          <w:lang w:val="ru-RU"/>
        </w:rPr>
        <w:t>равностойна</w:t>
      </w:r>
      <w:proofErr w:type="spellEnd"/>
      <w:r>
        <w:rPr>
          <w:rFonts w:eastAsia="Calibri"/>
          <w:bCs/>
          <w:sz w:val="22"/>
          <w:szCs w:val="22"/>
          <w:lang w:val="ru-RU"/>
        </w:rPr>
        <w:t xml:space="preserve"> </w:t>
      </w:r>
      <w:proofErr w:type="spellStart"/>
      <w:r>
        <w:rPr>
          <w:rFonts w:eastAsia="Calibri"/>
          <w:bCs/>
          <w:sz w:val="22"/>
          <w:szCs w:val="22"/>
          <w:lang w:val="ru-RU"/>
        </w:rPr>
        <w:t>оборотна</w:t>
      </w:r>
      <w:proofErr w:type="spellEnd"/>
      <w:r>
        <w:rPr>
          <w:rFonts w:eastAsia="Calibri"/>
          <w:bCs/>
          <w:sz w:val="22"/>
          <w:szCs w:val="22"/>
          <w:lang w:val="ru-RU"/>
        </w:rPr>
        <w:t xml:space="preserve"> техника за </w:t>
      </w:r>
      <w:proofErr w:type="spellStart"/>
      <w:r>
        <w:rPr>
          <w:rFonts w:eastAsia="Calibri"/>
          <w:bCs/>
          <w:sz w:val="22"/>
          <w:szCs w:val="22"/>
          <w:lang w:val="ru-RU"/>
        </w:rPr>
        <w:t>времето</w:t>
      </w:r>
      <w:proofErr w:type="spellEnd"/>
      <w:r>
        <w:rPr>
          <w:rFonts w:eastAsia="Calibri"/>
          <w:bCs/>
          <w:sz w:val="22"/>
          <w:szCs w:val="22"/>
          <w:lang w:val="ru-RU"/>
        </w:rPr>
        <w:t xml:space="preserve"> </w:t>
      </w:r>
      <w:proofErr w:type="gramStart"/>
      <w:r>
        <w:rPr>
          <w:rFonts w:eastAsia="Calibri"/>
          <w:bCs/>
          <w:sz w:val="22"/>
          <w:szCs w:val="22"/>
          <w:lang w:val="ru-RU"/>
        </w:rPr>
        <w:t>на</w:t>
      </w:r>
      <w:proofErr w:type="gramEnd"/>
      <w:r>
        <w:rPr>
          <w:rFonts w:eastAsia="Calibri"/>
          <w:bCs/>
          <w:sz w:val="22"/>
          <w:szCs w:val="22"/>
          <w:lang w:val="ru-RU"/>
        </w:rPr>
        <w:t xml:space="preserve"> ремонта.</w:t>
      </w:r>
      <w:r>
        <w:rPr>
          <w:rFonts w:eastAsia="Calibri"/>
          <w:bCs/>
          <w:sz w:val="22"/>
          <w:szCs w:val="22"/>
        </w:rPr>
        <w:t xml:space="preserve"> Оборотното оборудване трябва да е с параметри, гарантиращи същата като на ремонтираното оборудване функционалност и производителност.</w:t>
      </w:r>
    </w:p>
    <w:p w:rsidR="00452D38" w:rsidRDefault="00452D38" w:rsidP="00452D38">
      <w:pPr>
        <w:ind w:firstLine="708"/>
        <w:jc w:val="both"/>
        <w:rPr>
          <w:rFonts w:eastAsia="Calibri"/>
          <w:sz w:val="22"/>
          <w:szCs w:val="22"/>
        </w:rPr>
      </w:pPr>
      <w:r>
        <w:rPr>
          <w:rFonts w:eastAsia="Calibri"/>
          <w:b/>
          <w:sz w:val="22"/>
          <w:szCs w:val="22"/>
        </w:rPr>
        <w:t>(5)</w:t>
      </w:r>
      <w:r>
        <w:rPr>
          <w:rFonts w:eastAsia="Calibri"/>
          <w:sz w:val="22"/>
          <w:szCs w:val="22"/>
        </w:rPr>
        <w:t xml:space="preserve"> Гаранционният срок не тече и се удължава с времето до отстраняване на повредата.</w:t>
      </w:r>
    </w:p>
    <w:p w:rsidR="00452D38" w:rsidRDefault="00452D38" w:rsidP="00452D38">
      <w:pPr>
        <w:ind w:firstLine="708"/>
        <w:jc w:val="both"/>
        <w:rPr>
          <w:rFonts w:eastAsia="Calibri"/>
          <w:sz w:val="22"/>
          <w:szCs w:val="22"/>
        </w:rPr>
      </w:pPr>
      <w:r>
        <w:rPr>
          <w:rFonts w:eastAsia="Calibri"/>
          <w:b/>
          <w:bCs/>
          <w:sz w:val="22"/>
          <w:szCs w:val="22"/>
        </w:rPr>
        <w:t xml:space="preserve">(6) </w:t>
      </w:r>
      <w:r>
        <w:rPr>
          <w:rFonts w:eastAsia="Calibri"/>
          <w:b/>
          <w:sz w:val="22"/>
          <w:szCs w:val="22"/>
        </w:rPr>
        <w:t>ИЗПЪЛНИТЕЛЯТ</w:t>
      </w:r>
      <w:r>
        <w:rPr>
          <w:rFonts w:eastAsia="Calibri"/>
          <w:sz w:val="22"/>
          <w:szCs w:val="22"/>
        </w:rPr>
        <w:t xml:space="preserve"> е длъжен да замени цялото оборудване с ново, ако недостатъкът го прави негодно за използване по предназначението. В този случай продължава да тече гаранционния срок за съответното оборудване. </w:t>
      </w:r>
    </w:p>
    <w:p w:rsidR="00452D38" w:rsidRDefault="00452D38" w:rsidP="00452D38">
      <w:pPr>
        <w:ind w:firstLine="708"/>
        <w:jc w:val="both"/>
        <w:rPr>
          <w:rFonts w:eastAsia="Calibri"/>
          <w:sz w:val="22"/>
          <w:szCs w:val="22"/>
        </w:rPr>
      </w:pPr>
      <w:r>
        <w:rPr>
          <w:rFonts w:eastAsia="Calibri"/>
          <w:b/>
          <w:sz w:val="22"/>
          <w:szCs w:val="22"/>
        </w:rPr>
        <w:t xml:space="preserve"> </w:t>
      </w:r>
    </w:p>
    <w:p w:rsidR="00452D38" w:rsidRDefault="00452D38" w:rsidP="00452D38">
      <w:pPr>
        <w:ind w:firstLine="708"/>
        <w:jc w:val="center"/>
        <w:rPr>
          <w:b/>
          <w:sz w:val="22"/>
          <w:szCs w:val="22"/>
          <w:lang w:val="ru-RU"/>
        </w:rPr>
      </w:pPr>
      <w:proofErr w:type="gramStart"/>
      <w:r>
        <w:rPr>
          <w:b/>
          <w:sz w:val="22"/>
          <w:szCs w:val="22"/>
          <w:lang w:val="en-US"/>
        </w:rPr>
        <w:t>V</w:t>
      </w:r>
      <w:r>
        <w:rPr>
          <w:b/>
          <w:sz w:val="22"/>
          <w:szCs w:val="22"/>
          <w:lang w:val="ru-RU"/>
        </w:rPr>
        <w:t>ІІ.</w:t>
      </w:r>
      <w:proofErr w:type="gramEnd"/>
      <w:r>
        <w:rPr>
          <w:b/>
          <w:sz w:val="22"/>
          <w:szCs w:val="22"/>
          <w:lang w:val="ru-RU"/>
        </w:rPr>
        <w:t xml:space="preserve"> НЕУСТОЙКИ</w:t>
      </w:r>
    </w:p>
    <w:p w:rsidR="00452D38" w:rsidRDefault="00452D38" w:rsidP="00452D38">
      <w:pPr>
        <w:ind w:firstLine="708"/>
        <w:jc w:val="center"/>
        <w:rPr>
          <w:b/>
          <w:sz w:val="22"/>
          <w:szCs w:val="22"/>
        </w:rPr>
      </w:pPr>
    </w:p>
    <w:p w:rsidR="00452D38" w:rsidRDefault="00452D38" w:rsidP="00452D38">
      <w:pPr>
        <w:ind w:firstLine="720"/>
        <w:jc w:val="both"/>
        <w:rPr>
          <w:sz w:val="22"/>
          <w:szCs w:val="22"/>
        </w:rPr>
      </w:pPr>
      <w:r>
        <w:rPr>
          <w:b/>
          <w:sz w:val="22"/>
          <w:szCs w:val="22"/>
        </w:rPr>
        <w:t>Чл. 14. (1)</w:t>
      </w:r>
      <w:r>
        <w:rPr>
          <w:sz w:val="22"/>
          <w:szCs w:val="22"/>
        </w:rPr>
        <w:t xml:space="preserve"> В случай на забавяне при доставката на оборудването на адреса по чл. 3, ал. 3, </w:t>
      </w:r>
      <w:r>
        <w:rPr>
          <w:b/>
          <w:sz w:val="22"/>
          <w:szCs w:val="22"/>
        </w:rPr>
        <w:t>ИЗПЪЛНИТЕЛЯТ</w:t>
      </w:r>
      <w:r>
        <w:rPr>
          <w:sz w:val="22"/>
          <w:szCs w:val="22"/>
        </w:rPr>
        <w:t xml:space="preserve"> дължи на </w:t>
      </w:r>
      <w:r>
        <w:rPr>
          <w:b/>
          <w:sz w:val="22"/>
          <w:szCs w:val="22"/>
        </w:rPr>
        <w:t>ВЪЗЛОЖИТЕЛЯ</w:t>
      </w:r>
      <w:r>
        <w:rPr>
          <w:sz w:val="22"/>
          <w:szCs w:val="22"/>
        </w:rPr>
        <w:t xml:space="preserve"> неустойка в размер на 1 % от стойността на забавената доставка за всеки просрочен ден, но не повече от 20 % (двадесет процента).  </w:t>
      </w:r>
    </w:p>
    <w:p w:rsidR="00452D38" w:rsidRDefault="00452D38" w:rsidP="00452D38">
      <w:pPr>
        <w:ind w:firstLine="720"/>
        <w:jc w:val="both"/>
        <w:rPr>
          <w:sz w:val="22"/>
          <w:szCs w:val="22"/>
        </w:rPr>
      </w:pPr>
      <w:r>
        <w:rPr>
          <w:b/>
          <w:sz w:val="22"/>
          <w:szCs w:val="22"/>
        </w:rPr>
        <w:t>(2) ВЪЗЛОЖИТЕЛЯТ</w:t>
      </w:r>
      <w:r>
        <w:rPr>
          <w:sz w:val="22"/>
          <w:szCs w:val="22"/>
        </w:rPr>
        <w:t xml:space="preserve"> има право да удържи начислената неустойка от дължимото плащане или да покани </w:t>
      </w:r>
      <w:r>
        <w:rPr>
          <w:b/>
          <w:sz w:val="22"/>
          <w:szCs w:val="22"/>
        </w:rPr>
        <w:t>ИЗПЪЛНИТЕЛЯ</w:t>
      </w:r>
      <w:r>
        <w:rPr>
          <w:sz w:val="22"/>
          <w:szCs w:val="22"/>
        </w:rPr>
        <w:t xml:space="preserve"> в определен срок да я заплати или да я прихване от стойността на гаранцията за добро изпълнение. </w:t>
      </w:r>
    </w:p>
    <w:p w:rsidR="00452D38" w:rsidRDefault="00452D38" w:rsidP="00452D38">
      <w:pPr>
        <w:ind w:firstLine="720"/>
        <w:jc w:val="both"/>
        <w:rPr>
          <w:sz w:val="22"/>
          <w:szCs w:val="22"/>
        </w:rPr>
      </w:pPr>
      <w:r>
        <w:rPr>
          <w:b/>
          <w:sz w:val="22"/>
          <w:szCs w:val="22"/>
        </w:rPr>
        <w:t>(3)</w:t>
      </w:r>
      <w:r>
        <w:rPr>
          <w:sz w:val="22"/>
          <w:szCs w:val="22"/>
        </w:rPr>
        <w:t xml:space="preserve"> </w:t>
      </w:r>
      <w:r>
        <w:rPr>
          <w:b/>
          <w:sz w:val="22"/>
          <w:szCs w:val="22"/>
        </w:rPr>
        <w:t>ИЗПЪЛНИТЕЛЯТ</w:t>
      </w:r>
      <w:r>
        <w:rPr>
          <w:sz w:val="22"/>
          <w:szCs w:val="22"/>
        </w:rPr>
        <w:t xml:space="preserve"> дължи неустойка в размер на 20 % (двадесет процента) от стойността на договора при лошо, частично или пълно неизпълнение.</w:t>
      </w:r>
    </w:p>
    <w:p w:rsidR="00452D38" w:rsidRDefault="00452D38" w:rsidP="00452D38">
      <w:pPr>
        <w:ind w:firstLine="720"/>
        <w:jc w:val="both"/>
        <w:rPr>
          <w:sz w:val="22"/>
          <w:szCs w:val="22"/>
        </w:rPr>
      </w:pPr>
      <w:r>
        <w:rPr>
          <w:b/>
          <w:sz w:val="22"/>
          <w:szCs w:val="22"/>
        </w:rPr>
        <w:t>(4)</w:t>
      </w:r>
      <w:r>
        <w:rPr>
          <w:sz w:val="22"/>
          <w:szCs w:val="22"/>
        </w:rPr>
        <w:t xml:space="preserve"> Изплащането на неустойката не лишава изправната страна от правото да търси реално изпълнение и обезщетение за претърпени вреди и пропуснати ползи.</w:t>
      </w:r>
    </w:p>
    <w:p w:rsidR="00452D38" w:rsidRDefault="00452D38" w:rsidP="00452D38">
      <w:pPr>
        <w:jc w:val="both"/>
        <w:rPr>
          <w:sz w:val="22"/>
          <w:szCs w:val="22"/>
        </w:rPr>
      </w:pPr>
    </w:p>
    <w:p w:rsidR="00452D38" w:rsidRDefault="00452D38" w:rsidP="00452D38">
      <w:pPr>
        <w:jc w:val="both"/>
        <w:rPr>
          <w:b/>
          <w:sz w:val="22"/>
          <w:szCs w:val="22"/>
        </w:rPr>
      </w:pPr>
      <w:r>
        <w:rPr>
          <w:b/>
          <w:sz w:val="22"/>
          <w:szCs w:val="22"/>
        </w:rPr>
        <w:t xml:space="preserve">                          VІІI.  ФОРСМАЖОРНИ ОБСТОЯТЕЛСТВА</w:t>
      </w:r>
    </w:p>
    <w:p w:rsidR="00452D38" w:rsidRDefault="00452D38" w:rsidP="00452D38">
      <w:pPr>
        <w:jc w:val="both"/>
        <w:rPr>
          <w:b/>
          <w:sz w:val="22"/>
          <w:szCs w:val="22"/>
        </w:rPr>
      </w:pPr>
    </w:p>
    <w:p w:rsidR="00452D38" w:rsidRDefault="00452D38" w:rsidP="00452D38">
      <w:pPr>
        <w:ind w:firstLine="720"/>
        <w:jc w:val="both"/>
        <w:rPr>
          <w:sz w:val="22"/>
          <w:szCs w:val="22"/>
        </w:rPr>
      </w:pPr>
      <w:r>
        <w:rPr>
          <w:b/>
          <w:sz w:val="22"/>
          <w:szCs w:val="22"/>
        </w:rPr>
        <w:t>Чл. 15. (1)</w:t>
      </w:r>
      <w:r>
        <w:rPr>
          <w:sz w:val="22"/>
          <w:szCs w:val="22"/>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452D38" w:rsidRDefault="00452D38" w:rsidP="00452D38">
      <w:pPr>
        <w:ind w:firstLine="720"/>
        <w:jc w:val="both"/>
        <w:rPr>
          <w:sz w:val="22"/>
          <w:szCs w:val="22"/>
        </w:rPr>
      </w:pPr>
      <w:r>
        <w:rPr>
          <w:b/>
          <w:sz w:val="22"/>
          <w:szCs w:val="22"/>
        </w:rPr>
        <w:t>(2)</w:t>
      </w:r>
      <w:r>
        <w:rPr>
          <w:sz w:val="22"/>
          <w:szCs w:val="22"/>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452D38" w:rsidRDefault="00452D38" w:rsidP="00452D38">
      <w:pPr>
        <w:ind w:firstLine="720"/>
        <w:jc w:val="both"/>
        <w:rPr>
          <w:sz w:val="22"/>
          <w:szCs w:val="22"/>
        </w:rPr>
      </w:pPr>
      <w:r>
        <w:rPr>
          <w:b/>
          <w:sz w:val="22"/>
          <w:szCs w:val="22"/>
        </w:rPr>
        <w:t>(3)</w:t>
      </w:r>
      <w:r>
        <w:rPr>
          <w:sz w:val="22"/>
          <w:szCs w:val="22"/>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7 (седем) дни от настъпването на непреодолимата сила. При неуведомяване се дължи обезщетение за настъпилите от това вреди.</w:t>
      </w:r>
    </w:p>
    <w:p w:rsidR="00452D38" w:rsidRDefault="00452D38" w:rsidP="00452D38">
      <w:pPr>
        <w:ind w:firstLine="720"/>
        <w:jc w:val="both"/>
        <w:rPr>
          <w:sz w:val="22"/>
          <w:szCs w:val="22"/>
        </w:rPr>
      </w:pPr>
      <w:r>
        <w:rPr>
          <w:b/>
          <w:sz w:val="22"/>
          <w:szCs w:val="22"/>
        </w:rPr>
        <w:t>(4)</w:t>
      </w:r>
      <w:r>
        <w:rPr>
          <w:sz w:val="22"/>
          <w:szCs w:val="22"/>
        </w:rPr>
        <w:t xml:space="preserve"> Докато трае непреодолимата сила, изпълнението на задълженията и свързаните с тях насрещни задължения се спира.</w:t>
      </w:r>
    </w:p>
    <w:p w:rsidR="00452D38" w:rsidRDefault="00452D38" w:rsidP="00452D38">
      <w:pPr>
        <w:jc w:val="both"/>
        <w:rPr>
          <w:b/>
          <w:sz w:val="22"/>
          <w:szCs w:val="22"/>
        </w:rPr>
      </w:pPr>
    </w:p>
    <w:p w:rsidR="00452D38" w:rsidRDefault="00452D38" w:rsidP="00452D38">
      <w:pPr>
        <w:jc w:val="both"/>
        <w:rPr>
          <w:b/>
          <w:sz w:val="22"/>
          <w:szCs w:val="22"/>
        </w:rPr>
      </w:pPr>
      <w:r>
        <w:rPr>
          <w:b/>
          <w:sz w:val="22"/>
          <w:szCs w:val="22"/>
        </w:rPr>
        <w:t xml:space="preserve">                           ІХ.</w:t>
      </w:r>
      <w:r>
        <w:rPr>
          <w:i/>
          <w:sz w:val="22"/>
          <w:szCs w:val="22"/>
        </w:rPr>
        <w:t xml:space="preserve"> </w:t>
      </w:r>
      <w:r>
        <w:rPr>
          <w:b/>
          <w:sz w:val="22"/>
          <w:szCs w:val="22"/>
        </w:rPr>
        <w:t xml:space="preserve"> ПРЕКРАТЯВАНЕ И РАЗВАЛЯНЕ НА ДОГОВОРА</w:t>
      </w:r>
    </w:p>
    <w:p w:rsidR="00452D38" w:rsidRDefault="00452D38" w:rsidP="00452D38">
      <w:pPr>
        <w:jc w:val="both"/>
        <w:rPr>
          <w:sz w:val="22"/>
          <w:szCs w:val="22"/>
        </w:rPr>
      </w:pPr>
    </w:p>
    <w:p w:rsidR="00452D38" w:rsidRDefault="00452D38" w:rsidP="00452D38">
      <w:pPr>
        <w:ind w:firstLine="720"/>
        <w:jc w:val="both"/>
        <w:rPr>
          <w:sz w:val="22"/>
          <w:szCs w:val="22"/>
          <w:lang w:val="ru-RU"/>
        </w:rPr>
      </w:pPr>
      <w:r>
        <w:rPr>
          <w:b/>
          <w:sz w:val="22"/>
          <w:szCs w:val="22"/>
          <w:lang w:val="ru-RU"/>
        </w:rPr>
        <w:t>Чл. 16.</w:t>
      </w:r>
      <w:r>
        <w:rPr>
          <w:sz w:val="22"/>
          <w:szCs w:val="22"/>
          <w:lang w:val="ru-RU"/>
        </w:rPr>
        <w:t xml:space="preserve"> </w:t>
      </w:r>
      <w:r>
        <w:rPr>
          <w:b/>
          <w:sz w:val="22"/>
          <w:szCs w:val="22"/>
          <w:lang w:val="ru-RU"/>
        </w:rPr>
        <w:t>(1)</w:t>
      </w:r>
      <w:r>
        <w:rPr>
          <w:sz w:val="22"/>
          <w:szCs w:val="22"/>
          <w:lang w:val="ru-RU"/>
        </w:rPr>
        <w:t xml:space="preserve"> </w:t>
      </w:r>
      <w:proofErr w:type="spellStart"/>
      <w:r>
        <w:rPr>
          <w:sz w:val="22"/>
          <w:szCs w:val="22"/>
          <w:lang w:val="ru-RU"/>
        </w:rPr>
        <w:t>Настоящият</w:t>
      </w:r>
      <w:proofErr w:type="spellEnd"/>
      <w:r>
        <w:rPr>
          <w:sz w:val="22"/>
          <w:szCs w:val="22"/>
          <w:lang w:val="ru-RU"/>
        </w:rPr>
        <w:t xml:space="preserve">  договор се </w:t>
      </w:r>
      <w:proofErr w:type="spellStart"/>
      <w:r>
        <w:rPr>
          <w:sz w:val="22"/>
          <w:szCs w:val="22"/>
          <w:lang w:val="ru-RU"/>
        </w:rPr>
        <w:t>прекратява</w:t>
      </w:r>
      <w:proofErr w:type="spellEnd"/>
      <w:r>
        <w:rPr>
          <w:sz w:val="22"/>
          <w:szCs w:val="22"/>
          <w:lang w:val="ru-RU"/>
        </w:rPr>
        <w:t>:</w:t>
      </w:r>
    </w:p>
    <w:p w:rsidR="00452D38" w:rsidRPr="008C4593" w:rsidRDefault="00452D38" w:rsidP="00452D38">
      <w:pPr>
        <w:pStyle w:val="ListParagraph"/>
        <w:numPr>
          <w:ilvl w:val="0"/>
          <w:numId w:val="2"/>
        </w:numPr>
        <w:jc w:val="both"/>
        <w:rPr>
          <w:sz w:val="22"/>
          <w:szCs w:val="22"/>
          <w:lang w:val="ru-RU"/>
        </w:rPr>
      </w:pPr>
      <w:r>
        <w:rPr>
          <w:sz w:val="22"/>
          <w:szCs w:val="22"/>
          <w:lang w:val="ru-RU"/>
        </w:rPr>
        <w:t xml:space="preserve">при </w:t>
      </w:r>
      <w:proofErr w:type="spellStart"/>
      <w:r w:rsidRPr="008C4593">
        <w:rPr>
          <w:sz w:val="22"/>
          <w:szCs w:val="22"/>
          <w:lang w:val="ru-RU"/>
        </w:rPr>
        <w:t>достигане</w:t>
      </w:r>
      <w:proofErr w:type="spellEnd"/>
      <w:r w:rsidRPr="008C4593">
        <w:rPr>
          <w:sz w:val="22"/>
          <w:szCs w:val="22"/>
          <w:lang w:val="ru-RU"/>
        </w:rPr>
        <w:t xml:space="preserve"> на </w:t>
      </w:r>
      <w:proofErr w:type="spellStart"/>
      <w:r w:rsidRPr="008C4593">
        <w:rPr>
          <w:sz w:val="22"/>
          <w:szCs w:val="22"/>
          <w:lang w:val="ru-RU"/>
        </w:rPr>
        <w:t>стойността</w:t>
      </w:r>
      <w:proofErr w:type="spellEnd"/>
      <w:r w:rsidRPr="008C4593">
        <w:rPr>
          <w:sz w:val="22"/>
          <w:szCs w:val="22"/>
          <w:lang w:val="ru-RU"/>
        </w:rPr>
        <w:t xml:space="preserve"> по чл.2 ал.1</w:t>
      </w:r>
      <w:r>
        <w:rPr>
          <w:sz w:val="22"/>
          <w:szCs w:val="22"/>
          <w:lang w:val="ru-RU"/>
        </w:rPr>
        <w:t>;</w:t>
      </w:r>
    </w:p>
    <w:p w:rsidR="00452D38" w:rsidRPr="008C4593" w:rsidRDefault="00452D38" w:rsidP="00452D38">
      <w:pPr>
        <w:pStyle w:val="ListParagraph"/>
        <w:numPr>
          <w:ilvl w:val="0"/>
          <w:numId w:val="2"/>
        </w:numPr>
        <w:jc w:val="both"/>
        <w:rPr>
          <w:sz w:val="22"/>
          <w:szCs w:val="22"/>
          <w:lang w:val="ru-RU"/>
        </w:rPr>
      </w:pPr>
      <w:r>
        <w:rPr>
          <w:sz w:val="22"/>
          <w:szCs w:val="22"/>
          <w:lang w:val="ru-RU"/>
        </w:rPr>
        <w:t xml:space="preserve">с </w:t>
      </w:r>
      <w:proofErr w:type="spellStart"/>
      <w:r>
        <w:rPr>
          <w:sz w:val="22"/>
          <w:szCs w:val="22"/>
          <w:lang w:val="ru-RU"/>
        </w:rPr>
        <w:t>изтичане</w:t>
      </w:r>
      <w:proofErr w:type="spellEnd"/>
      <w:r>
        <w:rPr>
          <w:sz w:val="22"/>
          <w:szCs w:val="22"/>
          <w:lang w:val="ru-RU"/>
        </w:rPr>
        <w:t xml:space="preserve"> на </w:t>
      </w:r>
      <w:proofErr w:type="spellStart"/>
      <w:r>
        <w:rPr>
          <w:sz w:val="22"/>
          <w:szCs w:val="22"/>
          <w:lang w:val="ru-RU"/>
        </w:rPr>
        <w:t>крайния</w:t>
      </w:r>
      <w:proofErr w:type="spellEnd"/>
      <w:r>
        <w:rPr>
          <w:sz w:val="22"/>
          <w:szCs w:val="22"/>
          <w:lang w:val="ru-RU"/>
        </w:rPr>
        <w:t xml:space="preserve"> срок;</w:t>
      </w:r>
    </w:p>
    <w:p w:rsidR="00452D38" w:rsidRDefault="00452D38" w:rsidP="00452D38">
      <w:pPr>
        <w:numPr>
          <w:ilvl w:val="0"/>
          <w:numId w:val="2"/>
        </w:numPr>
        <w:jc w:val="both"/>
        <w:rPr>
          <w:sz w:val="22"/>
          <w:szCs w:val="22"/>
          <w:lang w:val="ru-RU"/>
        </w:rPr>
      </w:pPr>
      <w:proofErr w:type="gramStart"/>
      <w:r>
        <w:rPr>
          <w:sz w:val="22"/>
          <w:szCs w:val="22"/>
          <w:lang w:val="ru-RU"/>
        </w:rPr>
        <w:t>по</w:t>
      </w:r>
      <w:proofErr w:type="gramEnd"/>
      <w:r>
        <w:rPr>
          <w:sz w:val="22"/>
          <w:szCs w:val="22"/>
          <w:lang w:val="ru-RU"/>
        </w:rPr>
        <w:t xml:space="preserve"> взаимно </w:t>
      </w:r>
      <w:proofErr w:type="spellStart"/>
      <w:r>
        <w:rPr>
          <w:sz w:val="22"/>
          <w:szCs w:val="22"/>
          <w:lang w:val="ru-RU"/>
        </w:rPr>
        <w:t>съгласие</w:t>
      </w:r>
      <w:proofErr w:type="spellEnd"/>
      <w:r>
        <w:rPr>
          <w:sz w:val="22"/>
          <w:szCs w:val="22"/>
          <w:lang w:val="ru-RU"/>
        </w:rPr>
        <w:t xml:space="preserve"> между </w:t>
      </w:r>
      <w:proofErr w:type="spellStart"/>
      <w:r>
        <w:rPr>
          <w:sz w:val="22"/>
          <w:szCs w:val="22"/>
          <w:lang w:val="ru-RU"/>
        </w:rPr>
        <w:t>страните</w:t>
      </w:r>
      <w:proofErr w:type="spellEnd"/>
      <w:r>
        <w:rPr>
          <w:sz w:val="22"/>
          <w:szCs w:val="22"/>
          <w:lang w:val="ru-RU"/>
        </w:rPr>
        <w:t xml:space="preserve">, </w:t>
      </w:r>
      <w:proofErr w:type="spellStart"/>
      <w:r>
        <w:rPr>
          <w:sz w:val="22"/>
          <w:szCs w:val="22"/>
          <w:lang w:val="ru-RU"/>
        </w:rPr>
        <w:t>изразено</w:t>
      </w:r>
      <w:proofErr w:type="spellEnd"/>
      <w:r>
        <w:rPr>
          <w:sz w:val="22"/>
          <w:szCs w:val="22"/>
          <w:lang w:val="ru-RU"/>
        </w:rPr>
        <w:t xml:space="preserve"> в </w:t>
      </w:r>
      <w:proofErr w:type="spellStart"/>
      <w:r>
        <w:rPr>
          <w:sz w:val="22"/>
          <w:szCs w:val="22"/>
          <w:lang w:val="ru-RU"/>
        </w:rPr>
        <w:t>писмена</w:t>
      </w:r>
      <w:proofErr w:type="spellEnd"/>
      <w:r>
        <w:rPr>
          <w:sz w:val="22"/>
          <w:szCs w:val="22"/>
          <w:lang w:val="ru-RU"/>
        </w:rPr>
        <w:t xml:space="preserve"> форма;</w:t>
      </w:r>
    </w:p>
    <w:p w:rsidR="00452D38" w:rsidRDefault="00452D38" w:rsidP="00452D38">
      <w:pPr>
        <w:ind w:left="1080"/>
        <w:jc w:val="both"/>
        <w:rPr>
          <w:sz w:val="22"/>
          <w:szCs w:val="22"/>
          <w:lang w:val="ru-RU"/>
        </w:rPr>
      </w:pPr>
    </w:p>
    <w:p w:rsidR="00452D38" w:rsidRDefault="00452D38" w:rsidP="00452D38">
      <w:pPr>
        <w:ind w:firstLine="720"/>
        <w:jc w:val="both"/>
        <w:rPr>
          <w:sz w:val="22"/>
          <w:szCs w:val="22"/>
        </w:rPr>
      </w:pPr>
      <w:r>
        <w:rPr>
          <w:b/>
          <w:sz w:val="22"/>
          <w:szCs w:val="22"/>
        </w:rPr>
        <w:t>(2) ВЪЗЛОЖИТЕЛЯТ</w:t>
      </w:r>
      <w:r>
        <w:rPr>
          <w:sz w:val="22"/>
          <w:szCs w:val="22"/>
        </w:rPr>
        <w:t xml:space="preserve"> може да развали договора без предизвестие, когато </w:t>
      </w:r>
      <w:r>
        <w:rPr>
          <w:b/>
          <w:sz w:val="22"/>
          <w:szCs w:val="22"/>
        </w:rPr>
        <w:t>ИЗПЪЛНИТЕЛЯТ</w:t>
      </w:r>
      <w:r>
        <w:rPr>
          <w:sz w:val="22"/>
          <w:szCs w:val="22"/>
        </w:rPr>
        <w:t>:</w:t>
      </w:r>
    </w:p>
    <w:p w:rsidR="00452D38" w:rsidRDefault="00452D38" w:rsidP="00452D38">
      <w:pPr>
        <w:ind w:firstLine="720"/>
        <w:jc w:val="both"/>
        <w:rPr>
          <w:sz w:val="22"/>
          <w:szCs w:val="22"/>
        </w:rPr>
      </w:pPr>
      <w:r>
        <w:rPr>
          <w:sz w:val="22"/>
          <w:szCs w:val="22"/>
        </w:rPr>
        <w:t>1. забави изпълнението на някое от задълженията си по договора с повече от 20 (двадесет) дни;</w:t>
      </w:r>
    </w:p>
    <w:p w:rsidR="00452D38" w:rsidRDefault="00452D38" w:rsidP="00452D38">
      <w:pPr>
        <w:ind w:firstLine="720"/>
        <w:jc w:val="both"/>
        <w:rPr>
          <w:sz w:val="22"/>
          <w:szCs w:val="22"/>
        </w:rPr>
      </w:pPr>
      <w:r>
        <w:rPr>
          <w:sz w:val="22"/>
          <w:szCs w:val="22"/>
        </w:rPr>
        <w:t>2. не отстрани в съответния срок  констатирани недостатъци;</w:t>
      </w:r>
    </w:p>
    <w:p w:rsidR="00452D38" w:rsidRDefault="00452D38" w:rsidP="00452D38">
      <w:pPr>
        <w:ind w:firstLine="720"/>
        <w:jc w:val="both"/>
        <w:rPr>
          <w:sz w:val="22"/>
          <w:szCs w:val="22"/>
        </w:rPr>
      </w:pPr>
      <w:r>
        <w:rPr>
          <w:sz w:val="22"/>
          <w:szCs w:val="22"/>
        </w:rPr>
        <w:t>3. не изпълни точно някое от задълженията си по договора;</w:t>
      </w:r>
    </w:p>
    <w:p w:rsidR="00452D38" w:rsidRDefault="00A71251" w:rsidP="00452D38">
      <w:pPr>
        <w:ind w:firstLine="720"/>
        <w:jc w:val="both"/>
        <w:rPr>
          <w:sz w:val="22"/>
          <w:szCs w:val="22"/>
        </w:rPr>
      </w:pPr>
      <w:r>
        <w:rPr>
          <w:sz w:val="22"/>
          <w:szCs w:val="22"/>
        </w:rPr>
        <w:t>4</w:t>
      </w:r>
      <w:r w:rsidR="00452D38">
        <w:rPr>
          <w:sz w:val="22"/>
          <w:szCs w:val="22"/>
        </w:rPr>
        <w:t>. бъде обявен в несъстоятелност или когато е в производство по несъстоятелност или ликвидация.</w:t>
      </w:r>
    </w:p>
    <w:tbl>
      <w:tblPr>
        <w:tblW w:w="9923" w:type="dxa"/>
        <w:tblInd w:w="17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923"/>
      </w:tblGrid>
      <w:tr w:rsidR="00452D38" w:rsidTr="00C90804">
        <w:trPr>
          <w:trHeight w:val="146"/>
        </w:trPr>
        <w:tc>
          <w:tcPr>
            <w:tcW w:w="9923" w:type="dxa"/>
            <w:tcBorders>
              <w:top w:val="nil"/>
              <w:left w:val="nil"/>
              <w:bottom w:val="nil"/>
              <w:right w:val="nil"/>
            </w:tcBorders>
          </w:tcPr>
          <w:p w:rsidR="00452D38" w:rsidRDefault="00452D38" w:rsidP="00A71251">
            <w:pPr>
              <w:spacing w:line="276" w:lineRule="auto"/>
              <w:ind w:firstLine="720"/>
              <w:jc w:val="both"/>
            </w:pPr>
          </w:p>
        </w:tc>
      </w:tr>
    </w:tbl>
    <w:p w:rsidR="00452D38" w:rsidRDefault="00452D38" w:rsidP="00452D38">
      <w:pPr>
        <w:jc w:val="both"/>
        <w:rPr>
          <w:sz w:val="22"/>
          <w:szCs w:val="22"/>
          <w:lang w:val="ru-RU"/>
        </w:rPr>
      </w:pPr>
    </w:p>
    <w:p w:rsidR="00452D38" w:rsidRDefault="00452D38" w:rsidP="00452D38">
      <w:pPr>
        <w:jc w:val="both"/>
        <w:rPr>
          <w:b/>
          <w:sz w:val="22"/>
          <w:szCs w:val="22"/>
        </w:rPr>
      </w:pPr>
      <w:r>
        <w:rPr>
          <w:b/>
          <w:sz w:val="22"/>
          <w:szCs w:val="22"/>
          <w:lang w:val="ru-RU"/>
        </w:rPr>
        <w:t xml:space="preserve">                                Х. </w:t>
      </w:r>
      <w:r>
        <w:rPr>
          <w:b/>
          <w:sz w:val="22"/>
          <w:szCs w:val="22"/>
        </w:rPr>
        <w:t>КОНФИДЕНЦИАЛНОСТ</w:t>
      </w:r>
    </w:p>
    <w:p w:rsidR="00452D38" w:rsidRDefault="00452D38" w:rsidP="00452D38">
      <w:pPr>
        <w:jc w:val="both"/>
        <w:rPr>
          <w:b/>
          <w:sz w:val="22"/>
          <w:szCs w:val="22"/>
        </w:rPr>
      </w:pPr>
    </w:p>
    <w:p w:rsidR="00452D38" w:rsidRDefault="00452D38" w:rsidP="00452D38">
      <w:pPr>
        <w:ind w:firstLine="720"/>
        <w:jc w:val="both"/>
        <w:rPr>
          <w:sz w:val="22"/>
          <w:szCs w:val="22"/>
        </w:rPr>
      </w:pPr>
      <w:r>
        <w:rPr>
          <w:b/>
          <w:sz w:val="22"/>
          <w:szCs w:val="22"/>
        </w:rPr>
        <w:t>Чл. 17. (1) ИЗПЪЛНИТЕЛЯТ</w:t>
      </w:r>
      <w:r>
        <w:rPr>
          <w:sz w:val="22"/>
          <w:szCs w:val="22"/>
        </w:rPr>
        <w:t xml:space="preserve"> и </w:t>
      </w:r>
      <w:r>
        <w:rPr>
          <w:b/>
          <w:sz w:val="22"/>
          <w:szCs w:val="22"/>
        </w:rPr>
        <w:t>ВЪЗЛОЖИТЕЛЯТ</w:t>
      </w:r>
      <w:r>
        <w:rPr>
          <w:sz w:val="22"/>
          <w:szCs w:val="22"/>
        </w:rPr>
        <w:t xml:space="preserve"> третират като конфиденциална всяка информация, получена при или по повод изпълнението на договора.</w:t>
      </w:r>
    </w:p>
    <w:p w:rsidR="00452D38" w:rsidRDefault="00452D38" w:rsidP="00452D38">
      <w:pPr>
        <w:ind w:firstLine="720"/>
        <w:jc w:val="both"/>
        <w:rPr>
          <w:sz w:val="22"/>
          <w:szCs w:val="22"/>
        </w:rPr>
      </w:pPr>
      <w:r>
        <w:rPr>
          <w:b/>
          <w:sz w:val="22"/>
          <w:szCs w:val="22"/>
        </w:rPr>
        <w:t>(2)</w:t>
      </w:r>
      <w:r>
        <w:rPr>
          <w:sz w:val="22"/>
          <w:szCs w:val="22"/>
        </w:rPr>
        <w:t xml:space="preserve"> </w:t>
      </w:r>
      <w:r>
        <w:rPr>
          <w:b/>
          <w:sz w:val="22"/>
          <w:szCs w:val="22"/>
        </w:rPr>
        <w:t>ИЗПЪЛНИТЕЛЯТ</w:t>
      </w:r>
      <w:r>
        <w:rPr>
          <w:sz w:val="22"/>
          <w:szCs w:val="22"/>
        </w:rPr>
        <w:t xml:space="preserve"> няма право, без предварителното писмено съгласие на </w:t>
      </w:r>
      <w:r>
        <w:rPr>
          <w:b/>
          <w:sz w:val="22"/>
          <w:szCs w:val="22"/>
        </w:rPr>
        <w:t>ВЪЗЛОЖИТЕЛЯ,</w:t>
      </w:r>
      <w:r>
        <w:rPr>
          <w:sz w:val="22"/>
          <w:szCs w:val="22"/>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експертите, отговорни за изпълнението на поръчката. Разкриването на информация пред такива лица се осъществява само в необходимата степен за целите на изпълнението на договора.</w:t>
      </w:r>
    </w:p>
    <w:p w:rsidR="00452D38" w:rsidRDefault="00452D38" w:rsidP="00452D38">
      <w:pPr>
        <w:ind w:firstLine="720"/>
        <w:jc w:val="both"/>
        <w:rPr>
          <w:sz w:val="22"/>
          <w:szCs w:val="22"/>
        </w:rPr>
      </w:pPr>
      <w:r>
        <w:rPr>
          <w:b/>
          <w:sz w:val="22"/>
          <w:szCs w:val="22"/>
        </w:rPr>
        <w:lastRenderedPageBreak/>
        <w:t>(3)</w:t>
      </w:r>
      <w:r>
        <w:rPr>
          <w:sz w:val="22"/>
          <w:szCs w:val="22"/>
        </w:rPr>
        <w:t xml:space="preserve"> </w:t>
      </w:r>
      <w:r>
        <w:rPr>
          <w:b/>
          <w:sz w:val="22"/>
          <w:szCs w:val="22"/>
        </w:rPr>
        <w:t xml:space="preserve">ИЗПЪЛНИТЕЛЯТ </w:t>
      </w:r>
      <w:r>
        <w:rPr>
          <w:sz w:val="22"/>
          <w:szCs w:val="22"/>
        </w:rPr>
        <w:t>се задължава да не използва информация, станала му известна при изпълнение на задълженията му по настоящия договор за своя изгода и/или за изгода на трети лица.</w:t>
      </w:r>
    </w:p>
    <w:p w:rsidR="00452D38" w:rsidRDefault="00452D38" w:rsidP="00452D38">
      <w:pPr>
        <w:ind w:firstLine="720"/>
        <w:jc w:val="both"/>
        <w:rPr>
          <w:sz w:val="22"/>
          <w:szCs w:val="22"/>
        </w:rPr>
      </w:pPr>
      <w:r>
        <w:rPr>
          <w:b/>
          <w:sz w:val="22"/>
          <w:szCs w:val="22"/>
        </w:rPr>
        <w:t>(4)</w:t>
      </w:r>
      <w:r>
        <w:rPr>
          <w:sz w:val="22"/>
          <w:szCs w:val="22"/>
        </w:rPr>
        <w:t xml:space="preserve"> </w:t>
      </w:r>
      <w:r>
        <w:rPr>
          <w:b/>
          <w:sz w:val="22"/>
          <w:szCs w:val="22"/>
        </w:rPr>
        <w:t>ВЪЗЛОЖИТЕЛЯТ</w:t>
      </w:r>
      <w:r>
        <w:rPr>
          <w:sz w:val="22"/>
          <w:szCs w:val="22"/>
        </w:rPr>
        <w:t xml:space="preserve"> гарантира </w:t>
      </w:r>
      <w:proofErr w:type="spellStart"/>
      <w:r>
        <w:rPr>
          <w:sz w:val="22"/>
          <w:szCs w:val="22"/>
        </w:rPr>
        <w:t>конфиденциалност</w:t>
      </w:r>
      <w:proofErr w:type="spellEnd"/>
      <w:r>
        <w:rPr>
          <w:sz w:val="22"/>
          <w:szCs w:val="22"/>
        </w:rPr>
        <w:t xml:space="preserve"> при използването на предоставени от </w:t>
      </w:r>
      <w:r>
        <w:rPr>
          <w:b/>
          <w:sz w:val="22"/>
          <w:szCs w:val="22"/>
        </w:rPr>
        <w:t>ИЗПЪЛНИТЕЛЯ</w:t>
      </w:r>
      <w:r>
        <w:rPr>
          <w:sz w:val="22"/>
          <w:szCs w:val="22"/>
        </w:rPr>
        <w:t xml:space="preserve"> документи и материали по договора, като не ги предоставя на трети лица.</w:t>
      </w:r>
    </w:p>
    <w:p w:rsidR="00452D38" w:rsidRPr="00866D25" w:rsidRDefault="00452D38" w:rsidP="00452D38">
      <w:pPr>
        <w:rPr>
          <w:sz w:val="22"/>
          <w:szCs w:val="22"/>
        </w:rPr>
      </w:pPr>
      <w:r>
        <w:rPr>
          <w:rFonts w:eastAsia="Calibri"/>
          <w:b/>
          <w:sz w:val="22"/>
          <w:szCs w:val="22"/>
          <w:lang w:val="ru-RU"/>
        </w:rPr>
        <w:t>(</w:t>
      </w:r>
      <w:r>
        <w:rPr>
          <w:rFonts w:eastAsia="Calibri"/>
          <w:b/>
          <w:sz w:val="22"/>
          <w:szCs w:val="22"/>
        </w:rPr>
        <w:t>5</w:t>
      </w:r>
      <w:r>
        <w:rPr>
          <w:rFonts w:eastAsia="Calibri"/>
          <w:b/>
          <w:sz w:val="22"/>
          <w:szCs w:val="22"/>
          <w:lang w:val="ru-RU"/>
        </w:rPr>
        <w:t xml:space="preserve">) </w:t>
      </w:r>
      <w:r>
        <w:rPr>
          <w:b/>
          <w:sz w:val="22"/>
          <w:szCs w:val="22"/>
        </w:rPr>
        <w:t>ВЪЗЛОЖИТЕЛЯТ</w:t>
      </w:r>
      <w:r>
        <w:rPr>
          <w:sz w:val="22"/>
          <w:szCs w:val="22"/>
        </w:rPr>
        <w:t xml:space="preserve"> е длъжен</w:t>
      </w:r>
      <w:r>
        <w:rPr>
          <w:b/>
          <w:sz w:val="22"/>
          <w:szCs w:val="22"/>
        </w:rPr>
        <w:t xml:space="preserve"> </w:t>
      </w:r>
      <w:r>
        <w:rPr>
          <w:sz w:val="22"/>
          <w:szCs w:val="22"/>
        </w:rPr>
        <w:t xml:space="preserve">да не разпространява под каквато и да е форма всяка предоставена му от </w:t>
      </w:r>
      <w:r>
        <w:rPr>
          <w:b/>
          <w:sz w:val="22"/>
          <w:szCs w:val="22"/>
        </w:rPr>
        <w:t xml:space="preserve">ИЗПЪЛНИТЕЛЯ </w:t>
      </w:r>
      <w:r>
        <w:rPr>
          <w:sz w:val="22"/>
          <w:szCs w:val="22"/>
        </w:rPr>
        <w:t xml:space="preserve">информация, имаща характер на търговска тайна и изрично упомената от </w:t>
      </w:r>
      <w:r>
        <w:rPr>
          <w:b/>
          <w:sz w:val="22"/>
          <w:szCs w:val="22"/>
        </w:rPr>
        <w:t xml:space="preserve">ИЗПЪЛНИТЕЛЯ </w:t>
      </w:r>
      <w:r>
        <w:rPr>
          <w:sz w:val="22"/>
          <w:szCs w:val="22"/>
        </w:rPr>
        <w:t>като такава в представената от него оферта.</w:t>
      </w:r>
    </w:p>
    <w:p w:rsidR="00452D38" w:rsidRDefault="00452D38" w:rsidP="00452D38">
      <w:pPr>
        <w:jc w:val="both"/>
        <w:rPr>
          <w:b/>
          <w:sz w:val="22"/>
          <w:szCs w:val="22"/>
        </w:rPr>
      </w:pPr>
    </w:p>
    <w:p w:rsidR="00452D38" w:rsidRDefault="00452D38" w:rsidP="00452D38">
      <w:pPr>
        <w:jc w:val="both"/>
        <w:rPr>
          <w:b/>
          <w:sz w:val="22"/>
          <w:szCs w:val="22"/>
        </w:rPr>
      </w:pPr>
      <w:r>
        <w:rPr>
          <w:b/>
          <w:sz w:val="22"/>
          <w:szCs w:val="22"/>
        </w:rPr>
        <w:t xml:space="preserve">                    ХІ. ЗАКЛЮЧИТЕЛНИ РАЗПОРЕДБИ</w:t>
      </w:r>
    </w:p>
    <w:p w:rsidR="00452D38" w:rsidRDefault="00452D38" w:rsidP="00452D38">
      <w:pPr>
        <w:jc w:val="both"/>
        <w:rPr>
          <w:b/>
          <w:sz w:val="22"/>
          <w:szCs w:val="22"/>
        </w:rPr>
      </w:pPr>
    </w:p>
    <w:p w:rsidR="00452D38" w:rsidRDefault="00452D38" w:rsidP="00452D38">
      <w:pPr>
        <w:ind w:firstLine="720"/>
        <w:jc w:val="both"/>
        <w:rPr>
          <w:sz w:val="22"/>
          <w:szCs w:val="22"/>
        </w:rPr>
      </w:pPr>
      <w:r>
        <w:rPr>
          <w:b/>
          <w:sz w:val="22"/>
          <w:szCs w:val="22"/>
        </w:rPr>
        <w:t>Чл. 1</w:t>
      </w:r>
      <w:r w:rsidR="00771E91">
        <w:rPr>
          <w:b/>
          <w:sz w:val="22"/>
          <w:szCs w:val="22"/>
        </w:rPr>
        <w:t>8</w:t>
      </w:r>
      <w:r>
        <w:rPr>
          <w:b/>
          <w:sz w:val="22"/>
          <w:szCs w:val="22"/>
        </w:rPr>
        <w:t>.</w:t>
      </w:r>
      <w:r>
        <w:rPr>
          <w:sz w:val="22"/>
          <w:szCs w:val="22"/>
        </w:rPr>
        <w:t xml:space="preserve"> </w:t>
      </w:r>
      <w:r>
        <w:rPr>
          <w:b/>
          <w:sz w:val="22"/>
          <w:szCs w:val="22"/>
        </w:rPr>
        <w:t>(1)</w:t>
      </w:r>
      <w:r>
        <w:rPr>
          <w:sz w:val="22"/>
          <w:szCs w:val="22"/>
        </w:rPr>
        <w:t xml:space="preserve"> Всички съобщения, предизвестия и нареждания, свързани с изпълнението на този договор и разменяни между </w:t>
      </w:r>
      <w:r>
        <w:rPr>
          <w:b/>
          <w:iCs/>
          <w:sz w:val="22"/>
          <w:szCs w:val="22"/>
        </w:rPr>
        <w:t>ВЪЗЛОЖИТЕЛЯ</w:t>
      </w:r>
      <w:r>
        <w:rPr>
          <w:sz w:val="22"/>
          <w:szCs w:val="22"/>
        </w:rPr>
        <w:t xml:space="preserve"> и </w:t>
      </w:r>
      <w:r>
        <w:rPr>
          <w:b/>
          <w:iCs/>
          <w:sz w:val="22"/>
          <w:szCs w:val="22"/>
        </w:rPr>
        <w:t>ИЗПЪЛНИТЕЛЯ</w:t>
      </w:r>
      <w:r>
        <w:rPr>
          <w:sz w:val="22"/>
          <w:szCs w:val="22"/>
        </w:rPr>
        <w:t xml:space="preserve"> са валидни, когато са изпратени по един от или няколко от следните начини:</w:t>
      </w:r>
    </w:p>
    <w:p w:rsidR="00452D38" w:rsidRDefault="00452D38" w:rsidP="00452D38">
      <w:pPr>
        <w:ind w:firstLine="720"/>
        <w:jc w:val="both"/>
        <w:rPr>
          <w:sz w:val="22"/>
          <w:szCs w:val="22"/>
        </w:rPr>
      </w:pPr>
      <w:r>
        <w:rPr>
          <w:sz w:val="22"/>
          <w:szCs w:val="22"/>
        </w:rPr>
        <w:t xml:space="preserve">-по пощата (с обратна разписка), </w:t>
      </w:r>
    </w:p>
    <w:p w:rsidR="00452D38" w:rsidRDefault="00452D38" w:rsidP="00452D38">
      <w:pPr>
        <w:ind w:firstLine="720"/>
        <w:jc w:val="both"/>
        <w:rPr>
          <w:sz w:val="22"/>
          <w:szCs w:val="22"/>
        </w:rPr>
      </w:pPr>
      <w:r>
        <w:rPr>
          <w:sz w:val="22"/>
          <w:szCs w:val="22"/>
        </w:rPr>
        <w:t xml:space="preserve">-по факс, </w:t>
      </w:r>
    </w:p>
    <w:p w:rsidR="00452D38" w:rsidRDefault="00452D38" w:rsidP="00452D38">
      <w:pPr>
        <w:ind w:firstLine="720"/>
        <w:jc w:val="both"/>
        <w:rPr>
          <w:sz w:val="22"/>
          <w:szCs w:val="22"/>
        </w:rPr>
      </w:pPr>
      <w:r>
        <w:rPr>
          <w:sz w:val="22"/>
          <w:szCs w:val="22"/>
        </w:rPr>
        <w:t xml:space="preserve">-по електронна поща, </w:t>
      </w:r>
    </w:p>
    <w:p w:rsidR="00452D38" w:rsidRDefault="00452D38" w:rsidP="00452D38">
      <w:pPr>
        <w:ind w:firstLine="720"/>
        <w:jc w:val="both"/>
        <w:rPr>
          <w:sz w:val="22"/>
          <w:szCs w:val="22"/>
        </w:rPr>
      </w:pPr>
      <w:r>
        <w:rPr>
          <w:sz w:val="22"/>
          <w:szCs w:val="22"/>
        </w:rPr>
        <w:t>или предадени чрез куриер, срещу подпис на приемащата страна.</w:t>
      </w:r>
      <w:bookmarkStart w:id="0" w:name="_GoBack"/>
      <w:bookmarkEnd w:id="0"/>
    </w:p>
    <w:p w:rsidR="00452D38" w:rsidRDefault="00452D38" w:rsidP="00452D38">
      <w:pPr>
        <w:ind w:firstLine="720"/>
        <w:jc w:val="both"/>
        <w:rPr>
          <w:sz w:val="22"/>
          <w:szCs w:val="22"/>
        </w:rPr>
      </w:pPr>
      <w:r>
        <w:rPr>
          <w:b/>
          <w:sz w:val="22"/>
          <w:szCs w:val="22"/>
        </w:rPr>
        <w:t>(</w:t>
      </w:r>
      <w:r>
        <w:rPr>
          <w:b/>
          <w:sz w:val="22"/>
          <w:szCs w:val="22"/>
          <w:lang w:val="ru-RU"/>
        </w:rPr>
        <w:t>2</w:t>
      </w:r>
      <w:r>
        <w:rPr>
          <w:b/>
          <w:sz w:val="22"/>
          <w:szCs w:val="22"/>
        </w:rPr>
        <w:t>)</w:t>
      </w:r>
      <w:r>
        <w:rPr>
          <w:sz w:val="22"/>
          <w:szCs w:val="22"/>
          <w:lang w:val="ru-RU"/>
        </w:rPr>
        <w:t xml:space="preserve"> </w:t>
      </w:r>
      <w:r>
        <w:rPr>
          <w:sz w:val="22"/>
          <w:szCs w:val="22"/>
        </w:rPr>
        <w:t>Когато някоя от страните е променила адреса си /пощенски или електронен/, без да уведоми за новия си адрес другата страна, съобщенията ще се считат за надлежно връчени и когато са изпратени на стария адрес.</w:t>
      </w:r>
    </w:p>
    <w:p w:rsidR="00452D38" w:rsidRDefault="00452D38" w:rsidP="00452D38">
      <w:pPr>
        <w:ind w:firstLine="720"/>
        <w:jc w:val="both"/>
        <w:rPr>
          <w:sz w:val="22"/>
          <w:szCs w:val="22"/>
        </w:rPr>
      </w:pPr>
      <w:r>
        <w:rPr>
          <w:b/>
          <w:sz w:val="22"/>
          <w:szCs w:val="22"/>
        </w:rPr>
        <w:t xml:space="preserve">Чл. </w:t>
      </w:r>
      <w:r w:rsidR="00771E91">
        <w:rPr>
          <w:b/>
          <w:sz w:val="22"/>
          <w:szCs w:val="22"/>
        </w:rPr>
        <w:t>19</w:t>
      </w:r>
      <w:r>
        <w:rPr>
          <w:b/>
          <w:sz w:val="22"/>
          <w:szCs w:val="22"/>
        </w:rPr>
        <w:t>.</w:t>
      </w:r>
      <w:r>
        <w:rPr>
          <w:sz w:val="22"/>
          <w:szCs w:val="22"/>
        </w:rPr>
        <w:t xml:space="preserve"> Всички спорове по този договор ще се уреждат чрез преговори между страните, а при непостигане на съгласие, ще се отнасят за решаване от компетентния съд в Република България.</w:t>
      </w:r>
    </w:p>
    <w:p w:rsidR="00452D38" w:rsidRDefault="00771E91" w:rsidP="00452D38">
      <w:pPr>
        <w:ind w:firstLine="720"/>
        <w:jc w:val="both"/>
        <w:rPr>
          <w:sz w:val="22"/>
          <w:szCs w:val="22"/>
        </w:rPr>
      </w:pPr>
      <w:r>
        <w:rPr>
          <w:b/>
          <w:sz w:val="22"/>
          <w:szCs w:val="22"/>
        </w:rPr>
        <w:t>Чл. 20</w:t>
      </w:r>
      <w:r w:rsidR="00452D38">
        <w:rPr>
          <w:b/>
          <w:sz w:val="22"/>
          <w:szCs w:val="22"/>
        </w:rPr>
        <w:t xml:space="preserve">. </w:t>
      </w:r>
      <w:r w:rsidR="00452D38">
        <w:rPr>
          <w:sz w:val="22"/>
          <w:szCs w:val="22"/>
        </w:rPr>
        <w:t xml:space="preserve">За всички неуредени в този договор въпроси се прилагат разпоредбите </w:t>
      </w:r>
      <w:r w:rsidR="00452D38">
        <w:rPr>
          <w:sz w:val="22"/>
          <w:szCs w:val="22"/>
          <w:lang w:val="ru-RU"/>
        </w:rPr>
        <w:t xml:space="preserve">на </w:t>
      </w:r>
      <w:proofErr w:type="spellStart"/>
      <w:r w:rsidR="00452D38">
        <w:rPr>
          <w:sz w:val="22"/>
          <w:szCs w:val="22"/>
          <w:lang w:val="ru-RU"/>
        </w:rPr>
        <w:t>действащото</w:t>
      </w:r>
      <w:proofErr w:type="spellEnd"/>
      <w:r w:rsidR="00452D38">
        <w:rPr>
          <w:sz w:val="22"/>
          <w:szCs w:val="22"/>
          <w:lang w:val="ru-RU"/>
        </w:rPr>
        <w:t xml:space="preserve"> </w:t>
      </w:r>
      <w:proofErr w:type="spellStart"/>
      <w:r w:rsidR="00452D38">
        <w:rPr>
          <w:sz w:val="22"/>
          <w:szCs w:val="22"/>
          <w:lang w:val="ru-RU"/>
        </w:rPr>
        <w:t>законодателство</w:t>
      </w:r>
      <w:proofErr w:type="spellEnd"/>
      <w:r w:rsidR="00452D38">
        <w:rPr>
          <w:sz w:val="22"/>
          <w:szCs w:val="22"/>
        </w:rPr>
        <w:t>.</w:t>
      </w:r>
    </w:p>
    <w:p w:rsidR="00452D38" w:rsidRDefault="00990E88" w:rsidP="00452D38">
      <w:pPr>
        <w:jc w:val="both"/>
        <w:rPr>
          <w:sz w:val="22"/>
          <w:szCs w:val="22"/>
        </w:rPr>
      </w:pPr>
      <w:r>
        <w:rPr>
          <w:b/>
          <w:sz w:val="22"/>
          <w:szCs w:val="22"/>
        </w:rPr>
        <w:tab/>
        <w:t xml:space="preserve">Чл. 21. </w:t>
      </w:r>
      <w:r>
        <w:rPr>
          <w:sz w:val="22"/>
          <w:szCs w:val="22"/>
        </w:rPr>
        <w:t>Лица за контрол по изпълнението на настоящия договор са:</w:t>
      </w:r>
    </w:p>
    <w:p w:rsidR="00990E88" w:rsidRDefault="00990E88" w:rsidP="00990E88">
      <w:pPr>
        <w:pStyle w:val="ListParagraph"/>
        <w:numPr>
          <w:ilvl w:val="0"/>
          <w:numId w:val="3"/>
        </w:numPr>
        <w:jc w:val="both"/>
        <w:rPr>
          <w:sz w:val="22"/>
          <w:szCs w:val="22"/>
        </w:rPr>
      </w:pPr>
      <w:r>
        <w:rPr>
          <w:sz w:val="22"/>
          <w:szCs w:val="22"/>
        </w:rPr>
        <w:t>За Изпълнителя (име, телефон, ел. поща)</w:t>
      </w:r>
    </w:p>
    <w:p w:rsidR="00990E88" w:rsidRDefault="00990E88" w:rsidP="00990E88">
      <w:pPr>
        <w:pStyle w:val="ListParagraph"/>
        <w:ind w:left="1080"/>
        <w:jc w:val="both"/>
        <w:rPr>
          <w:sz w:val="22"/>
          <w:szCs w:val="22"/>
        </w:rPr>
      </w:pPr>
      <w:r>
        <w:rPr>
          <w:sz w:val="22"/>
          <w:szCs w:val="22"/>
        </w:rPr>
        <w:t>…………………………………………………………………………………………………………...</w:t>
      </w:r>
    </w:p>
    <w:p w:rsidR="00990E88" w:rsidRDefault="00990E88" w:rsidP="00990E88">
      <w:pPr>
        <w:pStyle w:val="ListParagraph"/>
        <w:numPr>
          <w:ilvl w:val="0"/>
          <w:numId w:val="3"/>
        </w:numPr>
        <w:jc w:val="both"/>
        <w:rPr>
          <w:sz w:val="22"/>
          <w:szCs w:val="22"/>
        </w:rPr>
      </w:pPr>
      <w:r>
        <w:rPr>
          <w:sz w:val="22"/>
          <w:szCs w:val="22"/>
        </w:rPr>
        <w:t xml:space="preserve">За Възложителя </w:t>
      </w:r>
      <w:r>
        <w:rPr>
          <w:sz w:val="22"/>
          <w:szCs w:val="22"/>
        </w:rPr>
        <w:t>(име, телефон, ел. поща)</w:t>
      </w:r>
    </w:p>
    <w:p w:rsidR="00990E88" w:rsidRDefault="00990E88" w:rsidP="00990E88">
      <w:pPr>
        <w:pStyle w:val="ListParagraph"/>
        <w:ind w:left="1080"/>
        <w:jc w:val="both"/>
        <w:rPr>
          <w:sz w:val="22"/>
          <w:szCs w:val="22"/>
        </w:rPr>
      </w:pPr>
      <w:r>
        <w:rPr>
          <w:sz w:val="22"/>
          <w:szCs w:val="22"/>
        </w:rPr>
        <w:t>…………………………………………………………………………………………………………...</w:t>
      </w:r>
    </w:p>
    <w:p w:rsidR="00990E88" w:rsidRPr="00990E88" w:rsidRDefault="00990E88" w:rsidP="00990E88">
      <w:pPr>
        <w:jc w:val="both"/>
        <w:rPr>
          <w:sz w:val="22"/>
          <w:szCs w:val="22"/>
        </w:rPr>
      </w:pPr>
    </w:p>
    <w:p w:rsidR="00452D38" w:rsidRDefault="00452D38" w:rsidP="00452D38">
      <w:pPr>
        <w:ind w:firstLine="720"/>
        <w:jc w:val="both"/>
        <w:rPr>
          <w:b/>
          <w:sz w:val="22"/>
          <w:szCs w:val="22"/>
        </w:rPr>
      </w:pPr>
      <w:r>
        <w:rPr>
          <w:b/>
          <w:sz w:val="22"/>
          <w:szCs w:val="22"/>
        </w:rPr>
        <w:t>Неразделна част от настоящия договор са:</w:t>
      </w:r>
    </w:p>
    <w:p w:rsidR="00452D38" w:rsidRDefault="00A71251" w:rsidP="00452D38">
      <w:pPr>
        <w:ind w:firstLine="720"/>
        <w:jc w:val="both"/>
        <w:rPr>
          <w:sz w:val="22"/>
          <w:szCs w:val="22"/>
        </w:rPr>
      </w:pPr>
      <w:r>
        <w:rPr>
          <w:sz w:val="22"/>
          <w:szCs w:val="22"/>
        </w:rPr>
        <w:t>2. Техническо п</w:t>
      </w:r>
      <w:r w:rsidR="00452D38">
        <w:rPr>
          <w:sz w:val="22"/>
          <w:szCs w:val="22"/>
        </w:rPr>
        <w:t xml:space="preserve">редложение </w:t>
      </w:r>
      <w:r>
        <w:rPr>
          <w:sz w:val="22"/>
          <w:szCs w:val="22"/>
        </w:rPr>
        <w:t>- Приложение № 1</w:t>
      </w:r>
      <w:r w:rsidR="00452D38">
        <w:rPr>
          <w:sz w:val="22"/>
          <w:szCs w:val="22"/>
        </w:rPr>
        <w:t>;</w:t>
      </w:r>
    </w:p>
    <w:p w:rsidR="00452D38" w:rsidRDefault="00452D38" w:rsidP="00452D38">
      <w:pPr>
        <w:ind w:firstLine="720"/>
        <w:jc w:val="both"/>
        <w:rPr>
          <w:b/>
          <w:sz w:val="22"/>
          <w:szCs w:val="22"/>
        </w:rPr>
      </w:pPr>
      <w:r>
        <w:rPr>
          <w:sz w:val="22"/>
          <w:szCs w:val="22"/>
        </w:rPr>
        <w:t>3. Ценов</w:t>
      </w:r>
      <w:r w:rsidR="00A71251">
        <w:rPr>
          <w:sz w:val="22"/>
          <w:szCs w:val="22"/>
        </w:rPr>
        <w:t>ото предложение - Приложение № 2</w:t>
      </w:r>
      <w:r>
        <w:rPr>
          <w:sz w:val="22"/>
          <w:szCs w:val="22"/>
        </w:rPr>
        <w:t>.</w:t>
      </w:r>
    </w:p>
    <w:p w:rsidR="00452D38" w:rsidRDefault="00452D38" w:rsidP="00452D38">
      <w:pPr>
        <w:ind w:firstLine="720"/>
        <w:jc w:val="both"/>
        <w:rPr>
          <w:sz w:val="22"/>
          <w:szCs w:val="22"/>
        </w:rPr>
      </w:pPr>
    </w:p>
    <w:p w:rsidR="00452D38" w:rsidRPr="00AA6730" w:rsidRDefault="00452D38" w:rsidP="00452D38">
      <w:pPr>
        <w:ind w:firstLine="720"/>
        <w:jc w:val="both"/>
        <w:rPr>
          <w:sz w:val="22"/>
          <w:szCs w:val="22"/>
        </w:rPr>
      </w:pPr>
      <w:r>
        <w:rPr>
          <w:sz w:val="22"/>
          <w:szCs w:val="22"/>
        </w:rPr>
        <w:t xml:space="preserve">Настоящият договор се състави в 3 (три) еднообразни оригинални екземпляра на български език – 2 (два) за </w:t>
      </w:r>
      <w:r>
        <w:rPr>
          <w:b/>
          <w:sz w:val="22"/>
          <w:szCs w:val="22"/>
        </w:rPr>
        <w:t>ВЪЗЛОЖИТЕЛЯ</w:t>
      </w:r>
      <w:r>
        <w:rPr>
          <w:sz w:val="22"/>
          <w:szCs w:val="22"/>
        </w:rPr>
        <w:t xml:space="preserve"> и 1 (един) за </w:t>
      </w:r>
      <w:r>
        <w:rPr>
          <w:b/>
          <w:sz w:val="22"/>
          <w:szCs w:val="22"/>
        </w:rPr>
        <w:t>ИЗПЪЛНИТЕЛЯ</w:t>
      </w:r>
      <w:r>
        <w:rPr>
          <w:sz w:val="22"/>
          <w:szCs w:val="22"/>
        </w:rPr>
        <w:t xml:space="preserve"> и се подписа, както следва:</w:t>
      </w:r>
    </w:p>
    <w:p w:rsidR="00452D38" w:rsidRDefault="00452D38" w:rsidP="00452D38">
      <w:pPr>
        <w:ind w:firstLine="720"/>
        <w:jc w:val="both"/>
        <w:rPr>
          <w:b/>
          <w:sz w:val="22"/>
          <w:szCs w:val="22"/>
        </w:rPr>
      </w:pPr>
    </w:p>
    <w:p w:rsidR="000217C4" w:rsidRDefault="000217C4" w:rsidP="00452D38">
      <w:pPr>
        <w:rPr>
          <w:b/>
          <w:sz w:val="22"/>
          <w:szCs w:val="22"/>
          <w:lang w:val="ru-RU"/>
        </w:rPr>
      </w:pPr>
    </w:p>
    <w:p w:rsidR="000217C4" w:rsidRDefault="000217C4" w:rsidP="00452D38">
      <w:pPr>
        <w:rPr>
          <w:b/>
          <w:sz w:val="22"/>
          <w:szCs w:val="22"/>
          <w:lang w:val="ru-RU"/>
        </w:rPr>
      </w:pPr>
    </w:p>
    <w:p w:rsidR="00452D38" w:rsidRDefault="000217C4" w:rsidP="00452D38">
      <w:pPr>
        <w:rPr>
          <w:b/>
          <w:sz w:val="22"/>
          <w:szCs w:val="22"/>
          <w:lang w:val="ru-RU"/>
        </w:rPr>
      </w:pPr>
      <w:r>
        <w:rPr>
          <w:b/>
          <w:sz w:val="22"/>
          <w:szCs w:val="22"/>
          <w:lang w:val="ru-RU"/>
        </w:rPr>
        <w:t xml:space="preserve">ЗА </w:t>
      </w:r>
      <w:r w:rsidR="00452D38">
        <w:rPr>
          <w:b/>
          <w:sz w:val="22"/>
          <w:szCs w:val="22"/>
          <w:lang w:val="ru-RU"/>
        </w:rPr>
        <w:t>ВЪЗЛОЖИТЕЛ:</w:t>
      </w:r>
      <w:r w:rsidR="00452D38">
        <w:rPr>
          <w:b/>
          <w:sz w:val="22"/>
          <w:szCs w:val="22"/>
          <w:lang w:val="ru-RU"/>
        </w:rPr>
        <w:tab/>
      </w:r>
      <w:r w:rsidR="00452D38">
        <w:rPr>
          <w:b/>
          <w:sz w:val="22"/>
          <w:szCs w:val="22"/>
          <w:lang w:val="ru-RU"/>
        </w:rPr>
        <w:tab/>
      </w:r>
      <w:r w:rsidR="00452D38">
        <w:rPr>
          <w:b/>
          <w:sz w:val="22"/>
          <w:szCs w:val="22"/>
          <w:lang w:val="ru-RU"/>
        </w:rPr>
        <w:tab/>
      </w:r>
      <w:r w:rsidR="00452D38">
        <w:rPr>
          <w:b/>
          <w:sz w:val="22"/>
          <w:szCs w:val="22"/>
          <w:lang w:val="ru-RU"/>
        </w:rPr>
        <w:tab/>
      </w:r>
      <w:r w:rsidR="00452D38">
        <w:rPr>
          <w:b/>
          <w:sz w:val="22"/>
          <w:szCs w:val="22"/>
          <w:lang w:val="ru-RU"/>
        </w:rPr>
        <w:tab/>
      </w:r>
      <w:r w:rsidR="00452D38">
        <w:rPr>
          <w:b/>
          <w:sz w:val="22"/>
          <w:szCs w:val="22"/>
          <w:lang w:val="ru-RU"/>
        </w:rPr>
        <w:tab/>
        <w:t>ИЗПЪЛНИТЕЛ:</w:t>
      </w:r>
    </w:p>
    <w:p w:rsidR="00452D38" w:rsidRDefault="00452D38" w:rsidP="00452D38">
      <w:pPr>
        <w:rPr>
          <w:b/>
          <w:sz w:val="22"/>
          <w:szCs w:val="22"/>
          <w:lang w:val="ru-RU"/>
        </w:rPr>
      </w:pPr>
    </w:p>
    <w:p w:rsidR="000217C4" w:rsidRDefault="000217C4" w:rsidP="00452D38">
      <w:pPr>
        <w:rPr>
          <w:b/>
          <w:sz w:val="22"/>
          <w:szCs w:val="22"/>
          <w:lang w:val="ru-RU"/>
        </w:rPr>
      </w:pPr>
      <w:r>
        <w:rPr>
          <w:b/>
          <w:sz w:val="22"/>
          <w:szCs w:val="22"/>
          <w:lang w:val="ru-RU"/>
        </w:rPr>
        <w:t>РЕКТОР:</w:t>
      </w:r>
    </w:p>
    <w:p w:rsidR="000217C4" w:rsidRDefault="000217C4" w:rsidP="00452D38">
      <w:pPr>
        <w:rPr>
          <w:b/>
          <w:sz w:val="22"/>
          <w:szCs w:val="22"/>
          <w:lang w:val="ru-RU"/>
        </w:rPr>
      </w:pPr>
    </w:p>
    <w:p w:rsidR="000217C4" w:rsidRDefault="000217C4" w:rsidP="00452D38">
      <w:pPr>
        <w:rPr>
          <w:b/>
          <w:sz w:val="22"/>
          <w:szCs w:val="22"/>
          <w:lang w:val="ru-RU"/>
        </w:rPr>
      </w:pPr>
    </w:p>
    <w:p w:rsidR="00452D38" w:rsidRDefault="00452D38" w:rsidP="00452D38">
      <w:pPr>
        <w:rPr>
          <w:b/>
          <w:sz w:val="22"/>
          <w:szCs w:val="22"/>
          <w:lang w:val="ru-RU"/>
        </w:rPr>
      </w:pPr>
      <w:r>
        <w:rPr>
          <w:b/>
          <w:sz w:val="22"/>
          <w:szCs w:val="22"/>
          <w:lang w:val="ru-RU"/>
        </w:rPr>
        <w:t>ГЛАВЕН СЧЕТОВОДИТЕЛ:</w:t>
      </w:r>
    </w:p>
    <w:p w:rsidR="00452D38" w:rsidRDefault="00452D38" w:rsidP="00452D38">
      <w:pPr>
        <w:rPr>
          <w:b/>
          <w:sz w:val="22"/>
          <w:szCs w:val="22"/>
          <w:lang w:val="ru-RU"/>
        </w:rPr>
      </w:pPr>
    </w:p>
    <w:p w:rsidR="000217C4" w:rsidRDefault="000217C4" w:rsidP="00452D38">
      <w:pPr>
        <w:rPr>
          <w:b/>
          <w:sz w:val="22"/>
          <w:szCs w:val="22"/>
          <w:lang w:val="ru-RU"/>
        </w:rPr>
      </w:pPr>
    </w:p>
    <w:p w:rsidR="00CE4AAB" w:rsidRPr="000217C4" w:rsidRDefault="00452D38">
      <w:pPr>
        <w:rPr>
          <w:b/>
          <w:sz w:val="22"/>
          <w:szCs w:val="22"/>
          <w:lang w:val="ru-RU"/>
        </w:rPr>
      </w:pPr>
      <w:proofErr w:type="spellStart"/>
      <w:r>
        <w:rPr>
          <w:b/>
          <w:sz w:val="22"/>
          <w:szCs w:val="22"/>
          <w:lang w:val="ru-RU"/>
        </w:rPr>
        <w:t>Съгласувал</w:t>
      </w:r>
      <w:proofErr w:type="spellEnd"/>
      <w:r>
        <w:rPr>
          <w:b/>
          <w:sz w:val="22"/>
          <w:szCs w:val="22"/>
          <w:lang w:val="ru-RU"/>
        </w:rPr>
        <w:t>:</w:t>
      </w:r>
      <w:r w:rsidRPr="002A0644">
        <w:rPr>
          <w:rFonts w:ascii="Verdana" w:hAnsi="Verdana" w:cs="Verdana"/>
          <w:b/>
          <w:bCs/>
        </w:rPr>
        <w:t xml:space="preserve">                                                                                                   </w:t>
      </w:r>
    </w:p>
    <w:sectPr w:rsidR="00CE4AAB" w:rsidRPr="000217C4" w:rsidSect="008D22AF">
      <w:headerReference w:type="default" r:id="rId8"/>
      <w:footerReference w:type="default" r:id="rId9"/>
      <w:pgSz w:w="11906" w:h="16838" w:code="9"/>
      <w:pgMar w:top="425" w:right="849" w:bottom="425" w:left="992"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52" w:rsidRDefault="00293352">
      <w:r>
        <w:separator/>
      </w:r>
    </w:p>
  </w:endnote>
  <w:endnote w:type="continuationSeparator" w:id="0">
    <w:p w:rsidR="00293352" w:rsidRDefault="002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宋体">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85" w:rsidRPr="006A7469" w:rsidRDefault="00452D38">
    <w:pPr>
      <w:pStyle w:val="Footer"/>
      <w:jc w:val="right"/>
      <w:rPr>
        <w:rFonts w:ascii="Times New Roman Bold" w:hAnsi="Times New Roman Bold"/>
        <w:sz w:val="22"/>
      </w:rPr>
    </w:pPr>
    <w:r w:rsidRPr="006A7469">
      <w:rPr>
        <w:rFonts w:ascii="Times New Roman Bold" w:hAnsi="Times New Roman Bold"/>
        <w:sz w:val="22"/>
      </w:rPr>
      <w:fldChar w:fldCharType="begin"/>
    </w:r>
    <w:r w:rsidRPr="006A7469">
      <w:rPr>
        <w:rFonts w:ascii="Times New Roman Bold" w:hAnsi="Times New Roman Bold"/>
        <w:sz w:val="22"/>
      </w:rPr>
      <w:instrText xml:space="preserve"> PAGE </w:instrText>
    </w:r>
    <w:r w:rsidRPr="006A7469">
      <w:rPr>
        <w:rFonts w:ascii="Times New Roman Bold" w:hAnsi="Times New Roman Bold"/>
        <w:sz w:val="22"/>
      </w:rPr>
      <w:fldChar w:fldCharType="separate"/>
    </w:r>
    <w:r w:rsidR="00E91019">
      <w:rPr>
        <w:rFonts w:ascii="Times New Roman Bold" w:hAnsi="Times New Roman Bold"/>
        <w:noProof/>
        <w:sz w:val="22"/>
      </w:rPr>
      <w:t>5</w:t>
    </w:r>
    <w:r w:rsidRPr="006A7469">
      <w:rPr>
        <w:rFonts w:ascii="Times New Roman Bold" w:hAnsi="Times New Roman Bold"/>
        <w:sz w:val="22"/>
      </w:rPr>
      <w:fldChar w:fldCharType="end"/>
    </w:r>
    <w:r w:rsidRPr="006A7469">
      <w:rPr>
        <w:rFonts w:ascii="Times New Roman Bold" w:hAnsi="Times New Roman Bold"/>
        <w:sz w:val="22"/>
      </w:rPr>
      <w:t xml:space="preserve"> </w:t>
    </w:r>
    <w:proofErr w:type="spellStart"/>
    <w:r w:rsidRPr="006A7469">
      <w:rPr>
        <w:rFonts w:ascii="Calibri" w:hAnsi="Calibri"/>
        <w:sz w:val="22"/>
      </w:rPr>
      <w:t>от</w:t>
    </w:r>
    <w:proofErr w:type="spellEnd"/>
    <w:r w:rsidRPr="006A7469">
      <w:rPr>
        <w:rFonts w:ascii="Times New Roman Bold" w:hAnsi="Times New Roman Bold"/>
        <w:sz w:val="22"/>
      </w:rPr>
      <w:t xml:space="preserve"> </w:t>
    </w:r>
    <w:r w:rsidRPr="006A7469">
      <w:rPr>
        <w:rFonts w:ascii="Times New Roman Bold" w:hAnsi="Times New Roman Bold"/>
        <w:sz w:val="22"/>
      </w:rPr>
      <w:fldChar w:fldCharType="begin"/>
    </w:r>
    <w:r w:rsidRPr="006A7469">
      <w:rPr>
        <w:rFonts w:ascii="Times New Roman Bold" w:hAnsi="Times New Roman Bold"/>
        <w:sz w:val="22"/>
      </w:rPr>
      <w:instrText xml:space="preserve"> NUMPAGES  </w:instrText>
    </w:r>
    <w:r w:rsidRPr="006A7469">
      <w:rPr>
        <w:rFonts w:ascii="Times New Roman Bold" w:hAnsi="Times New Roman Bold"/>
        <w:sz w:val="22"/>
      </w:rPr>
      <w:fldChar w:fldCharType="separate"/>
    </w:r>
    <w:r w:rsidR="00E91019">
      <w:rPr>
        <w:rFonts w:ascii="Times New Roman Bold" w:hAnsi="Times New Roman Bold"/>
        <w:noProof/>
        <w:sz w:val="22"/>
      </w:rPr>
      <w:t>5</w:t>
    </w:r>
    <w:r w:rsidRPr="006A7469">
      <w:rPr>
        <w:rFonts w:ascii="Times New Roman Bold" w:hAnsi="Times New Roman Bold"/>
        <w:sz w:val="22"/>
      </w:rPr>
      <w:fldChar w:fldCharType="end"/>
    </w:r>
  </w:p>
  <w:p w:rsidR="00C91A85" w:rsidRPr="006A7469" w:rsidRDefault="00293352" w:rsidP="006A4F1C">
    <w:pPr>
      <w:rPr>
        <w:color w:val="365F9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52" w:rsidRDefault="00293352">
      <w:r>
        <w:separator/>
      </w:r>
    </w:p>
  </w:footnote>
  <w:footnote w:type="continuationSeparator" w:id="0">
    <w:p w:rsidR="00293352" w:rsidRDefault="0029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85" w:rsidRDefault="00293352" w:rsidP="009F68FA">
    <w:pPr>
      <w:spacing w:before="120" w:after="120"/>
      <w:outlineLvl w:val="0"/>
      <w:rPr>
        <w:b/>
        <w:sz w:val="28"/>
        <w:szCs w:val="28"/>
      </w:rPr>
    </w:pPr>
  </w:p>
  <w:p w:rsidR="00C91A85" w:rsidRDefault="00293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644E"/>
    <w:multiLevelType w:val="hybridMultilevel"/>
    <w:tmpl w:val="F16C6D96"/>
    <w:lvl w:ilvl="0" w:tplc="FFFFFFFF">
      <w:start w:val="1"/>
      <w:numFmt w:val="upperRoman"/>
      <w:lvlText w:val="%1."/>
      <w:lvlJc w:val="left"/>
      <w:pPr>
        <w:ind w:left="795" w:hanging="72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
    <w:nsid w:val="3E7D0E77"/>
    <w:multiLevelType w:val="hybridMultilevel"/>
    <w:tmpl w:val="333AA01E"/>
    <w:lvl w:ilvl="0" w:tplc="F40E5D7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6B9F7989"/>
    <w:multiLevelType w:val="hybridMultilevel"/>
    <w:tmpl w:val="CD8883CC"/>
    <w:lvl w:ilvl="0" w:tplc="8C0C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09"/>
    <w:rsid w:val="000217C4"/>
    <w:rsid w:val="00254FCB"/>
    <w:rsid w:val="00293352"/>
    <w:rsid w:val="002E442B"/>
    <w:rsid w:val="003104EC"/>
    <w:rsid w:val="003A5909"/>
    <w:rsid w:val="00452D38"/>
    <w:rsid w:val="004E012B"/>
    <w:rsid w:val="006C2987"/>
    <w:rsid w:val="00735833"/>
    <w:rsid w:val="00771E91"/>
    <w:rsid w:val="00990E88"/>
    <w:rsid w:val="00A40A33"/>
    <w:rsid w:val="00A71251"/>
    <w:rsid w:val="00B42E29"/>
    <w:rsid w:val="00BD580E"/>
    <w:rsid w:val="00CD5DFB"/>
    <w:rsid w:val="00CE4AAB"/>
    <w:rsid w:val="00E345D5"/>
    <w:rsid w:val="00E9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38"/>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rsid w:val="00452D38"/>
    <w:pPr>
      <w:widowControl w:val="0"/>
      <w:tabs>
        <w:tab w:val="left" w:pos="0"/>
      </w:tabs>
      <w:suppressAutoHyphens/>
      <w:jc w:val="center"/>
    </w:pPr>
    <w:rPr>
      <w:b/>
      <w:caps/>
      <w:snapToGrid w:val="0"/>
      <w:lang w:val="en-US"/>
    </w:rPr>
  </w:style>
  <w:style w:type="character" w:customStyle="1" w:styleId="HeaderChar">
    <w:name w:val="Header Char"/>
    <w:basedOn w:val="DefaultParagraphFont"/>
    <w:uiPriority w:val="99"/>
    <w:semiHidden/>
    <w:rsid w:val="00452D38"/>
    <w:rPr>
      <w:rFonts w:ascii="Times New Roman" w:eastAsia="Times New Roman" w:hAnsi="Times New Roman" w:cs="Times New Roman"/>
      <w:sz w:val="24"/>
      <w:szCs w:val="24"/>
      <w:lang w:val="bg-BG"/>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
    <w:link w:val="Header"/>
    <w:rsid w:val="00452D38"/>
    <w:rPr>
      <w:rFonts w:ascii="Times New Roman" w:eastAsia="Times New Roman" w:hAnsi="Times New Roman" w:cs="Times New Roman"/>
      <w:b/>
      <w:caps/>
      <w:snapToGrid w:val="0"/>
      <w:sz w:val="24"/>
      <w:szCs w:val="24"/>
    </w:rPr>
  </w:style>
  <w:style w:type="paragraph" w:styleId="Footer">
    <w:name w:val="footer"/>
    <w:basedOn w:val="Normal"/>
    <w:link w:val="FooterChar1"/>
    <w:uiPriority w:val="99"/>
    <w:rsid w:val="00452D38"/>
    <w:pPr>
      <w:tabs>
        <w:tab w:val="center" w:pos="4536"/>
        <w:tab w:val="right" w:pos="9072"/>
      </w:tabs>
    </w:pPr>
    <w:rPr>
      <w:lang w:val="en-US"/>
    </w:rPr>
  </w:style>
  <w:style w:type="character" w:customStyle="1" w:styleId="FooterChar">
    <w:name w:val="Footer Char"/>
    <w:basedOn w:val="DefaultParagraphFont"/>
    <w:uiPriority w:val="99"/>
    <w:semiHidden/>
    <w:rsid w:val="00452D38"/>
    <w:rPr>
      <w:rFonts w:ascii="Times New Roman" w:eastAsia="Times New Roman" w:hAnsi="Times New Roman" w:cs="Times New Roman"/>
      <w:sz w:val="24"/>
      <w:szCs w:val="24"/>
      <w:lang w:val="bg-BG"/>
    </w:rPr>
  </w:style>
  <w:style w:type="character" w:customStyle="1" w:styleId="FooterChar1">
    <w:name w:val="Footer Char1"/>
    <w:link w:val="Footer"/>
    <w:uiPriority w:val="99"/>
    <w:rsid w:val="00452D38"/>
    <w:rPr>
      <w:rFonts w:ascii="Times New Roman" w:eastAsia="Times New Roman" w:hAnsi="Times New Roman" w:cs="Times New Roman"/>
      <w:sz w:val="24"/>
      <w:szCs w:val="24"/>
    </w:rPr>
  </w:style>
  <w:style w:type="paragraph" w:styleId="ListParagraph">
    <w:name w:val="List Paragraph"/>
    <w:basedOn w:val="Normal"/>
    <w:uiPriority w:val="34"/>
    <w:qFormat/>
    <w:rsid w:val="00452D3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38"/>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rsid w:val="00452D38"/>
    <w:pPr>
      <w:widowControl w:val="0"/>
      <w:tabs>
        <w:tab w:val="left" w:pos="0"/>
      </w:tabs>
      <w:suppressAutoHyphens/>
      <w:jc w:val="center"/>
    </w:pPr>
    <w:rPr>
      <w:b/>
      <w:caps/>
      <w:snapToGrid w:val="0"/>
      <w:lang w:val="en-US"/>
    </w:rPr>
  </w:style>
  <w:style w:type="character" w:customStyle="1" w:styleId="HeaderChar">
    <w:name w:val="Header Char"/>
    <w:basedOn w:val="DefaultParagraphFont"/>
    <w:uiPriority w:val="99"/>
    <w:semiHidden/>
    <w:rsid w:val="00452D38"/>
    <w:rPr>
      <w:rFonts w:ascii="Times New Roman" w:eastAsia="Times New Roman" w:hAnsi="Times New Roman" w:cs="Times New Roman"/>
      <w:sz w:val="24"/>
      <w:szCs w:val="24"/>
      <w:lang w:val="bg-BG"/>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
    <w:link w:val="Header"/>
    <w:rsid w:val="00452D38"/>
    <w:rPr>
      <w:rFonts w:ascii="Times New Roman" w:eastAsia="Times New Roman" w:hAnsi="Times New Roman" w:cs="Times New Roman"/>
      <w:b/>
      <w:caps/>
      <w:snapToGrid w:val="0"/>
      <w:sz w:val="24"/>
      <w:szCs w:val="24"/>
    </w:rPr>
  </w:style>
  <w:style w:type="paragraph" w:styleId="Footer">
    <w:name w:val="footer"/>
    <w:basedOn w:val="Normal"/>
    <w:link w:val="FooterChar1"/>
    <w:uiPriority w:val="99"/>
    <w:rsid w:val="00452D38"/>
    <w:pPr>
      <w:tabs>
        <w:tab w:val="center" w:pos="4536"/>
        <w:tab w:val="right" w:pos="9072"/>
      </w:tabs>
    </w:pPr>
    <w:rPr>
      <w:lang w:val="en-US"/>
    </w:rPr>
  </w:style>
  <w:style w:type="character" w:customStyle="1" w:styleId="FooterChar">
    <w:name w:val="Footer Char"/>
    <w:basedOn w:val="DefaultParagraphFont"/>
    <w:uiPriority w:val="99"/>
    <w:semiHidden/>
    <w:rsid w:val="00452D38"/>
    <w:rPr>
      <w:rFonts w:ascii="Times New Roman" w:eastAsia="Times New Roman" w:hAnsi="Times New Roman" w:cs="Times New Roman"/>
      <w:sz w:val="24"/>
      <w:szCs w:val="24"/>
      <w:lang w:val="bg-BG"/>
    </w:rPr>
  </w:style>
  <w:style w:type="character" w:customStyle="1" w:styleId="FooterChar1">
    <w:name w:val="Footer Char1"/>
    <w:link w:val="Footer"/>
    <w:uiPriority w:val="99"/>
    <w:rsid w:val="00452D38"/>
    <w:rPr>
      <w:rFonts w:ascii="Times New Roman" w:eastAsia="Times New Roman" w:hAnsi="Times New Roman" w:cs="Times New Roman"/>
      <w:sz w:val="24"/>
      <w:szCs w:val="24"/>
    </w:rPr>
  </w:style>
  <w:style w:type="paragraph" w:styleId="ListParagraph">
    <w:name w:val="List Paragraph"/>
    <w:basedOn w:val="Normal"/>
    <w:uiPriority w:val="34"/>
    <w:qFormat/>
    <w:rsid w:val="00452D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dc:creator>
  <cp:lastModifiedBy>ADMINISTRATION</cp:lastModifiedBy>
  <cp:revision>6</cp:revision>
  <dcterms:created xsi:type="dcterms:W3CDTF">2019-04-08T12:00:00Z</dcterms:created>
  <dcterms:modified xsi:type="dcterms:W3CDTF">2019-04-09T06:49:00Z</dcterms:modified>
</cp:coreProperties>
</file>